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B63" w:rsidRPr="003640F9" w:rsidRDefault="00EF3B63" w:rsidP="001A5967">
      <w:pPr>
        <w:pStyle w:val="Heading1"/>
        <w:tabs>
          <w:tab w:val="left" w:pos="3765"/>
          <w:tab w:val="center" w:pos="5386"/>
        </w:tabs>
        <w:rPr>
          <w:rFonts w:ascii="Arial" w:hAnsi="Arial" w:cs="Arial"/>
          <w:sz w:val="18"/>
          <w:szCs w:val="18"/>
          <w:lang w:val="en-GB"/>
        </w:rPr>
      </w:pPr>
      <w:r>
        <w:rPr>
          <w:rFonts w:ascii="Arial" w:hAnsi="Arial" w:cs="Arial"/>
          <w:sz w:val="24"/>
          <w:lang w:val="en-GB"/>
        </w:rPr>
        <w:t>GB</w:t>
      </w:r>
      <w:r>
        <w:rPr>
          <w:rFonts w:ascii="Arial" w:hAnsi="Arial" w:cs="Arial"/>
          <w:sz w:val="18"/>
          <w:szCs w:val="18"/>
          <w:lang w:val="en-GB"/>
        </w:rPr>
        <w:tab/>
      </w:r>
      <w:r w:rsidRPr="003640F9">
        <w:rPr>
          <w:rFonts w:ascii="Arial" w:hAnsi="Arial" w:cs="Arial"/>
          <w:sz w:val="18"/>
          <w:szCs w:val="18"/>
          <w:lang w:val="en-GB"/>
        </w:rPr>
        <w:t>Installation and Operation Manual</w:t>
      </w:r>
    </w:p>
    <w:p w:rsidR="00EF3B63" w:rsidRPr="003640F9" w:rsidRDefault="00EF3B63" w:rsidP="00932609">
      <w:pPr>
        <w:jc w:val="center"/>
        <w:rPr>
          <w:rFonts w:ascii="Arial" w:hAnsi="Arial"/>
          <w:b/>
          <w:sz w:val="18"/>
          <w:szCs w:val="18"/>
          <w:lang w:val="en-GB"/>
        </w:rPr>
      </w:pPr>
      <w:r w:rsidRPr="003640F9">
        <w:rPr>
          <w:rFonts w:ascii="Arial" w:hAnsi="Arial"/>
          <w:b/>
          <w:sz w:val="18"/>
          <w:szCs w:val="18"/>
          <w:lang w:val="en-GB"/>
        </w:rPr>
        <w:t>solid fuel heater</w:t>
      </w:r>
    </w:p>
    <w:p w:rsidR="00EF3B63" w:rsidRPr="003640F9" w:rsidRDefault="00EF3B63" w:rsidP="00932609">
      <w:pPr>
        <w:jc w:val="center"/>
        <w:rPr>
          <w:rFonts w:ascii="Arial" w:hAnsi="Arial"/>
          <w:b/>
          <w:sz w:val="18"/>
          <w:szCs w:val="18"/>
          <w:lang w:val="en-GB"/>
        </w:rPr>
      </w:pPr>
      <w:r>
        <w:rPr>
          <w:rFonts w:ascii="Arial" w:hAnsi="Arial"/>
          <w:b/>
          <w:sz w:val="18"/>
          <w:szCs w:val="18"/>
          <w:lang w:val="en-GB"/>
        </w:rPr>
        <w:t xml:space="preserve">FALUN, </w:t>
      </w:r>
      <w:smartTag w:uri="urn:schemas-microsoft-com:office:smarttags" w:element="City">
        <w:r>
          <w:rPr>
            <w:rFonts w:ascii="Arial" w:hAnsi="Arial"/>
            <w:b/>
            <w:sz w:val="18"/>
            <w:szCs w:val="18"/>
            <w:lang w:val="en-GB"/>
          </w:rPr>
          <w:t>LANDSHUT</w:t>
        </w:r>
      </w:smartTag>
      <w:r>
        <w:rPr>
          <w:rFonts w:ascii="Arial" w:hAnsi="Arial"/>
          <w:b/>
          <w:sz w:val="18"/>
          <w:szCs w:val="18"/>
          <w:lang w:val="en-GB"/>
        </w:rPr>
        <w:t xml:space="preserve">, </w:t>
      </w:r>
      <w:smartTag w:uri="urn:schemas-microsoft-com:office:smarttags" w:element="City">
        <w:r>
          <w:rPr>
            <w:rFonts w:ascii="Arial" w:hAnsi="Arial"/>
            <w:b/>
            <w:sz w:val="18"/>
            <w:szCs w:val="18"/>
            <w:lang w:val="en-GB"/>
          </w:rPr>
          <w:t>LANDSHUT</w:t>
        </w:r>
      </w:smartTag>
      <w:r>
        <w:rPr>
          <w:rFonts w:ascii="Arial" w:hAnsi="Arial"/>
          <w:b/>
          <w:sz w:val="18"/>
          <w:szCs w:val="18"/>
          <w:lang w:val="en-GB"/>
        </w:rPr>
        <w:t xml:space="preserve"> II, ALVESTA, ALVESTA II, KIRUNA II, </w:t>
      </w:r>
      <w:smartTag w:uri="urn:schemas-microsoft-com:office:smarttags" w:element="City">
        <w:r>
          <w:rPr>
            <w:rFonts w:ascii="Arial" w:hAnsi="Arial"/>
            <w:b/>
            <w:sz w:val="18"/>
            <w:szCs w:val="18"/>
            <w:lang w:val="en-GB"/>
          </w:rPr>
          <w:t>GRAZ</w:t>
        </w:r>
      </w:smartTag>
      <w:r>
        <w:rPr>
          <w:rFonts w:ascii="Arial" w:hAnsi="Arial"/>
          <w:b/>
          <w:sz w:val="18"/>
          <w:szCs w:val="18"/>
          <w:lang w:val="en-GB"/>
        </w:rPr>
        <w:t xml:space="preserve">, </w:t>
      </w:r>
      <w:smartTag w:uri="urn:schemas-microsoft-com:office:smarttags" w:element="City">
        <w:r>
          <w:rPr>
            <w:rFonts w:ascii="Arial" w:hAnsi="Arial"/>
            <w:b/>
            <w:sz w:val="18"/>
            <w:szCs w:val="18"/>
            <w:lang w:val="en-GB"/>
          </w:rPr>
          <w:t>CREMONA</w:t>
        </w:r>
      </w:smartTag>
      <w:r>
        <w:rPr>
          <w:rFonts w:ascii="Arial" w:hAnsi="Arial"/>
          <w:b/>
          <w:sz w:val="18"/>
          <w:szCs w:val="18"/>
          <w:lang w:val="en-GB"/>
        </w:rPr>
        <w:t xml:space="preserve">, </w:t>
      </w:r>
      <w:smartTag w:uri="urn:schemas-microsoft-com:office:smarttags" w:element="City">
        <w:smartTag w:uri="urn:schemas-microsoft-com:office:smarttags" w:element="place">
          <w:r>
            <w:rPr>
              <w:rFonts w:ascii="Arial" w:hAnsi="Arial"/>
              <w:b/>
              <w:sz w:val="18"/>
              <w:szCs w:val="18"/>
              <w:lang w:val="en-GB"/>
            </w:rPr>
            <w:t>GRENOBLE</w:t>
          </w:r>
        </w:smartTag>
      </w:smartTag>
      <w:r>
        <w:rPr>
          <w:rFonts w:ascii="Arial" w:hAnsi="Arial"/>
          <w:b/>
          <w:sz w:val="18"/>
          <w:szCs w:val="18"/>
          <w:lang w:val="en-GB"/>
        </w:rPr>
        <w:t>, ATOMIC, RIBE</w:t>
      </w:r>
    </w:p>
    <w:p w:rsidR="00EF3B63" w:rsidRPr="003640F9" w:rsidRDefault="00EF3B63" w:rsidP="00932609">
      <w:pPr>
        <w:pStyle w:val="Heading1"/>
        <w:jc w:val="center"/>
        <w:rPr>
          <w:rFonts w:ascii="Arial" w:hAnsi="Arial" w:cs="Arial"/>
          <w:sz w:val="18"/>
          <w:szCs w:val="18"/>
          <w:lang w:val="en-GB"/>
        </w:rPr>
      </w:pPr>
      <w:r w:rsidRPr="003640F9">
        <w:rPr>
          <w:rFonts w:ascii="Arial" w:hAnsi="Arial" w:cs="Arial"/>
          <w:sz w:val="18"/>
          <w:szCs w:val="18"/>
          <w:lang w:val="en-GB"/>
        </w:rPr>
        <w:t>tested according to the standard EN 13240</w:t>
      </w:r>
    </w:p>
    <w:p w:rsidR="00EF3B63" w:rsidRDefault="00EF3B63" w:rsidP="00932609">
      <w:pPr>
        <w:rPr>
          <w:rFonts w:ascii="Arial" w:hAnsi="Arial" w:cs="Arial"/>
          <w:b/>
          <w:bCs/>
          <w:sz w:val="18"/>
          <w:szCs w:val="18"/>
          <w:lang w:val="en-GB"/>
        </w:rPr>
      </w:pPr>
    </w:p>
    <w:p w:rsidR="00EF3B63" w:rsidRPr="003640F9" w:rsidRDefault="00EF3B63" w:rsidP="00932609">
      <w:pPr>
        <w:rPr>
          <w:rFonts w:ascii="Arial" w:hAnsi="Arial" w:cs="Arial"/>
          <w:b/>
          <w:bCs/>
          <w:sz w:val="18"/>
          <w:szCs w:val="18"/>
          <w:lang w:val="en-GB"/>
        </w:rPr>
      </w:pPr>
      <w:r w:rsidRPr="003640F9">
        <w:rPr>
          <w:rFonts w:ascii="Arial" w:hAnsi="Arial" w:cs="Arial"/>
          <w:b/>
          <w:bCs/>
          <w:sz w:val="18"/>
          <w:szCs w:val="18"/>
          <w:lang w:val="en-GB"/>
        </w:rPr>
        <w:t>1. Installation Instruction</w:t>
      </w:r>
    </w:p>
    <w:p w:rsidR="00EF3B63" w:rsidRPr="003640F9" w:rsidRDefault="00EF3B63" w:rsidP="00932609">
      <w:pPr>
        <w:ind w:left="360"/>
        <w:rPr>
          <w:rFonts w:ascii="Arial Black" w:hAnsi="Arial Black" w:cs="Tahoma"/>
          <w:b/>
          <w:bCs/>
          <w:sz w:val="18"/>
          <w:szCs w:val="18"/>
          <w:lang w:val="en-GB"/>
        </w:rPr>
      </w:pPr>
    </w:p>
    <w:p w:rsidR="00EF3B63" w:rsidRPr="003640F9" w:rsidRDefault="00EF3B63" w:rsidP="00932609">
      <w:pPr>
        <w:jc w:val="both"/>
        <w:rPr>
          <w:rFonts w:ascii="Arial" w:hAnsi="Arial" w:cs="Arial"/>
          <w:sz w:val="18"/>
          <w:szCs w:val="18"/>
          <w:lang w:val="en-GB"/>
        </w:rPr>
      </w:pPr>
      <w:r w:rsidRPr="003640F9">
        <w:rPr>
          <w:rFonts w:ascii="Arial" w:hAnsi="Arial" w:cs="Arial"/>
          <w:sz w:val="18"/>
          <w:szCs w:val="18"/>
          <w:lang w:val="en-GB"/>
        </w:rPr>
        <w:t xml:space="preserve">The heater has been designed to allow simple connection to an existing chimney by a single connecting piece. The connecting piece must be as short and straight as possible, in a horizontal position or slightly inclined. The piece must be tight. </w:t>
      </w:r>
    </w:p>
    <w:p w:rsidR="00EF3B63" w:rsidRPr="003640F9" w:rsidRDefault="00EF3B63" w:rsidP="00932609">
      <w:pPr>
        <w:jc w:val="both"/>
        <w:rPr>
          <w:rFonts w:ascii="Arial" w:hAnsi="Arial" w:cs="Arial"/>
          <w:sz w:val="18"/>
          <w:szCs w:val="18"/>
          <w:lang w:val="en-GB"/>
        </w:rPr>
      </w:pPr>
      <w:r w:rsidRPr="003640F9">
        <w:rPr>
          <w:rFonts w:ascii="Arial" w:hAnsi="Arial" w:cs="Arial"/>
          <w:sz w:val="18"/>
          <w:szCs w:val="18"/>
          <w:lang w:val="en-GB"/>
        </w:rPr>
        <w:t xml:space="preserve">Be sure that all local regulations, including those concerning both national and European standards on construction and fire prevention, are respected during installation. Inform the competent inspector prior to installation. Be sure that combustion air supply is sufficient; particularly in rooms where windows and doors are closed tight. </w:t>
      </w:r>
    </w:p>
    <w:p w:rsidR="00EF3B63" w:rsidRPr="003640F9" w:rsidRDefault="00EF3B63" w:rsidP="00932609">
      <w:pPr>
        <w:jc w:val="both"/>
        <w:rPr>
          <w:rFonts w:ascii="Arial" w:hAnsi="Arial" w:cs="Arial"/>
          <w:sz w:val="18"/>
          <w:szCs w:val="18"/>
          <w:lang w:val="en-GB"/>
        </w:rPr>
      </w:pPr>
      <w:r w:rsidRPr="003640F9">
        <w:rPr>
          <w:rFonts w:ascii="Arial" w:hAnsi="Arial" w:cs="Arial"/>
          <w:sz w:val="18"/>
          <w:szCs w:val="18"/>
          <w:lang w:val="en-GB"/>
        </w:rPr>
        <w:t xml:space="preserve">Chimney properties shall be calculated in accordance </w:t>
      </w:r>
      <w:r>
        <w:rPr>
          <w:rFonts w:ascii="Arial" w:hAnsi="Arial" w:cs="Arial"/>
          <w:sz w:val="18"/>
          <w:szCs w:val="18"/>
          <w:lang w:val="en-GB"/>
        </w:rPr>
        <w:t>with DIN 4705 parts 1 and parts 2, eventually also part 3,</w:t>
      </w:r>
      <w:r w:rsidRPr="003640F9">
        <w:rPr>
          <w:rFonts w:ascii="Arial" w:hAnsi="Arial" w:cs="Arial"/>
          <w:sz w:val="18"/>
          <w:szCs w:val="18"/>
          <w:lang w:val="en-GB"/>
        </w:rPr>
        <w:t xml:space="preserve"> with the three values stated in this manual.</w:t>
      </w:r>
    </w:p>
    <w:p w:rsidR="00EF3B63" w:rsidRPr="003640F9" w:rsidRDefault="00EF3B63" w:rsidP="00932609">
      <w:pPr>
        <w:pStyle w:val="BodyText"/>
        <w:rPr>
          <w:sz w:val="18"/>
          <w:szCs w:val="18"/>
          <w:lang w:val="en-GB"/>
        </w:rPr>
      </w:pPr>
      <w:r w:rsidRPr="003640F9">
        <w:rPr>
          <w:sz w:val="18"/>
          <w:szCs w:val="18"/>
          <w:lang w:val="en-GB"/>
        </w:rPr>
        <w:t>The heater must stand on a hearth with adequate bearing capacity. If bearing capacity is too low, adequate measures must be taken (e.g. a board must be laid to split weight).</w:t>
      </w:r>
    </w:p>
    <w:p w:rsidR="00EF3B63" w:rsidRPr="003640F9" w:rsidRDefault="00EF3B63" w:rsidP="00932609">
      <w:pPr>
        <w:pStyle w:val="BodyText"/>
        <w:rPr>
          <w:sz w:val="18"/>
          <w:szCs w:val="18"/>
          <w:lang w:val="en-GB"/>
        </w:rPr>
      </w:pPr>
    </w:p>
    <w:p w:rsidR="00EF3B63" w:rsidRPr="003640F9" w:rsidRDefault="00EF3B63" w:rsidP="00932609">
      <w:pPr>
        <w:pStyle w:val="BodyText"/>
        <w:rPr>
          <w:b/>
          <w:bCs/>
          <w:sz w:val="18"/>
          <w:szCs w:val="18"/>
          <w:lang w:val="en-GB"/>
        </w:rPr>
      </w:pPr>
      <w:r w:rsidRPr="003640F9">
        <w:rPr>
          <w:b/>
          <w:bCs/>
          <w:sz w:val="18"/>
          <w:szCs w:val="18"/>
          <w:lang w:val="en-GB"/>
        </w:rPr>
        <w:t>2. General Safety Instructions</w:t>
      </w:r>
    </w:p>
    <w:p w:rsidR="00EF3B63" w:rsidRPr="003640F9" w:rsidRDefault="00EF3B63" w:rsidP="00932609">
      <w:pPr>
        <w:rPr>
          <w:rFonts w:ascii="Arial" w:hAnsi="Arial" w:cs="Arial"/>
          <w:sz w:val="18"/>
          <w:szCs w:val="18"/>
          <w:lang w:val="en-GB"/>
        </w:rPr>
      </w:pPr>
    </w:p>
    <w:p w:rsidR="00EF3B63" w:rsidRPr="003640F9" w:rsidRDefault="00EF3B63" w:rsidP="00932609">
      <w:pPr>
        <w:pStyle w:val="BodyText2"/>
        <w:ind w:right="-28"/>
        <w:rPr>
          <w:sz w:val="18"/>
          <w:szCs w:val="18"/>
          <w:lang w:val="en-GB"/>
        </w:rPr>
      </w:pPr>
      <w:r w:rsidRPr="003640F9">
        <w:rPr>
          <w:sz w:val="18"/>
          <w:szCs w:val="18"/>
          <w:lang w:val="en-GB"/>
        </w:rPr>
        <w:t xml:space="preserve">Fuel combustion emits calorific energy that heats the surface of the heater, combustion chamber door, door and control elements handles, safety glass, flue pipes, and eventually also the front of the heater. Do never touch those parts without adequate safety wear or elements (fireproof gloves etc.). </w:t>
      </w:r>
    </w:p>
    <w:p w:rsidR="00EF3B63" w:rsidRPr="003640F9" w:rsidRDefault="00EF3B63" w:rsidP="00932609">
      <w:pPr>
        <w:pStyle w:val="BodyText2"/>
        <w:rPr>
          <w:sz w:val="18"/>
          <w:szCs w:val="18"/>
          <w:lang w:val="en-GB"/>
        </w:rPr>
      </w:pPr>
      <w:r w:rsidRPr="003640F9">
        <w:rPr>
          <w:sz w:val="18"/>
          <w:szCs w:val="18"/>
          <w:lang w:val="en-GB"/>
        </w:rPr>
        <w:t>Warn children of such danger and make sure they do not stay close to heater when in operation.</w:t>
      </w:r>
    </w:p>
    <w:p w:rsidR="00EF3B63" w:rsidRPr="003640F9" w:rsidRDefault="00EF3B63" w:rsidP="00932609">
      <w:pPr>
        <w:pStyle w:val="BodyText2"/>
        <w:rPr>
          <w:sz w:val="18"/>
          <w:szCs w:val="18"/>
          <w:lang w:val="en-GB"/>
        </w:rPr>
      </w:pPr>
    </w:p>
    <w:p w:rsidR="00EF3B63" w:rsidRPr="003640F9" w:rsidRDefault="00EF3B63" w:rsidP="00932609">
      <w:pPr>
        <w:pStyle w:val="BodyText2"/>
        <w:rPr>
          <w:b/>
          <w:bCs/>
          <w:sz w:val="18"/>
          <w:szCs w:val="18"/>
          <w:lang w:val="en-GB"/>
        </w:rPr>
      </w:pPr>
      <w:r w:rsidRPr="003640F9">
        <w:rPr>
          <w:b/>
          <w:bCs/>
          <w:sz w:val="18"/>
          <w:szCs w:val="18"/>
          <w:lang w:val="en-GB"/>
        </w:rPr>
        <w:t>3. Acceptable Fuel</w:t>
      </w:r>
    </w:p>
    <w:p w:rsidR="00EF3B63" w:rsidRPr="003640F9" w:rsidRDefault="00EF3B63" w:rsidP="00932609">
      <w:pPr>
        <w:pStyle w:val="BodyText2"/>
        <w:rPr>
          <w:sz w:val="18"/>
          <w:szCs w:val="18"/>
          <w:lang w:val="en-GB"/>
        </w:rPr>
      </w:pPr>
    </w:p>
    <w:p w:rsidR="00EF3B63" w:rsidRPr="003640F9" w:rsidRDefault="00EF3B63" w:rsidP="00932609">
      <w:pPr>
        <w:pStyle w:val="BodyText2"/>
        <w:rPr>
          <w:sz w:val="18"/>
          <w:szCs w:val="18"/>
          <w:lang w:val="en-GB"/>
        </w:rPr>
      </w:pPr>
      <w:r w:rsidRPr="003640F9">
        <w:rPr>
          <w:sz w:val="18"/>
          <w:szCs w:val="18"/>
          <w:lang w:val="en-GB"/>
        </w:rPr>
        <w:t>Fuels acceptable for burning include wood log</w:t>
      </w:r>
      <w:r>
        <w:rPr>
          <w:sz w:val="18"/>
          <w:szCs w:val="18"/>
          <w:lang w:val="en-GB"/>
        </w:rPr>
        <w:t xml:space="preserve">s of up to </w:t>
      </w:r>
      <w:smartTag w:uri="urn:schemas-microsoft-com:office:smarttags" w:element="metricconverter">
        <w:smartTagPr>
          <w:attr w:name="ProductID" w:val="25 cm"/>
        </w:smartTagPr>
        <w:r>
          <w:rPr>
            <w:sz w:val="18"/>
            <w:szCs w:val="18"/>
            <w:lang w:val="en-GB"/>
          </w:rPr>
          <w:t>25</w:t>
        </w:r>
        <w:r w:rsidRPr="003640F9">
          <w:rPr>
            <w:sz w:val="18"/>
            <w:szCs w:val="18"/>
            <w:lang w:val="en-GB"/>
          </w:rPr>
          <w:t xml:space="preserve"> cm</w:t>
        </w:r>
      </w:smartTag>
      <w:r w:rsidRPr="003640F9">
        <w:rPr>
          <w:sz w:val="18"/>
          <w:szCs w:val="18"/>
          <w:lang w:val="en-GB"/>
        </w:rPr>
        <w:t xml:space="preserve"> in length and </w:t>
      </w:r>
      <w:smartTag w:uri="urn:schemas-microsoft-com:office:smarttags" w:element="metricconverter">
        <w:smartTagPr>
          <w:attr w:name="ProductID" w:val="30 cm"/>
        </w:smartTagPr>
        <w:r w:rsidRPr="003640F9">
          <w:rPr>
            <w:sz w:val="18"/>
            <w:szCs w:val="18"/>
            <w:lang w:val="en-GB"/>
          </w:rPr>
          <w:t>30 cm</w:t>
        </w:r>
      </w:smartTag>
      <w:r w:rsidRPr="003640F9">
        <w:rPr>
          <w:sz w:val="18"/>
          <w:szCs w:val="18"/>
          <w:lang w:val="en-GB"/>
        </w:rPr>
        <w:t xml:space="preserve"> in circumference, and lignite briquettes.</w:t>
      </w:r>
    </w:p>
    <w:p w:rsidR="00EF3B63" w:rsidRPr="003640F9" w:rsidRDefault="00EF3B63" w:rsidP="00932609">
      <w:pPr>
        <w:pStyle w:val="BodyText2"/>
        <w:ind w:right="-28"/>
        <w:rPr>
          <w:sz w:val="18"/>
          <w:szCs w:val="18"/>
          <w:lang w:val="en-GB"/>
        </w:rPr>
      </w:pPr>
      <w:r w:rsidRPr="003640F9">
        <w:rPr>
          <w:sz w:val="18"/>
          <w:szCs w:val="18"/>
          <w:lang w:val="en-GB"/>
        </w:rPr>
        <w:t>Make sure that only air dried wood logs are used. Burning of waste, and plastics in particular, is forbidden by law on emissions. Besides, such fuel may cause damage to the fire place and chimney and subsequently may injure health and smell may annoy your neighbours. Air dried wood logs with 20% maximum humidity may be obtained after at least one year (soft wood) or two years (hard wood) of drying.</w:t>
      </w:r>
    </w:p>
    <w:p w:rsidR="00EF3B63" w:rsidRPr="003640F9" w:rsidRDefault="00EF3B63" w:rsidP="00932609">
      <w:pPr>
        <w:pStyle w:val="BodyText2"/>
        <w:rPr>
          <w:sz w:val="18"/>
          <w:szCs w:val="18"/>
          <w:lang w:val="en-GB"/>
        </w:rPr>
      </w:pPr>
      <w:r w:rsidRPr="003640F9">
        <w:rPr>
          <w:sz w:val="18"/>
          <w:szCs w:val="18"/>
          <w:lang w:val="en-GB"/>
        </w:rPr>
        <w:t>Wood is not slow combustion fuel and thus, continuous heating throughout the night is not possible when burning wood.</w:t>
      </w:r>
    </w:p>
    <w:p w:rsidR="00EF3B63" w:rsidRPr="003640F9" w:rsidRDefault="00EF3B63" w:rsidP="00932609">
      <w:pPr>
        <w:pStyle w:val="BodyText2"/>
        <w:rPr>
          <w:sz w:val="18"/>
          <w:szCs w:val="18"/>
          <w:lang w:val="en-GB"/>
        </w:rPr>
      </w:pPr>
      <w:r w:rsidRPr="003640F9">
        <w:rPr>
          <w:sz w:val="18"/>
          <w:szCs w:val="18"/>
          <w:lang w:val="en-GB"/>
        </w:rPr>
        <w:t xml:space="preserve">Liquid fuel is unacceptable. </w:t>
      </w:r>
    </w:p>
    <w:p w:rsidR="00EF3B63" w:rsidRPr="003640F9" w:rsidRDefault="00EF3B63" w:rsidP="00932609">
      <w:pPr>
        <w:pStyle w:val="BodyText2"/>
        <w:rPr>
          <w:sz w:val="18"/>
          <w:szCs w:val="18"/>
          <w:lang w:val="en-GB"/>
        </w:rPr>
      </w:pPr>
      <w:r w:rsidRPr="003640F9">
        <w:rPr>
          <w:sz w:val="18"/>
          <w:szCs w:val="18"/>
          <w:lang w:val="en-GB"/>
        </w:rPr>
        <w:t xml:space="preserve">   </w:t>
      </w:r>
    </w:p>
    <w:p w:rsidR="00EF3B63" w:rsidRPr="003640F9" w:rsidRDefault="00EF3B63" w:rsidP="00932609">
      <w:pPr>
        <w:ind w:right="-468"/>
        <w:rPr>
          <w:rFonts w:ascii="Arial" w:hAnsi="Arial" w:cs="Arial"/>
          <w:b/>
          <w:bCs/>
          <w:sz w:val="18"/>
          <w:szCs w:val="18"/>
          <w:lang w:val="en-GB"/>
        </w:rPr>
      </w:pPr>
      <w:r w:rsidRPr="003640F9">
        <w:rPr>
          <w:rFonts w:ascii="Arial" w:hAnsi="Arial" w:cs="Arial"/>
          <w:b/>
          <w:bCs/>
          <w:sz w:val="18"/>
          <w:szCs w:val="18"/>
          <w:lang w:val="en-GB"/>
        </w:rPr>
        <w:t>4. Firing</w:t>
      </w:r>
    </w:p>
    <w:p w:rsidR="00EF3B63" w:rsidRPr="003640F9" w:rsidRDefault="00EF3B63" w:rsidP="00932609">
      <w:pPr>
        <w:ind w:right="-468"/>
        <w:rPr>
          <w:rFonts w:ascii="Arial" w:hAnsi="Arial" w:cs="Arial"/>
          <w:b/>
          <w:bCs/>
          <w:sz w:val="18"/>
          <w:szCs w:val="18"/>
          <w:lang w:val="en-GB"/>
        </w:rPr>
      </w:pPr>
    </w:p>
    <w:p w:rsidR="00EF3B63" w:rsidRPr="003640F9" w:rsidRDefault="00EF3B63" w:rsidP="00932609">
      <w:pPr>
        <w:pStyle w:val="BodyText2"/>
        <w:ind w:right="-28"/>
        <w:rPr>
          <w:sz w:val="18"/>
          <w:szCs w:val="18"/>
          <w:lang w:val="en-GB"/>
        </w:rPr>
      </w:pPr>
      <w:r w:rsidRPr="003640F9">
        <w:rPr>
          <w:sz w:val="18"/>
          <w:szCs w:val="18"/>
          <w:lang w:val="en-GB"/>
        </w:rPr>
        <w:t xml:space="preserve">During the first firing bad smell due to drying of protection paint is inevitable but the smell shall fade quickly. Make sure the room with the heater is well aerated when firing. Quick firing is essential because incorrect procedure may cause increased emissions.  </w:t>
      </w:r>
    </w:p>
    <w:p w:rsidR="00EF3B63" w:rsidRPr="003640F9" w:rsidRDefault="00EF3B63" w:rsidP="00932609">
      <w:pPr>
        <w:pStyle w:val="BodyText2"/>
        <w:ind w:right="-28"/>
        <w:rPr>
          <w:sz w:val="18"/>
          <w:szCs w:val="18"/>
          <w:lang w:val="en-GB"/>
        </w:rPr>
      </w:pPr>
      <w:r w:rsidRPr="003640F9">
        <w:rPr>
          <w:sz w:val="18"/>
          <w:szCs w:val="18"/>
          <w:lang w:val="en-GB"/>
        </w:rPr>
        <w:t>Add more fuel as soon as firing fuel catches fire. Do never use alcohol, petrol or other flammable liquids for firing. Do always use some paper, wood chips, and a small amount of fuel for that. Make sure that primary and secondary air is supplied to heater when firing. Make sure that heater is under control during firing.</w:t>
      </w:r>
    </w:p>
    <w:p w:rsidR="00EF3B63" w:rsidRPr="003640F9" w:rsidRDefault="00EF3B63" w:rsidP="00932609">
      <w:pPr>
        <w:ind w:right="-468"/>
        <w:jc w:val="both"/>
        <w:rPr>
          <w:rFonts w:ascii="Arial" w:hAnsi="Arial" w:cs="Arial"/>
          <w:sz w:val="18"/>
          <w:szCs w:val="18"/>
          <w:lang w:val="en-GB"/>
        </w:rPr>
      </w:pPr>
    </w:p>
    <w:p w:rsidR="00EF3B63" w:rsidRPr="003640F9" w:rsidRDefault="00EF3B63" w:rsidP="00932609">
      <w:pPr>
        <w:ind w:right="-468"/>
        <w:jc w:val="both"/>
        <w:rPr>
          <w:rFonts w:ascii="Arial" w:hAnsi="Arial" w:cs="Arial"/>
          <w:b/>
          <w:bCs/>
          <w:sz w:val="18"/>
          <w:szCs w:val="18"/>
          <w:lang w:val="en-GB"/>
        </w:rPr>
      </w:pPr>
      <w:r w:rsidRPr="003640F9">
        <w:rPr>
          <w:rFonts w:ascii="Arial" w:hAnsi="Arial" w:cs="Arial"/>
          <w:b/>
          <w:bCs/>
          <w:sz w:val="18"/>
          <w:szCs w:val="18"/>
          <w:lang w:val="en-GB"/>
        </w:rPr>
        <w:t>5. Operating More than One Fireplace</w:t>
      </w:r>
    </w:p>
    <w:p w:rsidR="00EF3B63" w:rsidRPr="003640F9" w:rsidRDefault="00EF3B63" w:rsidP="00932609">
      <w:pPr>
        <w:ind w:right="-468"/>
        <w:jc w:val="both"/>
        <w:rPr>
          <w:rFonts w:ascii="Arial" w:hAnsi="Arial" w:cs="Arial"/>
          <w:b/>
          <w:bCs/>
          <w:sz w:val="18"/>
          <w:szCs w:val="18"/>
          <w:lang w:val="en-GB"/>
        </w:rPr>
      </w:pPr>
    </w:p>
    <w:p w:rsidR="00EF3B63" w:rsidRPr="003640F9" w:rsidRDefault="00EF3B63" w:rsidP="00932609">
      <w:pPr>
        <w:ind w:right="-468"/>
        <w:jc w:val="both"/>
        <w:rPr>
          <w:rFonts w:ascii="Arial" w:hAnsi="Arial" w:cs="Arial"/>
          <w:sz w:val="18"/>
          <w:szCs w:val="18"/>
          <w:lang w:val="en-GB"/>
        </w:rPr>
      </w:pPr>
      <w:r w:rsidRPr="003640F9">
        <w:rPr>
          <w:rFonts w:ascii="Arial" w:hAnsi="Arial" w:cs="Arial"/>
          <w:sz w:val="18"/>
          <w:szCs w:val="18"/>
          <w:lang w:val="en-GB"/>
        </w:rPr>
        <w:t>Make sure that combustion air supply is sufficient when operating more than one fireplace in one room or within the same air system.</w:t>
      </w:r>
    </w:p>
    <w:p w:rsidR="00EF3B63" w:rsidRPr="003640F9" w:rsidRDefault="00EF3B63" w:rsidP="00932609">
      <w:pPr>
        <w:ind w:right="-468"/>
        <w:jc w:val="both"/>
        <w:rPr>
          <w:rFonts w:ascii="Arial" w:hAnsi="Arial" w:cs="Arial"/>
          <w:sz w:val="18"/>
          <w:szCs w:val="18"/>
          <w:lang w:val="en-GB"/>
        </w:rPr>
      </w:pPr>
    </w:p>
    <w:p w:rsidR="00EF3B63" w:rsidRPr="003640F9" w:rsidRDefault="00EF3B63" w:rsidP="00932609">
      <w:pPr>
        <w:ind w:right="-468"/>
        <w:jc w:val="both"/>
        <w:rPr>
          <w:rFonts w:ascii="Arial" w:hAnsi="Arial" w:cs="Arial"/>
          <w:b/>
          <w:bCs/>
          <w:sz w:val="18"/>
          <w:szCs w:val="18"/>
          <w:lang w:val="en-GB"/>
        </w:rPr>
      </w:pPr>
      <w:r w:rsidRPr="003640F9">
        <w:rPr>
          <w:rFonts w:ascii="Arial" w:hAnsi="Arial" w:cs="Arial"/>
          <w:b/>
          <w:bCs/>
          <w:sz w:val="18"/>
          <w:szCs w:val="18"/>
          <w:lang w:val="en-GB"/>
        </w:rPr>
        <w:t>6. Transition Season Operation</w:t>
      </w:r>
    </w:p>
    <w:p w:rsidR="00EF3B63" w:rsidRPr="003640F9" w:rsidRDefault="00EF3B63" w:rsidP="00932609">
      <w:pPr>
        <w:ind w:right="-468"/>
        <w:jc w:val="both"/>
        <w:rPr>
          <w:rFonts w:ascii="Arial" w:hAnsi="Arial" w:cs="Arial"/>
          <w:b/>
          <w:bCs/>
          <w:sz w:val="18"/>
          <w:szCs w:val="18"/>
          <w:lang w:val="en-GB"/>
        </w:rPr>
      </w:pPr>
    </w:p>
    <w:p w:rsidR="00EF3B63" w:rsidRPr="003640F9" w:rsidRDefault="00EF3B63" w:rsidP="00932609">
      <w:pPr>
        <w:pStyle w:val="BodyText2"/>
        <w:ind w:right="-28"/>
        <w:rPr>
          <w:sz w:val="18"/>
          <w:szCs w:val="18"/>
          <w:lang w:val="en-GB"/>
        </w:rPr>
      </w:pPr>
      <w:r w:rsidRPr="003640F9">
        <w:rPr>
          <w:sz w:val="18"/>
          <w:szCs w:val="18"/>
          <w:lang w:val="en-GB"/>
        </w:rPr>
        <w:t xml:space="preserve">When exterior temperature rise during transition season draught can decrease at low burning capacity and flue gas may not be evacuated completely. In such case add only small quantities of fuel and open the slider of primary air supply so that loaded fuel burns more quickly (flame) and draught gets steady. Ash needs to be raked carefully more often to enhance air circulation below fireplace. </w:t>
      </w:r>
    </w:p>
    <w:p w:rsidR="00EF3B63" w:rsidRPr="003640F9" w:rsidRDefault="00EF3B63" w:rsidP="00932609">
      <w:pPr>
        <w:ind w:right="-468"/>
        <w:jc w:val="both"/>
        <w:rPr>
          <w:rFonts w:ascii="Arial" w:hAnsi="Arial" w:cs="Arial"/>
          <w:sz w:val="18"/>
          <w:szCs w:val="18"/>
          <w:lang w:val="en-GB"/>
        </w:rPr>
      </w:pPr>
    </w:p>
    <w:p w:rsidR="00EF3B63" w:rsidRPr="003640F9" w:rsidRDefault="00EF3B63" w:rsidP="00932609">
      <w:pPr>
        <w:ind w:right="-468"/>
        <w:jc w:val="both"/>
        <w:rPr>
          <w:rFonts w:ascii="Arial" w:hAnsi="Arial" w:cs="Arial"/>
          <w:b/>
          <w:bCs/>
          <w:sz w:val="18"/>
          <w:szCs w:val="18"/>
          <w:lang w:val="en-GB"/>
        </w:rPr>
      </w:pPr>
      <w:r w:rsidRPr="003640F9">
        <w:rPr>
          <w:rFonts w:ascii="Arial" w:hAnsi="Arial" w:cs="Arial"/>
          <w:b/>
          <w:bCs/>
          <w:sz w:val="18"/>
          <w:szCs w:val="18"/>
          <w:lang w:val="en-GB"/>
        </w:rPr>
        <w:t>7. Cleaning and Checking</w:t>
      </w:r>
    </w:p>
    <w:p w:rsidR="00EF3B63" w:rsidRPr="003640F9" w:rsidRDefault="00EF3B63" w:rsidP="00932609">
      <w:pPr>
        <w:ind w:right="-468"/>
        <w:jc w:val="both"/>
        <w:rPr>
          <w:rFonts w:ascii="Arial" w:hAnsi="Arial" w:cs="Arial"/>
          <w:b/>
          <w:bCs/>
          <w:sz w:val="18"/>
          <w:szCs w:val="18"/>
          <w:lang w:val="en-GB"/>
        </w:rPr>
      </w:pPr>
    </w:p>
    <w:p w:rsidR="00EF3B63" w:rsidRPr="003640F9" w:rsidRDefault="00EF3B63" w:rsidP="00932609">
      <w:pPr>
        <w:pStyle w:val="BodyText2"/>
        <w:ind w:right="-28"/>
        <w:rPr>
          <w:sz w:val="18"/>
          <w:szCs w:val="18"/>
          <w:lang w:val="en-GB"/>
        </w:rPr>
      </w:pPr>
      <w:r w:rsidRPr="003640F9">
        <w:rPr>
          <w:sz w:val="18"/>
          <w:szCs w:val="18"/>
          <w:lang w:val="en-GB"/>
        </w:rPr>
        <w:t>Heater flue pipes need to be checked for deposit and eventually swept at least once a year or more often, e.g. while sweeping chimney. Make sure your chimney is swept regularly by a chimneysweep. The frequency of sweeping shall be defined by competent inspector. Heater should be checked by an expert every year.</w:t>
      </w:r>
    </w:p>
    <w:p w:rsidR="00EF3B63" w:rsidRPr="003640F9" w:rsidRDefault="00EF3B63" w:rsidP="00932609">
      <w:pPr>
        <w:ind w:right="-468"/>
        <w:jc w:val="both"/>
        <w:rPr>
          <w:rFonts w:ascii="Arial" w:hAnsi="Arial" w:cs="Arial"/>
          <w:sz w:val="18"/>
          <w:szCs w:val="18"/>
          <w:lang w:val="en-GB"/>
        </w:rPr>
      </w:pPr>
    </w:p>
    <w:p w:rsidR="00EF3B63" w:rsidRPr="003640F9" w:rsidRDefault="00EF3B63" w:rsidP="00932609">
      <w:pPr>
        <w:ind w:right="-468"/>
        <w:jc w:val="both"/>
        <w:rPr>
          <w:rFonts w:ascii="Arial" w:hAnsi="Arial" w:cs="Arial"/>
          <w:b/>
          <w:bCs/>
          <w:sz w:val="18"/>
          <w:szCs w:val="18"/>
          <w:lang w:val="en-GB"/>
        </w:rPr>
      </w:pPr>
      <w:r w:rsidRPr="003640F9">
        <w:rPr>
          <w:rFonts w:ascii="Arial" w:hAnsi="Arial" w:cs="Arial"/>
          <w:b/>
          <w:bCs/>
          <w:sz w:val="18"/>
          <w:szCs w:val="18"/>
          <w:lang w:val="en-GB"/>
        </w:rPr>
        <w:t>8. Versions</w:t>
      </w:r>
    </w:p>
    <w:p w:rsidR="00EF3B63" w:rsidRPr="003640F9" w:rsidRDefault="00EF3B63" w:rsidP="00932609">
      <w:pPr>
        <w:ind w:right="-468"/>
        <w:jc w:val="both"/>
        <w:rPr>
          <w:rFonts w:ascii="Arial" w:hAnsi="Arial" w:cs="Arial"/>
          <w:b/>
          <w:bCs/>
          <w:sz w:val="18"/>
          <w:szCs w:val="18"/>
          <w:lang w:val="en-GB"/>
        </w:rPr>
      </w:pPr>
    </w:p>
    <w:p w:rsidR="00EF3B63" w:rsidRPr="003640F9" w:rsidRDefault="00EF3B63" w:rsidP="00932609">
      <w:pPr>
        <w:pStyle w:val="BodyText2"/>
        <w:ind w:right="-28"/>
        <w:rPr>
          <w:sz w:val="18"/>
          <w:szCs w:val="18"/>
          <w:lang w:val="en-GB"/>
        </w:rPr>
      </w:pPr>
      <w:r w:rsidRPr="003640F9">
        <w:rPr>
          <w:sz w:val="18"/>
          <w:szCs w:val="18"/>
          <w:lang w:val="en-GB"/>
        </w:rPr>
        <w:t>Heaters with spring fireplace door can be connected to a chimney with multiple taking for other heaters and fireplaces provided that dimensions of the chimney are in compliance wi</w:t>
      </w:r>
      <w:r>
        <w:rPr>
          <w:sz w:val="18"/>
          <w:szCs w:val="18"/>
          <w:lang w:val="en-GB"/>
        </w:rPr>
        <w:t>th DIN 4705 part 3.</w:t>
      </w:r>
    </w:p>
    <w:p w:rsidR="00EF3B63" w:rsidRPr="003640F9" w:rsidRDefault="00EF3B63" w:rsidP="00932609">
      <w:pPr>
        <w:ind w:right="-28"/>
        <w:jc w:val="both"/>
        <w:rPr>
          <w:rFonts w:ascii="Arial" w:hAnsi="Arial" w:cs="Arial"/>
          <w:sz w:val="18"/>
          <w:szCs w:val="18"/>
          <w:lang w:val="en-GB"/>
        </w:rPr>
      </w:pPr>
      <w:r w:rsidRPr="003640F9">
        <w:rPr>
          <w:rFonts w:ascii="Arial" w:hAnsi="Arial" w:cs="Arial"/>
          <w:sz w:val="18"/>
          <w:szCs w:val="18"/>
          <w:lang w:val="en-GB"/>
        </w:rPr>
        <w:t>The door of the heater with spring fireplace door must always be closed during operation, except for firing, fuel charging, and ash removing. Otherwise operation of other equipments connected to the chimney may be affected or flue gas may leak.</w:t>
      </w:r>
    </w:p>
    <w:p w:rsidR="00EF3B63" w:rsidRPr="003640F9" w:rsidRDefault="00EF3B63" w:rsidP="00932609">
      <w:pPr>
        <w:ind w:right="-468"/>
        <w:jc w:val="both"/>
        <w:rPr>
          <w:rFonts w:ascii="Arial" w:hAnsi="Arial" w:cs="Arial"/>
          <w:sz w:val="18"/>
          <w:szCs w:val="18"/>
          <w:lang w:val="en-GB"/>
        </w:rPr>
      </w:pPr>
    </w:p>
    <w:p w:rsidR="00EF3B63" w:rsidRPr="003640F9" w:rsidRDefault="00EF3B63" w:rsidP="00932609">
      <w:pPr>
        <w:ind w:right="-468"/>
        <w:jc w:val="both"/>
        <w:rPr>
          <w:rFonts w:ascii="Arial" w:hAnsi="Arial" w:cs="Arial"/>
          <w:b/>
          <w:bCs/>
          <w:sz w:val="18"/>
          <w:szCs w:val="18"/>
          <w:lang w:val="en-GB"/>
        </w:rPr>
      </w:pPr>
      <w:r w:rsidRPr="003640F9">
        <w:rPr>
          <w:rFonts w:ascii="Arial" w:hAnsi="Arial" w:cs="Arial"/>
          <w:b/>
          <w:bCs/>
          <w:sz w:val="18"/>
          <w:szCs w:val="18"/>
          <w:lang w:val="en-GB"/>
        </w:rPr>
        <w:t>9. Combustion Air</w:t>
      </w:r>
    </w:p>
    <w:p w:rsidR="00EF3B63" w:rsidRPr="003640F9" w:rsidRDefault="00EF3B63" w:rsidP="00932609">
      <w:pPr>
        <w:ind w:right="-468"/>
        <w:jc w:val="both"/>
        <w:rPr>
          <w:rFonts w:ascii="Arial" w:hAnsi="Arial" w:cs="Arial"/>
          <w:b/>
          <w:bCs/>
          <w:sz w:val="18"/>
          <w:szCs w:val="18"/>
          <w:lang w:val="en-GB"/>
        </w:rPr>
      </w:pPr>
    </w:p>
    <w:p w:rsidR="00EF3B63" w:rsidRPr="003640F9" w:rsidRDefault="00EF3B63" w:rsidP="00F16140">
      <w:pPr>
        <w:ind w:right="-28"/>
        <w:jc w:val="both"/>
        <w:rPr>
          <w:rFonts w:ascii="Arial" w:hAnsi="Arial" w:cs="Arial"/>
          <w:sz w:val="18"/>
          <w:szCs w:val="18"/>
          <w:lang w:val="en-GB"/>
        </w:rPr>
      </w:pPr>
      <w:r w:rsidRPr="003640F9">
        <w:rPr>
          <w:rFonts w:ascii="Arial" w:hAnsi="Arial" w:cs="Arial"/>
          <w:sz w:val="18"/>
          <w:szCs w:val="18"/>
          <w:lang w:val="en-GB"/>
        </w:rPr>
        <w:t>Since heaters are fireplaces depending on surrounding air and take combustion air from the room, adequate intake of combustion air is vital.</w:t>
      </w:r>
    </w:p>
    <w:p w:rsidR="00EF3B63" w:rsidRPr="003640F9" w:rsidRDefault="00EF3B63" w:rsidP="00F16140">
      <w:pPr>
        <w:ind w:right="-28"/>
        <w:jc w:val="both"/>
        <w:rPr>
          <w:rFonts w:ascii="Arial" w:hAnsi="Arial" w:cs="Arial"/>
          <w:sz w:val="18"/>
          <w:szCs w:val="18"/>
          <w:lang w:val="en-GB"/>
        </w:rPr>
      </w:pPr>
      <w:r w:rsidRPr="003640F9">
        <w:rPr>
          <w:rFonts w:ascii="Arial" w:hAnsi="Arial" w:cs="Arial"/>
          <w:sz w:val="18"/>
          <w:szCs w:val="18"/>
          <w:lang w:val="en-GB"/>
        </w:rPr>
        <w:t xml:space="preserve">In rooms with tight windows and doors (e.g. as energy-saving measure) fresh air intake may be low and thus affect draught of the heater. Also your well-being may be affected; even your safety may be threatened. It may sometimes be necessary to assure adequate intake of fresh air e.g. by installing air shutter close to heater or by combustion air pipe leading to exterior or to a well aerated room (except boiler room). In particular it is vital that combustion air pipes are open during operation of fireplace. Steam flues located in the same room with fireplace may affect </w:t>
      </w:r>
      <w:r>
        <w:rPr>
          <w:rFonts w:ascii="Arial" w:hAnsi="Arial" w:cs="Arial"/>
          <w:sz w:val="18"/>
          <w:szCs w:val="18"/>
          <w:lang w:val="en-GB"/>
        </w:rPr>
        <w:t xml:space="preserve"> </w:t>
      </w:r>
      <w:r w:rsidRPr="003640F9">
        <w:rPr>
          <w:rFonts w:ascii="Arial" w:hAnsi="Arial" w:cs="Arial"/>
          <w:sz w:val="18"/>
          <w:szCs w:val="18"/>
          <w:lang w:val="en-GB"/>
        </w:rPr>
        <w:t xml:space="preserve">heater’s operation (smoke may leak to inhabited room despite closed fireplace door) and therefore must never be operated </w:t>
      </w:r>
      <w:bookmarkStart w:id="0" w:name="OLE_LINK3"/>
      <w:bookmarkStart w:id="1" w:name="OLE_LINK4"/>
      <w:r w:rsidRPr="003640F9">
        <w:rPr>
          <w:rFonts w:ascii="Arial" w:hAnsi="Arial" w:cs="Arial"/>
          <w:sz w:val="18"/>
          <w:szCs w:val="18"/>
          <w:lang w:val="en-GB"/>
        </w:rPr>
        <w:t>parallelly</w:t>
      </w:r>
      <w:bookmarkEnd w:id="0"/>
      <w:bookmarkEnd w:id="1"/>
      <w:r w:rsidRPr="003640F9">
        <w:rPr>
          <w:rFonts w:ascii="Arial" w:hAnsi="Arial" w:cs="Arial"/>
          <w:sz w:val="18"/>
          <w:szCs w:val="18"/>
          <w:lang w:val="en-GB"/>
        </w:rPr>
        <w:t xml:space="preserve"> with the</w:t>
      </w:r>
      <w:r>
        <w:rPr>
          <w:rFonts w:ascii="Arial" w:hAnsi="Arial" w:cs="Arial"/>
          <w:sz w:val="18"/>
          <w:szCs w:val="18"/>
          <w:lang w:val="en-GB"/>
        </w:rPr>
        <w:t xml:space="preserve"> heater.</w:t>
      </w:r>
      <w:r w:rsidRPr="003640F9">
        <w:rPr>
          <w:rFonts w:ascii="Arial" w:hAnsi="Arial" w:cs="Arial"/>
          <w:sz w:val="18"/>
          <w:szCs w:val="18"/>
          <w:lang w:val="en-GB"/>
        </w:rPr>
        <w:t xml:space="preserve"> </w:t>
      </w:r>
    </w:p>
    <w:p w:rsidR="00EF3B63" w:rsidRPr="003640F9" w:rsidRDefault="00EF3B63" w:rsidP="00932609">
      <w:pPr>
        <w:ind w:right="-468"/>
        <w:jc w:val="both"/>
        <w:rPr>
          <w:rFonts w:ascii="Arial" w:hAnsi="Arial" w:cs="Arial"/>
          <w:sz w:val="18"/>
          <w:szCs w:val="18"/>
          <w:lang w:val="en-GB"/>
        </w:rPr>
      </w:pPr>
    </w:p>
    <w:p w:rsidR="00EF3B63" w:rsidRPr="003640F9" w:rsidRDefault="00EF3B63" w:rsidP="00932609">
      <w:pPr>
        <w:ind w:right="-468"/>
        <w:jc w:val="both"/>
        <w:rPr>
          <w:rFonts w:ascii="Arial" w:hAnsi="Arial" w:cs="Arial"/>
          <w:b/>
          <w:bCs/>
          <w:sz w:val="18"/>
          <w:szCs w:val="18"/>
          <w:lang w:val="en-GB"/>
        </w:rPr>
      </w:pPr>
      <w:r w:rsidRPr="003640F9">
        <w:rPr>
          <w:rFonts w:ascii="Arial" w:hAnsi="Arial" w:cs="Arial"/>
          <w:b/>
          <w:bCs/>
          <w:sz w:val="18"/>
          <w:szCs w:val="18"/>
          <w:lang w:val="en-GB"/>
        </w:rPr>
        <w:t>10. Fire Protection</w:t>
      </w:r>
    </w:p>
    <w:p w:rsidR="00EF3B63" w:rsidRPr="003640F9" w:rsidRDefault="00EF3B63" w:rsidP="00932609">
      <w:pPr>
        <w:ind w:right="-468"/>
        <w:jc w:val="both"/>
        <w:rPr>
          <w:rFonts w:ascii="Arial" w:hAnsi="Arial" w:cs="Arial"/>
          <w:b/>
          <w:bCs/>
          <w:sz w:val="18"/>
          <w:szCs w:val="18"/>
          <w:lang w:val="en-GB"/>
        </w:rPr>
      </w:pPr>
    </w:p>
    <w:p w:rsidR="00EF3B63" w:rsidRPr="003640F9" w:rsidRDefault="00EF3B63" w:rsidP="00932609">
      <w:pPr>
        <w:pStyle w:val="Heading3"/>
        <w:rPr>
          <w:sz w:val="18"/>
          <w:szCs w:val="18"/>
          <w:lang w:val="en-GB"/>
        </w:rPr>
      </w:pPr>
      <w:r w:rsidRPr="003640F9">
        <w:rPr>
          <w:sz w:val="18"/>
          <w:szCs w:val="18"/>
          <w:lang w:val="en-GB"/>
        </w:rPr>
        <w:t>Distance from flammable structures and furniture</w:t>
      </w:r>
    </w:p>
    <w:p w:rsidR="00EF3B63" w:rsidRPr="003640F9" w:rsidRDefault="00EF3B63" w:rsidP="00F16140">
      <w:pPr>
        <w:pStyle w:val="BodyText2"/>
        <w:ind w:right="-28"/>
        <w:rPr>
          <w:sz w:val="18"/>
          <w:szCs w:val="18"/>
          <w:lang w:val="en-GB"/>
        </w:rPr>
      </w:pPr>
      <w:r w:rsidRPr="003640F9">
        <w:rPr>
          <w:sz w:val="18"/>
          <w:szCs w:val="18"/>
          <w:lang w:val="en-GB"/>
        </w:rPr>
        <w:t>To assure adequate heat prot</w:t>
      </w:r>
      <w:r>
        <w:rPr>
          <w:sz w:val="18"/>
          <w:szCs w:val="18"/>
          <w:lang w:val="en-GB"/>
        </w:rPr>
        <w:t xml:space="preserve">ection, a minimum distance of </w:t>
      </w:r>
      <w:smartTag w:uri="urn:schemas-microsoft-com:office:smarttags" w:element="metricconverter">
        <w:smartTagPr>
          <w:attr w:name="ProductID" w:val="15 cm"/>
        </w:smartTagPr>
        <w:r>
          <w:rPr>
            <w:sz w:val="18"/>
            <w:szCs w:val="18"/>
            <w:lang w:val="en-GB"/>
          </w:rPr>
          <w:t>15</w:t>
        </w:r>
        <w:r w:rsidRPr="003640F9">
          <w:rPr>
            <w:sz w:val="18"/>
            <w:szCs w:val="18"/>
            <w:lang w:val="en-GB"/>
          </w:rPr>
          <w:t xml:space="preserve"> cm</w:t>
        </w:r>
      </w:smartTag>
      <w:r w:rsidRPr="003640F9">
        <w:rPr>
          <w:sz w:val="18"/>
          <w:szCs w:val="18"/>
          <w:lang w:val="en-GB"/>
        </w:rPr>
        <w:t xml:space="preserve"> in the back and </w:t>
      </w:r>
      <w:smartTag w:uri="urn:schemas-microsoft-com:office:smarttags" w:element="metricconverter">
        <w:smartTagPr>
          <w:attr w:name="ProductID" w:val="20 cm"/>
        </w:smartTagPr>
        <w:r>
          <w:rPr>
            <w:sz w:val="18"/>
            <w:szCs w:val="18"/>
            <w:lang w:val="en-GB"/>
          </w:rPr>
          <w:t>20 cm</w:t>
        </w:r>
      </w:smartTag>
      <w:r>
        <w:rPr>
          <w:sz w:val="18"/>
          <w:szCs w:val="18"/>
          <w:lang w:val="en-GB"/>
        </w:rPr>
        <w:t xml:space="preserve"> </w:t>
      </w:r>
      <w:r w:rsidRPr="003640F9">
        <w:rPr>
          <w:sz w:val="18"/>
          <w:szCs w:val="18"/>
          <w:lang w:val="en-GB"/>
        </w:rPr>
        <w:t>on the sides is required between the heater and flammable structures and furniture.</w:t>
      </w:r>
    </w:p>
    <w:p w:rsidR="00EF3B63" w:rsidRPr="003640F9" w:rsidRDefault="00EF3B63" w:rsidP="00932609">
      <w:pPr>
        <w:ind w:right="-468"/>
        <w:jc w:val="both"/>
        <w:rPr>
          <w:rFonts w:ascii="Arial" w:hAnsi="Arial" w:cs="Arial"/>
          <w:sz w:val="18"/>
          <w:szCs w:val="18"/>
          <w:u w:val="single"/>
          <w:lang w:val="en-GB"/>
        </w:rPr>
      </w:pPr>
    </w:p>
    <w:p w:rsidR="00EF3B63" w:rsidRPr="003640F9" w:rsidRDefault="00EF3B63" w:rsidP="00932609">
      <w:pPr>
        <w:ind w:right="-468"/>
        <w:jc w:val="both"/>
        <w:rPr>
          <w:rFonts w:ascii="Arial" w:hAnsi="Arial" w:cs="Arial"/>
          <w:sz w:val="18"/>
          <w:szCs w:val="18"/>
          <w:u w:val="single"/>
          <w:lang w:val="en-GB"/>
        </w:rPr>
      </w:pPr>
      <w:r w:rsidRPr="003640F9">
        <w:rPr>
          <w:rFonts w:ascii="Arial" w:hAnsi="Arial" w:cs="Arial"/>
          <w:sz w:val="18"/>
          <w:szCs w:val="18"/>
          <w:u w:val="single"/>
          <w:lang w:val="en-GB"/>
        </w:rPr>
        <w:t xml:space="preserve">Fire protection within radiation perimeter </w:t>
      </w:r>
    </w:p>
    <w:p w:rsidR="00EF3B63" w:rsidRPr="003640F9" w:rsidRDefault="00EF3B63" w:rsidP="00932609">
      <w:pPr>
        <w:pStyle w:val="BodyText2"/>
        <w:ind w:right="-28"/>
        <w:rPr>
          <w:sz w:val="18"/>
          <w:szCs w:val="18"/>
          <w:lang w:val="en-GB"/>
        </w:rPr>
      </w:pPr>
      <w:r w:rsidRPr="003640F9">
        <w:rPr>
          <w:sz w:val="18"/>
          <w:szCs w:val="18"/>
          <w:lang w:val="en-GB"/>
        </w:rPr>
        <w:t xml:space="preserve">Make sure that no flammable structures or furniture are within radiation perimeter of glass door, which is </w:t>
      </w:r>
      <w:smartTag w:uri="urn:schemas-microsoft-com:office:smarttags" w:element="metricconverter">
        <w:smartTagPr>
          <w:attr w:name="ProductID" w:val="80 cm"/>
        </w:smartTagPr>
        <w:r w:rsidRPr="003640F9">
          <w:rPr>
            <w:sz w:val="18"/>
            <w:szCs w:val="18"/>
            <w:lang w:val="en-GB"/>
          </w:rPr>
          <w:t>80 cm</w:t>
        </w:r>
      </w:smartTag>
      <w:r w:rsidRPr="003640F9">
        <w:rPr>
          <w:sz w:val="18"/>
          <w:szCs w:val="18"/>
          <w:lang w:val="en-GB"/>
        </w:rPr>
        <w:t xml:space="preserve">. The distance may be reduced to </w:t>
      </w:r>
      <w:smartTag w:uri="urn:schemas-microsoft-com:office:smarttags" w:element="metricconverter">
        <w:smartTagPr>
          <w:attr w:name="ProductID" w:val="40 cm"/>
        </w:smartTagPr>
        <w:r w:rsidRPr="003640F9">
          <w:rPr>
            <w:sz w:val="18"/>
            <w:szCs w:val="18"/>
            <w:lang w:val="en-GB"/>
          </w:rPr>
          <w:t>40 cm</w:t>
        </w:r>
      </w:smartTag>
      <w:r w:rsidRPr="003640F9">
        <w:rPr>
          <w:sz w:val="18"/>
          <w:szCs w:val="18"/>
          <w:lang w:val="en-GB"/>
        </w:rPr>
        <w:t xml:space="preserve"> if safety shade is installed between fireplace and flammable structures leaving enough space on both sides.</w:t>
      </w:r>
    </w:p>
    <w:p w:rsidR="00EF3B63" w:rsidRPr="003640F9" w:rsidRDefault="00EF3B63" w:rsidP="00932609">
      <w:pPr>
        <w:ind w:right="-468"/>
        <w:jc w:val="both"/>
        <w:rPr>
          <w:rFonts w:ascii="Arial" w:hAnsi="Arial" w:cs="Arial"/>
          <w:sz w:val="18"/>
          <w:szCs w:val="18"/>
          <w:u w:val="single"/>
          <w:lang w:val="en-GB"/>
        </w:rPr>
      </w:pPr>
    </w:p>
    <w:p w:rsidR="00EF3B63" w:rsidRPr="003640F9" w:rsidRDefault="00EF3B63" w:rsidP="00932609">
      <w:pPr>
        <w:ind w:right="-468"/>
        <w:jc w:val="both"/>
        <w:rPr>
          <w:rFonts w:ascii="Arial" w:hAnsi="Arial" w:cs="Arial"/>
          <w:sz w:val="18"/>
          <w:szCs w:val="18"/>
          <w:u w:val="single"/>
          <w:lang w:val="en-GB"/>
        </w:rPr>
      </w:pPr>
      <w:r w:rsidRPr="003640F9">
        <w:rPr>
          <w:rFonts w:ascii="Arial" w:hAnsi="Arial" w:cs="Arial"/>
          <w:sz w:val="18"/>
          <w:szCs w:val="18"/>
          <w:u w:val="single"/>
          <w:lang w:val="en-GB"/>
        </w:rPr>
        <w:t xml:space="preserve">Fire protection outside radiation perimeter </w:t>
      </w:r>
    </w:p>
    <w:p w:rsidR="00EF3B63" w:rsidRPr="003640F9" w:rsidRDefault="00EF3B63" w:rsidP="00932609">
      <w:pPr>
        <w:ind w:right="-468"/>
        <w:jc w:val="both"/>
        <w:rPr>
          <w:rFonts w:ascii="Arial" w:hAnsi="Arial" w:cs="Arial"/>
          <w:sz w:val="18"/>
          <w:szCs w:val="18"/>
          <w:lang w:val="en-GB"/>
        </w:rPr>
      </w:pPr>
      <w:r w:rsidRPr="003640F9">
        <w:rPr>
          <w:rFonts w:ascii="Arial" w:hAnsi="Arial" w:cs="Arial"/>
          <w:sz w:val="18"/>
          <w:szCs w:val="18"/>
          <w:lang w:val="en-GB"/>
        </w:rPr>
        <w:t>Minimum distances from flammable structures and furniture are stated on heater’s label and must be observed.</w:t>
      </w:r>
    </w:p>
    <w:p w:rsidR="00EF3B63" w:rsidRPr="003640F9" w:rsidRDefault="00EF3B63" w:rsidP="00932609">
      <w:pPr>
        <w:ind w:right="-468"/>
        <w:jc w:val="both"/>
        <w:rPr>
          <w:rFonts w:ascii="Arial" w:hAnsi="Arial" w:cs="Arial"/>
          <w:sz w:val="18"/>
          <w:szCs w:val="18"/>
          <w:lang w:val="en-GB"/>
        </w:rPr>
      </w:pPr>
    </w:p>
    <w:p w:rsidR="00EF3B63" w:rsidRPr="003640F9" w:rsidRDefault="00EF3B63" w:rsidP="00932609">
      <w:pPr>
        <w:ind w:right="-468"/>
        <w:jc w:val="both"/>
        <w:rPr>
          <w:rFonts w:ascii="Arial" w:hAnsi="Arial" w:cs="Arial"/>
          <w:sz w:val="18"/>
          <w:szCs w:val="18"/>
          <w:u w:val="single"/>
          <w:lang w:val="en-GB"/>
        </w:rPr>
      </w:pPr>
      <w:r w:rsidRPr="003640F9">
        <w:rPr>
          <w:rFonts w:ascii="Arial" w:hAnsi="Arial" w:cs="Arial"/>
          <w:sz w:val="18"/>
          <w:szCs w:val="18"/>
          <w:u w:val="single"/>
          <w:lang w:val="en-GB"/>
        </w:rPr>
        <w:t>Heater</w:t>
      </w:r>
    </w:p>
    <w:p w:rsidR="00EF3B63" w:rsidRPr="003640F9" w:rsidRDefault="00EF3B63" w:rsidP="00932609">
      <w:pPr>
        <w:pStyle w:val="BodyText2"/>
        <w:ind w:right="-28"/>
        <w:rPr>
          <w:sz w:val="18"/>
          <w:szCs w:val="18"/>
          <w:lang w:val="en-GB"/>
        </w:rPr>
      </w:pPr>
      <w:r w:rsidRPr="003640F9">
        <w:rPr>
          <w:sz w:val="18"/>
          <w:szCs w:val="18"/>
          <w:lang w:val="en-GB"/>
        </w:rPr>
        <w:t xml:space="preserve">For solid fuel heaters floor in front of fireplace’s door made of flammable materials must be protected by a non-flammable hearth. Its minimum dimensions are </w:t>
      </w:r>
      <w:smartTag w:uri="urn:schemas-microsoft-com:office:smarttags" w:element="metricconverter">
        <w:smartTagPr>
          <w:attr w:name="ProductID" w:val="50 cm"/>
        </w:smartTagPr>
        <w:r w:rsidRPr="003640F9">
          <w:rPr>
            <w:sz w:val="18"/>
            <w:szCs w:val="18"/>
            <w:lang w:val="en-GB"/>
          </w:rPr>
          <w:t>50 cm</w:t>
        </w:r>
      </w:smartTag>
      <w:r w:rsidRPr="003640F9">
        <w:rPr>
          <w:sz w:val="18"/>
          <w:szCs w:val="18"/>
          <w:lang w:val="en-GB"/>
        </w:rPr>
        <w:t xml:space="preserve"> in the front and </w:t>
      </w:r>
      <w:smartTag w:uri="urn:schemas-microsoft-com:office:smarttags" w:element="metricconverter">
        <w:smartTagPr>
          <w:attr w:name="ProductID" w:val="30 cm"/>
        </w:smartTagPr>
        <w:r w:rsidRPr="003640F9">
          <w:rPr>
            <w:sz w:val="18"/>
            <w:szCs w:val="18"/>
            <w:lang w:val="en-GB"/>
          </w:rPr>
          <w:t>30 cm</w:t>
        </w:r>
      </w:smartTag>
      <w:r w:rsidRPr="003640F9">
        <w:rPr>
          <w:sz w:val="18"/>
          <w:szCs w:val="18"/>
          <w:lang w:val="en-GB"/>
        </w:rPr>
        <w:t xml:space="preserve"> on the sides of fireplace door.</w:t>
      </w:r>
    </w:p>
    <w:p w:rsidR="00EF3B63" w:rsidRPr="003640F9" w:rsidRDefault="00EF3B63" w:rsidP="00932609">
      <w:pPr>
        <w:ind w:right="-468"/>
        <w:jc w:val="both"/>
        <w:rPr>
          <w:rFonts w:ascii="Arial" w:hAnsi="Arial" w:cs="Arial"/>
          <w:sz w:val="18"/>
          <w:szCs w:val="18"/>
          <w:lang w:val="en-GB"/>
        </w:rPr>
      </w:pPr>
    </w:p>
    <w:p w:rsidR="00EF3B63" w:rsidRPr="003640F9" w:rsidRDefault="00EF3B63" w:rsidP="00932609">
      <w:pPr>
        <w:ind w:right="-468"/>
        <w:jc w:val="both"/>
        <w:rPr>
          <w:rFonts w:ascii="Arial" w:hAnsi="Arial" w:cs="Arial"/>
          <w:b/>
          <w:bCs/>
          <w:sz w:val="18"/>
          <w:szCs w:val="18"/>
          <w:lang w:val="en-GB"/>
        </w:rPr>
      </w:pPr>
      <w:r w:rsidRPr="003640F9">
        <w:rPr>
          <w:rFonts w:ascii="Arial" w:hAnsi="Arial" w:cs="Arial"/>
          <w:b/>
          <w:bCs/>
          <w:sz w:val="18"/>
          <w:szCs w:val="18"/>
          <w:lang w:val="en-GB"/>
        </w:rPr>
        <w:t>11. Spare Parts</w:t>
      </w:r>
    </w:p>
    <w:p w:rsidR="00EF3B63" w:rsidRPr="003640F9" w:rsidRDefault="00EF3B63" w:rsidP="00932609">
      <w:pPr>
        <w:ind w:right="-468"/>
        <w:jc w:val="both"/>
        <w:rPr>
          <w:rFonts w:ascii="Arial" w:hAnsi="Arial" w:cs="Arial"/>
          <w:b/>
          <w:bCs/>
          <w:sz w:val="18"/>
          <w:szCs w:val="18"/>
          <w:lang w:val="en-GB"/>
        </w:rPr>
      </w:pPr>
    </w:p>
    <w:p w:rsidR="00EF3B63" w:rsidRPr="003640F9" w:rsidRDefault="00EF3B63" w:rsidP="00932609">
      <w:pPr>
        <w:pStyle w:val="BodyText2"/>
        <w:rPr>
          <w:sz w:val="18"/>
          <w:szCs w:val="18"/>
          <w:lang w:val="en-GB"/>
        </w:rPr>
      </w:pPr>
      <w:r w:rsidRPr="003640F9">
        <w:rPr>
          <w:sz w:val="18"/>
          <w:szCs w:val="18"/>
          <w:lang w:val="en-GB"/>
        </w:rPr>
        <w:t xml:space="preserve">Only spare parts approved or provided by the manufacturer may be used. For inquiries, please, contact a specialized vendor. </w:t>
      </w:r>
    </w:p>
    <w:p w:rsidR="00EF3B63" w:rsidRPr="003640F9" w:rsidRDefault="00EF3B63" w:rsidP="00932609">
      <w:pPr>
        <w:ind w:right="-468"/>
        <w:jc w:val="both"/>
        <w:rPr>
          <w:rFonts w:ascii="Arial" w:hAnsi="Arial" w:cs="Arial"/>
          <w:sz w:val="18"/>
          <w:szCs w:val="18"/>
          <w:lang w:val="en-GB"/>
        </w:rPr>
      </w:pPr>
    </w:p>
    <w:p w:rsidR="00EF3B63" w:rsidRPr="003640F9" w:rsidRDefault="00EF3B63" w:rsidP="00932609">
      <w:pPr>
        <w:ind w:right="-468"/>
        <w:jc w:val="both"/>
        <w:rPr>
          <w:rFonts w:ascii="Arial" w:hAnsi="Arial" w:cs="Arial"/>
          <w:b/>
          <w:bCs/>
          <w:sz w:val="18"/>
          <w:szCs w:val="18"/>
          <w:u w:val="single"/>
          <w:lang w:val="en-GB"/>
        </w:rPr>
      </w:pPr>
      <w:r w:rsidRPr="003640F9">
        <w:rPr>
          <w:rFonts w:ascii="Arial" w:hAnsi="Arial" w:cs="Arial"/>
          <w:b/>
          <w:bCs/>
          <w:sz w:val="18"/>
          <w:szCs w:val="18"/>
          <w:u w:val="single"/>
          <w:lang w:val="en-GB"/>
        </w:rPr>
        <w:t>No modifications to heater are allowed!</w:t>
      </w:r>
    </w:p>
    <w:p w:rsidR="00EF3B63" w:rsidRPr="003640F9" w:rsidRDefault="00EF3B63" w:rsidP="00932609">
      <w:pPr>
        <w:ind w:right="-468"/>
        <w:jc w:val="both"/>
        <w:rPr>
          <w:rFonts w:ascii="Arial" w:hAnsi="Arial" w:cs="Arial"/>
          <w:b/>
          <w:bCs/>
          <w:sz w:val="18"/>
          <w:szCs w:val="18"/>
          <w:u w:val="single"/>
          <w:lang w:val="en-GB"/>
        </w:rPr>
      </w:pPr>
    </w:p>
    <w:p w:rsidR="00EF3B63" w:rsidRPr="003640F9" w:rsidRDefault="00EF3B63" w:rsidP="00932609">
      <w:pPr>
        <w:ind w:right="-468"/>
        <w:jc w:val="both"/>
        <w:rPr>
          <w:rFonts w:ascii="Arial" w:hAnsi="Arial" w:cs="Arial"/>
          <w:b/>
          <w:bCs/>
          <w:sz w:val="18"/>
          <w:szCs w:val="18"/>
          <w:lang w:val="en-GB"/>
        </w:rPr>
      </w:pPr>
      <w:r w:rsidRPr="003640F9">
        <w:rPr>
          <w:rFonts w:ascii="Arial" w:hAnsi="Arial" w:cs="Arial"/>
          <w:b/>
          <w:bCs/>
          <w:sz w:val="18"/>
          <w:szCs w:val="18"/>
          <w:lang w:val="en-GB"/>
        </w:rPr>
        <w:t>12. Warning in case of fire in chimney</w:t>
      </w:r>
    </w:p>
    <w:p w:rsidR="00EF3B63" w:rsidRPr="003640F9" w:rsidRDefault="00EF3B63" w:rsidP="00932609">
      <w:pPr>
        <w:ind w:right="-468"/>
        <w:jc w:val="both"/>
        <w:rPr>
          <w:rFonts w:ascii="Arial" w:hAnsi="Arial" w:cs="Arial"/>
          <w:b/>
          <w:bCs/>
          <w:sz w:val="18"/>
          <w:szCs w:val="18"/>
          <w:lang w:val="en-GB"/>
        </w:rPr>
      </w:pPr>
    </w:p>
    <w:p w:rsidR="00EF3B63" w:rsidRPr="003640F9" w:rsidRDefault="00EF3B63" w:rsidP="00932609">
      <w:pPr>
        <w:pStyle w:val="BodyText2"/>
        <w:ind w:right="-28"/>
        <w:rPr>
          <w:sz w:val="18"/>
          <w:szCs w:val="18"/>
          <w:lang w:val="en-GB"/>
        </w:rPr>
      </w:pPr>
      <w:r w:rsidRPr="003640F9">
        <w:rPr>
          <w:sz w:val="18"/>
          <w:szCs w:val="18"/>
          <w:lang w:val="en-GB"/>
        </w:rPr>
        <w:t xml:space="preserve">Deposit in chimney may catch fire if unsuitable or humid fuel is used. In such case close all heater air holes immediately and call the fire brigade. After fire is extinguished chimney should be inspected by an expert for cracks or </w:t>
      </w:r>
      <w:bookmarkStart w:id="2" w:name="OLE_LINK1"/>
      <w:bookmarkStart w:id="3" w:name="OLE_LINK2"/>
      <w:r w:rsidRPr="003640F9">
        <w:rPr>
          <w:sz w:val="18"/>
          <w:szCs w:val="18"/>
          <w:lang w:val="en-GB"/>
        </w:rPr>
        <w:t>untight</w:t>
      </w:r>
      <w:bookmarkEnd w:id="2"/>
      <w:bookmarkEnd w:id="3"/>
      <w:r w:rsidRPr="003640F9">
        <w:rPr>
          <w:sz w:val="18"/>
          <w:szCs w:val="18"/>
          <w:lang w:val="en-GB"/>
        </w:rPr>
        <w:t xml:space="preserve"> places. </w:t>
      </w:r>
    </w:p>
    <w:p w:rsidR="00EF3B63" w:rsidRPr="003640F9" w:rsidRDefault="00EF3B63" w:rsidP="00932609">
      <w:pPr>
        <w:ind w:right="-468"/>
        <w:jc w:val="both"/>
        <w:rPr>
          <w:rFonts w:ascii="Arial" w:hAnsi="Arial" w:cs="Arial"/>
          <w:b/>
          <w:bCs/>
          <w:sz w:val="18"/>
          <w:szCs w:val="18"/>
          <w:lang w:val="en-GB"/>
        </w:rPr>
      </w:pPr>
    </w:p>
    <w:p w:rsidR="00EF3B63" w:rsidRPr="003640F9" w:rsidRDefault="00EF3B63" w:rsidP="00932609">
      <w:pPr>
        <w:ind w:right="-468"/>
        <w:jc w:val="both"/>
        <w:rPr>
          <w:rFonts w:ascii="Arial" w:hAnsi="Arial" w:cs="Arial"/>
          <w:b/>
          <w:bCs/>
          <w:sz w:val="18"/>
          <w:szCs w:val="18"/>
          <w:lang w:val="en-GB"/>
        </w:rPr>
      </w:pPr>
      <w:r w:rsidRPr="003640F9">
        <w:rPr>
          <w:rFonts w:ascii="Arial" w:hAnsi="Arial" w:cs="Arial"/>
          <w:b/>
          <w:bCs/>
          <w:sz w:val="18"/>
          <w:szCs w:val="18"/>
          <w:lang w:val="en-GB"/>
        </w:rPr>
        <w:t>13. Nominal heating capacity, combustion air adjustment, and fuel burning time</w:t>
      </w:r>
    </w:p>
    <w:p w:rsidR="00EF3B63" w:rsidRPr="003640F9" w:rsidRDefault="00EF3B63" w:rsidP="00932609">
      <w:pPr>
        <w:ind w:right="-468"/>
        <w:jc w:val="both"/>
        <w:rPr>
          <w:rFonts w:ascii="Arial" w:hAnsi="Arial" w:cs="Arial"/>
          <w:b/>
          <w:bCs/>
          <w:sz w:val="18"/>
          <w:szCs w:val="18"/>
          <w:lang w:val="en-GB"/>
        </w:rPr>
      </w:pPr>
    </w:p>
    <w:p w:rsidR="00EF3B63" w:rsidRPr="003640F9" w:rsidRDefault="00EF3B63" w:rsidP="00932609">
      <w:pPr>
        <w:ind w:right="-468"/>
        <w:jc w:val="both"/>
        <w:rPr>
          <w:rFonts w:ascii="Arial" w:hAnsi="Arial" w:cs="Arial"/>
          <w:sz w:val="18"/>
          <w:szCs w:val="18"/>
          <w:lang w:val="en-GB"/>
        </w:rPr>
      </w:pPr>
      <w:r w:rsidRPr="003640F9">
        <w:rPr>
          <w:rFonts w:ascii="Arial" w:hAnsi="Arial" w:cs="Arial"/>
          <w:sz w:val="18"/>
          <w:szCs w:val="18"/>
          <w:lang w:val="en-GB"/>
        </w:rPr>
        <w:t>Nominal</w:t>
      </w:r>
      <w:r>
        <w:rPr>
          <w:rFonts w:ascii="Arial" w:hAnsi="Arial" w:cs="Arial"/>
          <w:sz w:val="18"/>
          <w:szCs w:val="18"/>
          <w:lang w:val="en-GB"/>
        </w:rPr>
        <w:t xml:space="preserve"> heating capacity of heater is 8,</w:t>
      </w:r>
      <w:r w:rsidRPr="003640F9">
        <w:rPr>
          <w:rFonts w:ascii="Arial" w:hAnsi="Arial" w:cs="Arial"/>
          <w:sz w:val="18"/>
          <w:szCs w:val="18"/>
          <w:lang w:val="en-GB"/>
        </w:rPr>
        <w:t xml:space="preserve">0 kW and it is obtained </w:t>
      </w:r>
      <w:r>
        <w:rPr>
          <w:rFonts w:ascii="Arial" w:hAnsi="Arial" w:cs="Arial"/>
          <w:sz w:val="18"/>
          <w:szCs w:val="18"/>
          <w:lang w:val="en-GB"/>
        </w:rPr>
        <w:t>at minimum supply pressure of 10</w:t>
      </w:r>
      <w:r w:rsidRPr="003640F9">
        <w:rPr>
          <w:rFonts w:ascii="Arial" w:hAnsi="Arial" w:cs="Arial"/>
          <w:sz w:val="18"/>
          <w:szCs w:val="18"/>
          <w:lang w:val="en-GB"/>
        </w:rPr>
        <w:t xml:space="preserve"> </w:t>
      </w:r>
      <w:smartTag w:uri="urn:schemas-microsoft-com:office:smarttags" w:element="State">
        <w:smartTag w:uri="urn:schemas-microsoft-com:office:smarttags" w:element="place">
          <w:r w:rsidRPr="003640F9">
            <w:rPr>
              <w:rFonts w:ascii="Arial" w:hAnsi="Arial" w:cs="Arial"/>
              <w:sz w:val="18"/>
              <w:szCs w:val="18"/>
              <w:lang w:val="en-GB"/>
            </w:rPr>
            <w:t>Pa.</w:t>
          </w:r>
        </w:smartTag>
      </w:smartTag>
    </w:p>
    <w:p w:rsidR="00EF3B63" w:rsidRPr="003640F9" w:rsidRDefault="00EF3B63" w:rsidP="00932609">
      <w:pPr>
        <w:pStyle w:val="BodyText2"/>
        <w:rPr>
          <w:b/>
          <w:bCs/>
          <w:sz w:val="18"/>
          <w:szCs w:val="18"/>
          <w:lang w:val="en-GB"/>
        </w:rPr>
      </w:pPr>
    </w:p>
    <w:tbl>
      <w:tblPr>
        <w:tblW w:w="496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46"/>
        <w:gridCol w:w="3556"/>
        <w:gridCol w:w="2940"/>
      </w:tblGrid>
      <w:tr w:rsidR="00EF3B63" w:rsidRPr="00883F1C" w:rsidTr="00D546B0">
        <w:trPr>
          <w:trHeight w:val="557"/>
        </w:trPr>
        <w:tc>
          <w:tcPr>
            <w:tcW w:w="2004" w:type="pct"/>
            <w:vAlign w:val="center"/>
          </w:tcPr>
          <w:p w:rsidR="00EF3B63" w:rsidRPr="00883F1C" w:rsidRDefault="00EF3B63" w:rsidP="005D2946">
            <w:pPr>
              <w:ind w:right="-468"/>
              <w:rPr>
                <w:rFonts w:ascii="Arial" w:hAnsi="Arial" w:cs="Arial"/>
                <w:bCs/>
                <w:sz w:val="18"/>
                <w:szCs w:val="18"/>
                <w:lang w:val="en-GB"/>
              </w:rPr>
            </w:pPr>
            <w:r w:rsidRPr="00883F1C">
              <w:rPr>
                <w:rFonts w:ascii="Arial" w:hAnsi="Arial" w:cs="Arial"/>
                <w:bCs/>
                <w:sz w:val="18"/>
                <w:szCs w:val="18"/>
                <w:lang w:val="en-GB"/>
              </w:rPr>
              <w:t>Fuel</w:t>
            </w:r>
          </w:p>
        </w:tc>
        <w:tc>
          <w:tcPr>
            <w:tcW w:w="1640" w:type="pct"/>
            <w:vAlign w:val="center"/>
          </w:tcPr>
          <w:p w:rsidR="00EF3B63" w:rsidRPr="00883F1C" w:rsidRDefault="00EF3B63" w:rsidP="005D2946">
            <w:pPr>
              <w:ind w:right="-468"/>
              <w:jc w:val="center"/>
              <w:rPr>
                <w:rFonts w:ascii="Arial" w:hAnsi="Arial" w:cs="Arial"/>
                <w:bCs/>
                <w:sz w:val="18"/>
                <w:szCs w:val="18"/>
                <w:lang w:val="en-GB"/>
              </w:rPr>
            </w:pPr>
            <w:r w:rsidRPr="00883F1C">
              <w:rPr>
                <w:rFonts w:ascii="Arial" w:hAnsi="Arial" w:cs="Arial"/>
                <w:bCs/>
                <w:sz w:val="18"/>
                <w:szCs w:val="18"/>
                <w:lang w:val="en-GB"/>
              </w:rPr>
              <w:t>Wood logs</w:t>
            </w:r>
          </w:p>
          <w:p w:rsidR="00EF3B63" w:rsidRPr="00883F1C" w:rsidRDefault="00EF3B63" w:rsidP="005D2946">
            <w:pPr>
              <w:ind w:right="-468"/>
              <w:jc w:val="center"/>
              <w:rPr>
                <w:rFonts w:ascii="Arial" w:hAnsi="Arial" w:cs="Arial"/>
                <w:bCs/>
                <w:sz w:val="18"/>
                <w:szCs w:val="18"/>
                <w:lang w:val="en-GB"/>
              </w:rPr>
            </w:pPr>
            <w:r>
              <w:rPr>
                <w:rFonts w:ascii="Arial" w:hAnsi="Arial" w:cs="Arial"/>
                <w:bCs/>
                <w:sz w:val="18"/>
                <w:szCs w:val="18"/>
                <w:lang w:val="en-GB"/>
              </w:rPr>
              <w:t>(</w:t>
            </w:r>
            <w:smartTag w:uri="urn:schemas-microsoft-com:office:smarttags" w:element="metricconverter">
              <w:smartTagPr>
                <w:attr w:name="ProductID" w:val="25 cm"/>
              </w:smartTagPr>
              <w:r>
                <w:rPr>
                  <w:rFonts w:ascii="Arial" w:hAnsi="Arial" w:cs="Arial"/>
                  <w:bCs/>
                  <w:sz w:val="18"/>
                  <w:szCs w:val="18"/>
                  <w:lang w:val="en-GB"/>
                </w:rPr>
                <w:t>25</w:t>
              </w:r>
              <w:r w:rsidRPr="00883F1C">
                <w:rPr>
                  <w:rFonts w:ascii="Arial" w:hAnsi="Arial" w:cs="Arial"/>
                  <w:bCs/>
                  <w:sz w:val="18"/>
                  <w:szCs w:val="18"/>
                  <w:lang w:val="en-GB"/>
                </w:rPr>
                <w:t xml:space="preserve"> cm</w:t>
              </w:r>
            </w:smartTag>
            <w:r w:rsidRPr="00883F1C">
              <w:rPr>
                <w:rFonts w:ascii="Arial" w:hAnsi="Arial" w:cs="Arial"/>
                <w:bCs/>
                <w:sz w:val="18"/>
                <w:szCs w:val="18"/>
                <w:lang w:val="en-GB"/>
              </w:rPr>
              <w:t xml:space="preserve"> length, </w:t>
            </w:r>
            <w:smartTag w:uri="urn:schemas-microsoft-com:office:smarttags" w:element="metricconverter">
              <w:smartTagPr>
                <w:attr w:name="ProductID" w:val="30 cm"/>
              </w:smartTagPr>
              <w:r w:rsidRPr="00883F1C">
                <w:rPr>
                  <w:rFonts w:ascii="Arial" w:hAnsi="Arial" w:cs="Arial"/>
                  <w:bCs/>
                  <w:sz w:val="18"/>
                  <w:szCs w:val="18"/>
                  <w:lang w:val="en-GB"/>
                </w:rPr>
                <w:t>30 cm</w:t>
              </w:r>
            </w:smartTag>
            <w:r w:rsidRPr="00883F1C">
              <w:rPr>
                <w:rFonts w:ascii="Arial" w:hAnsi="Arial" w:cs="Arial"/>
                <w:bCs/>
                <w:sz w:val="18"/>
                <w:szCs w:val="18"/>
                <w:lang w:val="en-GB"/>
              </w:rPr>
              <w:t xml:space="preserve"> circumference)</w:t>
            </w:r>
          </w:p>
        </w:tc>
        <w:tc>
          <w:tcPr>
            <w:tcW w:w="1356" w:type="pct"/>
            <w:vAlign w:val="center"/>
          </w:tcPr>
          <w:p w:rsidR="00EF3B63" w:rsidRPr="00883F1C" w:rsidRDefault="00EF3B63" w:rsidP="00932609">
            <w:pPr>
              <w:jc w:val="center"/>
              <w:rPr>
                <w:rFonts w:ascii="Arial" w:hAnsi="Arial" w:cs="Arial"/>
                <w:bCs/>
                <w:sz w:val="18"/>
                <w:szCs w:val="18"/>
                <w:lang w:val="en-GB"/>
              </w:rPr>
            </w:pPr>
            <w:r w:rsidRPr="00883F1C">
              <w:rPr>
                <w:rFonts w:ascii="Arial" w:hAnsi="Arial" w:cs="Arial"/>
                <w:bCs/>
                <w:sz w:val="18"/>
                <w:szCs w:val="18"/>
                <w:lang w:val="en-GB"/>
              </w:rPr>
              <w:t>Lignite briquettes</w:t>
            </w:r>
          </w:p>
        </w:tc>
      </w:tr>
      <w:tr w:rsidR="00EF3B63" w:rsidRPr="00883F1C" w:rsidTr="00D546B0">
        <w:trPr>
          <w:trHeight w:val="397"/>
        </w:trPr>
        <w:tc>
          <w:tcPr>
            <w:tcW w:w="2004" w:type="pct"/>
            <w:vAlign w:val="center"/>
          </w:tcPr>
          <w:p w:rsidR="00EF3B63" w:rsidRPr="00883F1C" w:rsidRDefault="00EF3B63" w:rsidP="005D2946">
            <w:pPr>
              <w:ind w:right="-468"/>
              <w:rPr>
                <w:rFonts w:ascii="Arial" w:hAnsi="Arial" w:cs="Arial"/>
                <w:bCs/>
                <w:sz w:val="18"/>
                <w:szCs w:val="18"/>
                <w:lang w:val="en-GB"/>
              </w:rPr>
            </w:pPr>
            <w:r w:rsidRPr="00883F1C">
              <w:rPr>
                <w:rFonts w:ascii="Arial" w:hAnsi="Arial" w:cs="Arial"/>
                <w:bCs/>
                <w:sz w:val="18"/>
                <w:szCs w:val="18"/>
                <w:lang w:val="en-GB"/>
              </w:rPr>
              <w:t>Maximum dose</w:t>
            </w:r>
          </w:p>
        </w:tc>
        <w:tc>
          <w:tcPr>
            <w:tcW w:w="1640" w:type="pct"/>
            <w:vAlign w:val="center"/>
          </w:tcPr>
          <w:p w:rsidR="00EF3B63" w:rsidRPr="00883F1C" w:rsidRDefault="00EF3B63" w:rsidP="005D2946">
            <w:pPr>
              <w:jc w:val="center"/>
              <w:rPr>
                <w:rFonts w:ascii="Arial" w:hAnsi="Arial" w:cs="Arial"/>
                <w:sz w:val="18"/>
                <w:szCs w:val="18"/>
                <w:lang w:val="en-GB"/>
              </w:rPr>
            </w:pPr>
            <w:r>
              <w:rPr>
                <w:rFonts w:ascii="Arial" w:hAnsi="Arial" w:cs="Arial"/>
                <w:sz w:val="18"/>
                <w:szCs w:val="18"/>
                <w:lang w:val="en-GB"/>
              </w:rPr>
              <w:t>2,2</w:t>
            </w:r>
            <w:r w:rsidRPr="00883F1C">
              <w:rPr>
                <w:rFonts w:ascii="Arial" w:hAnsi="Arial" w:cs="Arial"/>
                <w:sz w:val="18"/>
                <w:szCs w:val="18"/>
                <w:lang w:val="en-GB"/>
              </w:rPr>
              <w:t xml:space="preserve"> kg/hour</w:t>
            </w:r>
          </w:p>
        </w:tc>
        <w:tc>
          <w:tcPr>
            <w:tcW w:w="1356" w:type="pct"/>
            <w:vAlign w:val="center"/>
          </w:tcPr>
          <w:p w:rsidR="00EF3B63" w:rsidRPr="00883F1C" w:rsidRDefault="00EF3B63" w:rsidP="005D2946">
            <w:pPr>
              <w:jc w:val="center"/>
              <w:rPr>
                <w:rFonts w:ascii="Arial" w:hAnsi="Arial" w:cs="Arial"/>
                <w:sz w:val="18"/>
                <w:szCs w:val="18"/>
                <w:lang w:val="en-GB"/>
              </w:rPr>
            </w:pPr>
            <w:r>
              <w:rPr>
                <w:rFonts w:ascii="Arial" w:hAnsi="Arial" w:cs="Arial"/>
                <w:sz w:val="18"/>
                <w:szCs w:val="18"/>
                <w:lang w:val="en-GB"/>
              </w:rPr>
              <w:t>1,7</w:t>
            </w:r>
            <w:r w:rsidRPr="00883F1C">
              <w:rPr>
                <w:rFonts w:ascii="Arial" w:hAnsi="Arial" w:cs="Arial"/>
                <w:sz w:val="18"/>
                <w:szCs w:val="18"/>
                <w:lang w:val="en-GB"/>
              </w:rPr>
              <w:t xml:space="preserve"> kg/hour</w:t>
            </w:r>
          </w:p>
        </w:tc>
      </w:tr>
      <w:tr w:rsidR="00EF3B63" w:rsidRPr="00883F1C" w:rsidTr="00D546B0">
        <w:trPr>
          <w:trHeight w:val="397"/>
        </w:trPr>
        <w:tc>
          <w:tcPr>
            <w:tcW w:w="2004" w:type="pct"/>
            <w:tcBorders>
              <w:bottom w:val="nil"/>
            </w:tcBorders>
            <w:vAlign w:val="center"/>
          </w:tcPr>
          <w:p w:rsidR="00EF3B63" w:rsidRPr="00883F1C" w:rsidRDefault="00EF3B63" w:rsidP="005D2946">
            <w:pPr>
              <w:ind w:right="-468"/>
              <w:rPr>
                <w:rFonts w:ascii="Arial" w:hAnsi="Arial" w:cs="Arial"/>
                <w:bCs/>
                <w:sz w:val="18"/>
                <w:szCs w:val="18"/>
                <w:lang w:val="en-GB"/>
              </w:rPr>
            </w:pPr>
            <w:r>
              <w:rPr>
                <w:rFonts w:ascii="Arial" w:hAnsi="Arial" w:cs="Arial"/>
                <w:bCs/>
                <w:sz w:val="18"/>
                <w:szCs w:val="18"/>
                <w:lang w:val="en-GB"/>
              </w:rPr>
              <w:t>S</w:t>
            </w:r>
            <w:r w:rsidRPr="00883F1C">
              <w:rPr>
                <w:rFonts w:ascii="Arial" w:hAnsi="Arial" w:cs="Arial"/>
                <w:bCs/>
                <w:sz w:val="18"/>
                <w:szCs w:val="18"/>
                <w:lang w:val="en-GB"/>
              </w:rPr>
              <w:t>lider</w:t>
            </w:r>
          </w:p>
        </w:tc>
        <w:tc>
          <w:tcPr>
            <w:tcW w:w="1640" w:type="pct"/>
            <w:tcBorders>
              <w:bottom w:val="nil"/>
            </w:tcBorders>
            <w:vAlign w:val="center"/>
          </w:tcPr>
          <w:p w:rsidR="00EF3B63" w:rsidRPr="00883F1C" w:rsidRDefault="00EF3B63" w:rsidP="005D2946">
            <w:pPr>
              <w:jc w:val="center"/>
              <w:rPr>
                <w:rFonts w:ascii="Arial" w:hAnsi="Arial" w:cs="Arial"/>
                <w:sz w:val="18"/>
                <w:szCs w:val="18"/>
                <w:lang w:val="en-GB"/>
              </w:rPr>
            </w:pPr>
            <w:r>
              <w:rPr>
                <w:rFonts w:ascii="Arial" w:hAnsi="Arial" w:cs="Arial"/>
                <w:sz w:val="18"/>
                <w:szCs w:val="18"/>
                <w:lang w:val="en-GB"/>
              </w:rPr>
              <w:t xml:space="preserve">pull out </w:t>
            </w:r>
            <w:smartTag w:uri="urn:schemas-microsoft-com:office:smarttags" w:element="metricconverter">
              <w:smartTagPr>
                <w:attr w:name="ProductID" w:val="10 mm"/>
              </w:smartTagPr>
              <w:r>
                <w:rPr>
                  <w:rFonts w:ascii="Arial" w:hAnsi="Arial" w:cs="Arial"/>
                  <w:sz w:val="18"/>
                  <w:szCs w:val="18"/>
                  <w:lang w:val="en-GB"/>
                </w:rPr>
                <w:t>10 mm</w:t>
              </w:r>
            </w:smartTag>
            <w:r>
              <w:rPr>
                <w:rFonts w:ascii="Arial" w:hAnsi="Arial" w:cs="Arial"/>
                <w:sz w:val="18"/>
                <w:szCs w:val="18"/>
                <w:lang w:val="en-GB"/>
              </w:rPr>
              <w:t xml:space="preserve"> </w:t>
            </w:r>
          </w:p>
        </w:tc>
        <w:tc>
          <w:tcPr>
            <w:tcW w:w="1356" w:type="pct"/>
            <w:tcBorders>
              <w:bottom w:val="nil"/>
            </w:tcBorders>
            <w:vAlign w:val="center"/>
          </w:tcPr>
          <w:p w:rsidR="00EF3B63" w:rsidRPr="00883F1C" w:rsidRDefault="00EF3B63" w:rsidP="005D2946">
            <w:pPr>
              <w:jc w:val="center"/>
              <w:rPr>
                <w:rFonts w:ascii="Arial" w:hAnsi="Arial" w:cs="Arial"/>
                <w:sz w:val="18"/>
                <w:szCs w:val="18"/>
                <w:lang w:val="en-GB"/>
              </w:rPr>
            </w:pPr>
            <w:r w:rsidRPr="00883F1C">
              <w:rPr>
                <w:rFonts w:ascii="Arial" w:hAnsi="Arial" w:cs="Arial"/>
                <w:sz w:val="18"/>
                <w:szCs w:val="18"/>
                <w:lang w:val="en-GB"/>
              </w:rPr>
              <w:t>fully open</w:t>
            </w:r>
          </w:p>
        </w:tc>
      </w:tr>
      <w:tr w:rsidR="00EF3B63" w:rsidRPr="00883F1C" w:rsidTr="00D546B0">
        <w:trPr>
          <w:trHeight w:val="397"/>
        </w:trPr>
        <w:tc>
          <w:tcPr>
            <w:tcW w:w="2004" w:type="pct"/>
            <w:vAlign w:val="center"/>
          </w:tcPr>
          <w:p w:rsidR="00EF3B63" w:rsidRPr="00883F1C" w:rsidRDefault="00EF3B63" w:rsidP="005D2946">
            <w:pPr>
              <w:ind w:right="-468"/>
              <w:rPr>
                <w:rFonts w:ascii="Arial" w:hAnsi="Arial" w:cs="Arial"/>
                <w:bCs/>
                <w:sz w:val="18"/>
                <w:szCs w:val="18"/>
                <w:lang w:val="en-GB"/>
              </w:rPr>
            </w:pPr>
            <w:r w:rsidRPr="00883F1C">
              <w:rPr>
                <w:rFonts w:ascii="Arial" w:hAnsi="Arial" w:cs="Arial"/>
                <w:bCs/>
                <w:sz w:val="18"/>
                <w:szCs w:val="18"/>
                <w:lang w:val="en-GB"/>
              </w:rPr>
              <w:t>Burning time</w:t>
            </w:r>
          </w:p>
        </w:tc>
        <w:tc>
          <w:tcPr>
            <w:tcW w:w="1640" w:type="pct"/>
            <w:vAlign w:val="center"/>
          </w:tcPr>
          <w:p w:rsidR="00EF3B63" w:rsidRPr="00883F1C" w:rsidRDefault="00EF3B63" w:rsidP="005D2946">
            <w:pPr>
              <w:jc w:val="center"/>
              <w:rPr>
                <w:rFonts w:ascii="Arial" w:hAnsi="Arial" w:cs="Arial"/>
                <w:sz w:val="18"/>
                <w:szCs w:val="18"/>
                <w:lang w:val="en-GB"/>
              </w:rPr>
            </w:pPr>
            <w:r w:rsidRPr="00883F1C">
              <w:rPr>
                <w:rFonts w:ascii="Arial" w:hAnsi="Arial" w:cs="Arial"/>
                <w:sz w:val="18"/>
                <w:szCs w:val="18"/>
                <w:lang w:val="en-GB"/>
              </w:rPr>
              <w:t>1.0 hour</w:t>
            </w:r>
          </w:p>
        </w:tc>
        <w:tc>
          <w:tcPr>
            <w:tcW w:w="1356" w:type="pct"/>
            <w:vAlign w:val="center"/>
          </w:tcPr>
          <w:p w:rsidR="00EF3B63" w:rsidRPr="00883F1C" w:rsidRDefault="00EF3B63" w:rsidP="005D2946">
            <w:pPr>
              <w:jc w:val="center"/>
              <w:rPr>
                <w:rFonts w:ascii="Arial" w:hAnsi="Arial" w:cs="Arial"/>
                <w:sz w:val="18"/>
                <w:szCs w:val="18"/>
                <w:lang w:val="en-GB"/>
              </w:rPr>
            </w:pPr>
            <w:r w:rsidRPr="00883F1C">
              <w:rPr>
                <w:rFonts w:ascii="Arial" w:hAnsi="Arial" w:cs="Arial"/>
                <w:sz w:val="18"/>
                <w:szCs w:val="18"/>
                <w:lang w:val="en-GB"/>
              </w:rPr>
              <w:t>1.0 hour</w:t>
            </w:r>
          </w:p>
        </w:tc>
      </w:tr>
    </w:tbl>
    <w:p w:rsidR="00EF3B63" w:rsidRDefault="00EF3B63" w:rsidP="00932609">
      <w:pPr>
        <w:ind w:right="-468"/>
        <w:jc w:val="both"/>
        <w:rPr>
          <w:rFonts w:ascii="Arial" w:hAnsi="Arial" w:cs="Arial"/>
          <w:bCs/>
          <w:sz w:val="18"/>
          <w:szCs w:val="18"/>
          <w:lang w:val="en-GB"/>
        </w:rPr>
      </w:pPr>
    </w:p>
    <w:p w:rsidR="00EF3B63" w:rsidRPr="00381867" w:rsidRDefault="00EF3B63" w:rsidP="00381867">
      <w:pPr>
        <w:ind w:right="-468"/>
        <w:jc w:val="both"/>
        <w:rPr>
          <w:rFonts w:ascii="Arial" w:hAnsi="Arial" w:cs="Arial"/>
          <w:bCs/>
          <w:sz w:val="18"/>
          <w:szCs w:val="18"/>
          <w:lang w:val="en-GB"/>
        </w:rPr>
      </w:pPr>
      <w:r w:rsidRPr="00381867">
        <w:rPr>
          <w:rFonts w:ascii="Arial" w:hAnsi="Arial" w:cs="Arial"/>
          <w:bCs/>
          <w:sz w:val="18"/>
          <w:szCs w:val="18"/>
          <w:lang w:val="en-GB"/>
        </w:rPr>
        <w:t xml:space="preserve">When burning wood, set the slider (pull out to </w:t>
      </w:r>
      <w:smartTag w:uri="urn:schemas-microsoft-com:office:smarttags" w:element="metricconverter">
        <w:smartTagPr>
          <w:attr w:name="ProductID" w:val="10 mm"/>
        </w:smartTagPr>
        <w:r w:rsidRPr="00381867">
          <w:rPr>
            <w:rFonts w:ascii="Arial" w:hAnsi="Arial" w:cs="Arial"/>
            <w:bCs/>
            <w:sz w:val="18"/>
            <w:szCs w:val="18"/>
            <w:lang w:val="en-GB"/>
          </w:rPr>
          <w:t>10 mm</w:t>
        </w:r>
      </w:smartTag>
      <w:r w:rsidRPr="00381867">
        <w:rPr>
          <w:rFonts w:ascii="Arial" w:hAnsi="Arial" w:cs="Arial"/>
          <w:bCs/>
          <w:sz w:val="18"/>
          <w:szCs w:val="18"/>
          <w:lang w:val="en-GB"/>
        </w:rPr>
        <w:t>) so that the primary combustion air intake is completely closed and the secondary combustion air intake is fully open.</w:t>
      </w:r>
    </w:p>
    <w:p w:rsidR="00EF3B63" w:rsidRPr="00381867" w:rsidRDefault="00EF3B63" w:rsidP="00381867">
      <w:pPr>
        <w:ind w:right="-468"/>
        <w:jc w:val="both"/>
        <w:rPr>
          <w:rFonts w:ascii="Arial" w:hAnsi="Arial" w:cs="Arial"/>
          <w:bCs/>
          <w:sz w:val="18"/>
          <w:szCs w:val="18"/>
          <w:lang w:val="en-GB"/>
        </w:rPr>
      </w:pPr>
      <w:r w:rsidRPr="00381867">
        <w:rPr>
          <w:rFonts w:ascii="Arial" w:hAnsi="Arial" w:cs="Arial"/>
          <w:bCs/>
          <w:sz w:val="18"/>
          <w:szCs w:val="18"/>
          <w:lang w:val="en-GB"/>
        </w:rPr>
        <w:t>When burning lignite briquettes set the slider (pull out completely) so that both primary and secondary air intakes are fully open.</w:t>
      </w:r>
    </w:p>
    <w:p w:rsidR="00EF3B63" w:rsidRPr="00381867" w:rsidRDefault="00EF3B63" w:rsidP="00381867">
      <w:pPr>
        <w:ind w:right="-468"/>
        <w:jc w:val="both"/>
        <w:rPr>
          <w:rFonts w:ascii="Arial" w:hAnsi="Arial" w:cs="Arial"/>
          <w:bCs/>
          <w:sz w:val="18"/>
          <w:szCs w:val="18"/>
          <w:lang w:val="en-GB"/>
        </w:rPr>
      </w:pPr>
      <w:r w:rsidRPr="00381867">
        <w:rPr>
          <w:rFonts w:ascii="Arial" w:hAnsi="Arial" w:cs="Arial"/>
          <w:bCs/>
          <w:sz w:val="18"/>
          <w:szCs w:val="18"/>
          <w:lang w:val="en-GB"/>
        </w:rPr>
        <w:t>The combustion air slider is below the firing door.</w:t>
      </w:r>
    </w:p>
    <w:p w:rsidR="00EF3B63" w:rsidRPr="00883F1C" w:rsidRDefault="00EF3B63" w:rsidP="00932609">
      <w:pPr>
        <w:ind w:right="-468"/>
        <w:jc w:val="both"/>
        <w:rPr>
          <w:rFonts w:ascii="Arial" w:hAnsi="Arial" w:cs="Arial"/>
          <w:bCs/>
          <w:sz w:val="18"/>
          <w:szCs w:val="18"/>
          <w:lang w:val="en-GB"/>
        </w:rPr>
      </w:pPr>
    </w:p>
    <w:p w:rsidR="00EF3B63" w:rsidRPr="003640F9" w:rsidRDefault="00EF3B63" w:rsidP="00932609">
      <w:pPr>
        <w:ind w:right="-468"/>
        <w:rPr>
          <w:rFonts w:ascii="Arial" w:hAnsi="Arial" w:cs="Arial"/>
          <w:sz w:val="18"/>
          <w:szCs w:val="18"/>
          <w:lang w:val="en-GB"/>
        </w:rPr>
      </w:pPr>
      <w:r w:rsidRPr="003640F9">
        <w:rPr>
          <w:rFonts w:ascii="Arial" w:hAnsi="Arial" w:cs="Arial"/>
          <w:sz w:val="18"/>
          <w:szCs w:val="18"/>
          <w:lang w:val="en-GB"/>
        </w:rPr>
        <w:t>Quantity and adjustment of combustion air for moderate operation:</w:t>
      </w:r>
    </w:p>
    <w:p w:rsidR="00EF3B63" w:rsidRPr="003640F9" w:rsidRDefault="00EF3B63" w:rsidP="00932609">
      <w:pPr>
        <w:ind w:right="-468"/>
        <w:jc w:val="both"/>
        <w:rPr>
          <w:rFonts w:ascii="Arial" w:hAnsi="Arial" w:cs="Arial"/>
          <w:b/>
          <w:bCs/>
          <w:sz w:val="18"/>
          <w:szCs w:val="18"/>
          <w:lang w:val="en-GB"/>
        </w:rPr>
      </w:pPr>
    </w:p>
    <w:tbl>
      <w:tblPr>
        <w:tblW w:w="363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45"/>
        <w:gridCol w:w="3592"/>
      </w:tblGrid>
      <w:tr w:rsidR="00EF3B63" w:rsidRPr="00883F1C" w:rsidTr="00883F1C">
        <w:trPr>
          <w:trHeight w:val="418"/>
        </w:trPr>
        <w:tc>
          <w:tcPr>
            <w:tcW w:w="2737" w:type="pct"/>
            <w:vAlign w:val="center"/>
          </w:tcPr>
          <w:p w:rsidR="00EF3B63" w:rsidRPr="00883F1C" w:rsidRDefault="00EF3B63" w:rsidP="00883F1C">
            <w:pPr>
              <w:ind w:right="-468"/>
              <w:rPr>
                <w:rFonts w:ascii="Arial" w:hAnsi="Arial" w:cs="Arial"/>
                <w:bCs/>
                <w:sz w:val="18"/>
                <w:szCs w:val="18"/>
                <w:lang w:val="en-GB"/>
              </w:rPr>
            </w:pPr>
            <w:r w:rsidRPr="00883F1C">
              <w:rPr>
                <w:rFonts w:ascii="Arial" w:hAnsi="Arial" w:cs="Arial"/>
                <w:bCs/>
                <w:sz w:val="18"/>
                <w:szCs w:val="18"/>
                <w:lang w:val="en-GB"/>
              </w:rPr>
              <w:t>Fuel</w:t>
            </w:r>
          </w:p>
        </w:tc>
        <w:tc>
          <w:tcPr>
            <w:tcW w:w="2263" w:type="pct"/>
            <w:vAlign w:val="center"/>
          </w:tcPr>
          <w:p w:rsidR="00EF3B63" w:rsidRPr="00883F1C" w:rsidRDefault="00EF3B63" w:rsidP="00883F1C">
            <w:pPr>
              <w:ind w:right="-468"/>
              <w:rPr>
                <w:rFonts w:ascii="Arial" w:hAnsi="Arial" w:cs="Arial"/>
                <w:bCs/>
                <w:sz w:val="18"/>
                <w:szCs w:val="18"/>
                <w:lang w:val="en-GB"/>
              </w:rPr>
            </w:pPr>
            <w:r w:rsidRPr="00883F1C">
              <w:rPr>
                <w:rFonts w:ascii="Arial" w:hAnsi="Arial" w:cs="Arial"/>
                <w:bCs/>
                <w:sz w:val="18"/>
                <w:szCs w:val="18"/>
                <w:lang w:val="en-GB"/>
              </w:rPr>
              <w:t>Lignite briquettes</w:t>
            </w:r>
          </w:p>
        </w:tc>
      </w:tr>
      <w:tr w:rsidR="00EF3B63" w:rsidRPr="00883F1C" w:rsidTr="00883F1C">
        <w:trPr>
          <w:trHeight w:val="397"/>
        </w:trPr>
        <w:tc>
          <w:tcPr>
            <w:tcW w:w="2737" w:type="pct"/>
            <w:vAlign w:val="center"/>
          </w:tcPr>
          <w:p w:rsidR="00EF3B63" w:rsidRPr="00883F1C" w:rsidRDefault="00EF3B63" w:rsidP="00883F1C">
            <w:pPr>
              <w:ind w:right="-468"/>
              <w:rPr>
                <w:rFonts w:ascii="Arial" w:hAnsi="Arial" w:cs="Arial"/>
                <w:bCs/>
                <w:sz w:val="18"/>
                <w:szCs w:val="18"/>
                <w:lang w:val="en-GB"/>
              </w:rPr>
            </w:pPr>
            <w:r w:rsidRPr="00883F1C">
              <w:rPr>
                <w:rFonts w:ascii="Arial" w:hAnsi="Arial" w:cs="Arial"/>
                <w:bCs/>
                <w:sz w:val="18"/>
                <w:szCs w:val="18"/>
                <w:lang w:val="en-GB"/>
              </w:rPr>
              <w:t>Maximum dose</w:t>
            </w:r>
          </w:p>
        </w:tc>
        <w:tc>
          <w:tcPr>
            <w:tcW w:w="2263" w:type="pct"/>
            <w:vAlign w:val="center"/>
          </w:tcPr>
          <w:p w:rsidR="00EF3B63" w:rsidRPr="00883F1C" w:rsidRDefault="00EF3B63" w:rsidP="00883F1C">
            <w:pPr>
              <w:rPr>
                <w:rFonts w:ascii="Arial" w:hAnsi="Arial" w:cs="Arial"/>
                <w:sz w:val="18"/>
                <w:szCs w:val="18"/>
                <w:lang w:val="en-GB"/>
              </w:rPr>
            </w:pPr>
            <w:r>
              <w:rPr>
                <w:rFonts w:ascii="Arial" w:hAnsi="Arial" w:cs="Arial"/>
                <w:sz w:val="18"/>
                <w:szCs w:val="18"/>
                <w:lang w:val="en-GB"/>
              </w:rPr>
              <w:t>approx. 1,7</w:t>
            </w:r>
            <w:r w:rsidRPr="00883F1C">
              <w:rPr>
                <w:rFonts w:ascii="Arial" w:hAnsi="Arial" w:cs="Arial"/>
                <w:sz w:val="18"/>
                <w:szCs w:val="18"/>
                <w:lang w:val="en-GB"/>
              </w:rPr>
              <w:t xml:space="preserve"> kg/hour</w:t>
            </w:r>
          </w:p>
        </w:tc>
      </w:tr>
      <w:tr w:rsidR="00EF3B63" w:rsidRPr="00883F1C" w:rsidTr="00883F1C">
        <w:trPr>
          <w:trHeight w:val="397"/>
        </w:trPr>
        <w:tc>
          <w:tcPr>
            <w:tcW w:w="2737" w:type="pct"/>
            <w:tcBorders>
              <w:bottom w:val="nil"/>
            </w:tcBorders>
            <w:vAlign w:val="center"/>
          </w:tcPr>
          <w:p w:rsidR="00EF3B63" w:rsidRPr="00883F1C" w:rsidRDefault="00EF3B63" w:rsidP="00883F1C">
            <w:pPr>
              <w:ind w:right="-468"/>
              <w:rPr>
                <w:rFonts w:ascii="Arial" w:hAnsi="Arial" w:cs="Arial"/>
                <w:bCs/>
                <w:sz w:val="18"/>
                <w:szCs w:val="18"/>
                <w:lang w:val="en-GB"/>
              </w:rPr>
            </w:pPr>
            <w:r>
              <w:rPr>
                <w:rFonts w:ascii="Arial" w:hAnsi="Arial" w:cs="Arial"/>
                <w:bCs/>
                <w:sz w:val="18"/>
                <w:szCs w:val="18"/>
                <w:lang w:val="en-GB"/>
              </w:rPr>
              <w:t>S</w:t>
            </w:r>
            <w:r w:rsidRPr="00883F1C">
              <w:rPr>
                <w:rFonts w:ascii="Arial" w:hAnsi="Arial" w:cs="Arial"/>
                <w:bCs/>
                <w:sz w:val="18"/>
                <w:szCs w:val="18"/>
                <w:lang w:val="en-GB"/>
              </w:rPr>
              <w:t>lider</w:t>
            </w:r>
          </w:p>
        </w:tc>
        <w:tc>
          <w:tcPr>
            <w:tcW w:w="2263" w:type="pct"/>
            <w:tcBorders>
              <w:bottom w:val="nil"/>
            </w:tcBorders>
            <w:vAlign w:val="center"/>
          </w:tcPr>
          <w:p w:rsidR="00EF3B63" w:rsidRPr="00883F1C" w:rsidRDefault="00EF3B63" w:rsidP="00883F1C">
            <w:pPr>
              <w:rPr>
                <w:rFonts w:ascii="Arial" w:hAnsi="Arial" w:cs="Arial"/>
                <w:sz w:val="18"/>
                <w:szCs w:val="18"/>
                <w:lang w:val="en-GB"/>
              </w:rPr>
            </w:pPr>
            <w:r w:rsidRPr="00883F1C">
              <w:rPr>
                <w:rFonts w:ascii="Arial" w:hAnsi="Arial" w:cs="Arial"/>
                <w:sz w:val="18"/>
                <w:szCs w:val="18"/>
                <w:lang w:val="en-GB"/>
              </w:rPr>
              <w:t xml:space="preserve">open at </w:t>
            </w:r>
            <w:smartTag w:uri="urn:schemas-microsoft-com:office:smarttags" w:element="metricconverter">
              <w:smartTagPr>
                <w:attr w:name="ProductID" w:val="5 mm"/>
              </w:smartTagPr>
              <w:r>
                <w:rPr>
                  <w:rFonts w:ascii="Arial" w:hAnsi="Arial" w:cs="Arial"/>
                  <w:sz w:val="18"/>
                  <w:szCs w:val="18"/>
                  <w:lang w:val="en-GB"/>
                </w:rPr>
                <w:t>5 mm</w:t>
              </w:r>
            </w:smartTag>
          </w:p>
        </w:tc>
      </w:tr>
      <w:tr w:rsidR="00EF3B63" w:rsidRPr="00883F1C" w:rsidTr="00883F1C">
        <w:trPr>
          <w:trHeight w:val="397"/>
        </w:trPr>
        <w:tc>
          <w:tcPr>
            <w:tcW w:w="2737" w:type="pct"/>
            <w:vAlign w:val="center"/>
          </w:tcPr>
          <w:p w:rsidR="00EF3B63" w:rsidRPr="00883F1C" w:rsidRDefault="00EF3B63" w:rsidP="00883F1C">
            <w:pPr>
              <w:ind w:right="-468"/>
              <w:rPr>
                <w:rFonts w:ascii="Arial" w:hAnsi="Arial" w:cs="Arial"/>
                <w:bCs/>
                <w:sz w:val="18"/>
                <w:szCs w:val="18"/>
                <w:lang w:val="en-GB"/>
              </w:rPr>
            </w:pPr>
            <w:r w:rsidRPr="00883F1C">
              <w:rPr>
                <w:rFonts w:ascii="Arial" w:hAnsi="Arial" w:cs="Arial"/>
                <w:bCs/>
                <w:sz w:val="18"/>
                <w:szCs w:val="18"/>
                <w:lang w:val="en-GB"/>
              </w:rPr>
              <w:t>Burning time</w:t>
            </w:r>
          </w:p>
        </w:tc>
        <w:tc>
          <w:tcPr>
            <w:tcW w:w="2263" w:type="pct"/>
            <w:vAlign w:val="center"/>
          </w:tcPr>
          <w:p w:rsidR="00EF3B63" w:rsidRPr="00883F1C" w:rsidRDefault="00EF3B63" w:rsidP="00883F1C">
            <w:pPr>
              <w:rPr>
                <w:rFonts w:ascii="Arial" w:hAnsi="Arial" w:cs="Arial"/>
                <w:sz w:val="18"/>
                <w:szCs w:val="18"/>
                <w:lang w:val="en-GB"/>
              </w:rPr>
            </w:pPr>
            <w:r w:rsidRPr="00883F1C">
              <w:rPr>
                <w:rFonts w:ascii="Arial" w:hAnsi="Arial" w:cs="Arial"/>
                <w:sz w:val="18"/>
                <w:szCs w:val="18"/>
                <w:lang w:val="en-GB"/>
              </w:rPr>
              <w:t>approx. 2 hours</w:t>
            </w:r>
          </w:p>
        </w:tc>
      </w:tr>
    </w:tbl>
    <w:p w:rsidR="00EF3B63" w:rsidRPr="00883F1C" w:rsidRDefault="00EF3B63" w:rsidP="00883F1C">
      <w:pPr>
        <w:ind w:right="-468"/>
        <w:rPr>
          <w:rFonts w:ascii="Arial" w:hAnsi="Arial" w:cs="Arial"/>
          <w:bCs/>
          <w:sz w:val="18"/>
          <w:szCs w:val="18"/>
          <w:lang w:val="en-GB"/>
        </w:rPr>
      </w:pPr>
    </w:p>
    <w:p w:rsidR="00EF3B63" w:rsidRPr="003640F9" w:rsidRDefault="00EF3B63" w:rsidP="00932609">
      <w:pPr>
        <w:ind w:right="-468"/>
        <w:jc w:val="both"/>
        <w:rPr>
          <w:rFonts w:ascii="Arial" w:hAnsi="Arial" w:cs="Arial"/>
          <w:b/>
          <w:bCs/>
          <w:sz w:val="18"/>
          <w:szCs w:val="18"/>
          <w:lang w:val="en-GB"/>
        </w:rPr>
      </w:pPr>
      <w:r w:rsidRPr="003640F9">
        <w:rPr>
          <w:rFonts w:ascii="Arial" w:hAnsi="Arial" w:cs="Arial"/>
          <w:b/>
          <w:bCs/>
          <w:sz w:val="18"/>
          <w:szCs w:val="18"/>
          <w:lang w:val="en-GB"/>
        </w:rPr>
        <w:t>14. Space Heating Capacity</w:t>
      </w:r>
    </w:p>
    <w:p w:rsidR="00EF3B63" w:rsidRPr="003640F9" w:rsidRDefault="00EF3B63" w:rsidP="00932609">
      <w:pPr>
        <w:ind w:right="-468"/>
        <w:jc w:val="both"/>
        <w:rPr>
          <w:rFonts w:ascii="Arial" w:hAnsi="Arial" w:cs="Arial"/>
          <w:b/>
          <w:bCs/>
          <w:sz w:val="18"/>
          <w:szCs w:val="18"/>
          <w:lang w:val="en-GB"/>
        </w:rPr>
      </w:pPr>
    </w:p>
    <w:p w:rsidR="00EF3B63" w:rsidRPr="003640F9" w:rsidRDefault="00EF3B63" w:rsidP="00932609">
      <w:pPr>
        <w:ind w:right="-28"/>
        <w:jc w:val="both"/>
        <w:rPr>
          <w:rFonts w:ascii="Arial" w:hAnsi="Arial" w:cs="Arial"/>
          <w:sz w:val="18"/>
          <w:szCs w:val="18"/>
          <w:lang w:val="en-GB"/>
        </w:rPr>
      </w:pPr>
      <w:r w:rsidRPr="003640F9">
        <w:rPr>
          <w:rFonts w:ascii="Arial" w:hAnsi="Arial" w:cs="Arial"/>
          <w:sz w:val="18"/>
          <w:szCs w:val="18"/>
          <w:lang w:val="en-GB"/>
        </w:rPr>
        <w:t>For rooms with insulation non-conform with calorific insulation regulations space heating capacity should be determined pursuant to DIN 18 893 f</w:t>
      </w:r>
      <w:r>
        <w:rPr>
          <w:rFonts w:ascii="Arial" w:hAnsi="Arial" w:cs="Arial"/>
          <w:sz w:val="18"/>
          <w:szCs w:val="18"/>
          <w:lang w:val="en-GB"/>
        </w:rPr>
        <w:t>or nominal heating capacity of 8</w:t>
      </w:r>
      <w:r w:rsidRPr="003640F9">
        <w:rPr>
          <w:rFonts w:ascii="Arial" w:hAnsi="Arial" w:cs="Arial"/>
          <w:sz w:val="18"/>
          <w:szCs w:val="18"/>
          <w:lang w:val="en-GB"/>
        </w:rPr>
        <w:t xml:space="preserve"> kW:</w:t>
      </w:r>
    </w:p>
    <w:p w:rsidR="00EF3B63" w:rsidRPr="003640F9" w:rsidRDefault="00EF3B63" w:rsidP="00932609">
      <w:pPr>
        <w:tabs>
          <w:tab w:val="left" w:pos="4500"/>
        </w:tabs>
        <w:ind w:right="-468"/>
        <w:jc w:val="both"/>
        <w:rPr>
          <w:rFonts w:ascii="Arial" w:hAnsi="Arial" w:cs="Arial"/>
          <w:sz w:val="18"/>
          <w:szCs w:val="18"/>
          <w:lang w:val="en-GB"/>
        </w:rPr>
      </w:pPr>
      <w:r w:rsidRPr="003640F9">
        <w:rPr>
          <w:rFonts w:ascii="Arial" w:hAnsi="Arial" w:cs="Arial"/>
          <w:sz w:val="18"/>
          <w:szCs w:val="18"/>
          <w:lang w:val="en-GB"/>
        </w:rPr>
        <w:t>in favo</w:t>
      </w:r>
      <w:r>
        <w:rPr>
          <w:rFonts w:ascii="Arial" w:hAnsi="Arial" w:cs="Arial"/>
          <w:sz w:val="18"/>
          <w:szCs w:val="18"/>
          <w:lang w:val="en-GB"/>
        </w:rPr>
        <w:t xml:space="preserve">urable heating conditions </w:t>
      </w:r>
      <w:r>
        <w:rPr>
          <w:rFonts w:ascii="Arial" w:hAnsi="Arial" w:cs="Arial"/>
          <w:sz w:val="18"/>
          <w:szCs w:val="18"/>
          <w:lang w:val="en-GB"/>
        </w:rPr>
        <w:tab/>
        <w:t xml:space="preserve">- </w:t>
      </w:r>
      <w:smartTag w:uri="urn:schemas-microsoft-com:office:smarttags" w:element="metricconverter">
        <w:smartTagPr>
          <w:attr w:name="ProductID" w:val="190 m3"/>
        </w:smartTagPr>
        <w:r>
          <w:rPr>
            <w:rFonts w:ascii="Arial" w:hAnsi="Arial" w:cs="Arial"/>
            <w:sz w:val="18"/>
            <w:szCs w:val="18"/>
            <w:lang w:val="en-GB"/>
          </w:rPr>
          <w:t>190</w:t>
        </w:r>
        <w:r w:rsidRPr="003640F9">
          <w:rPr>
            <w:rFonts w:ascii="Arial" w:hAnsi="Arial" w:cs="Arial"/>
            <w:sz w:val="18"/>
            <w:szCs w:val="18"/>
            <w:lang w:val="en-GB"/>
          </w:rPr>
          <w:t xml:space="preserve"> m</w:t>
        </w:r>
        <w:r w:rsidRPr="003640F9">
          <w:rPr>
            <w:rFonts w:ascii="Arial" w:hAnsi="Arial" w:cs="Arial"/>
            <w:sz w:val="18"/>
            <w:szCs w:val="18"/>
            <w:vertAlign w:val="superscript"/>
            <w:lang w:val="en-GB"/>
          </w:rPr>
          <w:t>3</w:t>
        </w:r>
      </w:smartTag>
    </w:p>
    <w:p w:rsidR="00EF3B63" w:rsidRPr="003640F9" w:rsidRDefault="00EF3B63" w:rsidP="00932609">
      <w:pPr>
        <w:tabs>
          <w:tab w:val="left" w:pos="4500"/>
        </w:tabs>
        <w:ind w:right="-468"/>
        <w:jc w:val="both"/>
        <w:rPr>
          <w:rFonts w:ascii="Arial" w:hAnsi="Arial" w:cs="Arial"/>
          <w:sz w:val="18"/>
          <w:szCs w:val="18"/>
          <w:lang w:val="en-GB"/>
        </w:rPr>
      </w:pPr>
      <w:r w:rsidRPr="003640F9">
        <w:rPr>
          <w:rFonts w:ascii="Arial" w:hAnsi="Arial" w:cs="Arial"/>
          <w:sz w:val="18"/>
          <w:szCs w:val="18"/>
          <w:lang w:val="en-GB"/>
        </w:rPr>
        <w:t>i</w:t>
      </w:r>
      <w:r>
        <w:rPr>
          <w:rFonts w:ascii="Arial" w:hAnsi="Arial" w:cs="Arial"/>
          <w:sz w:val="18"/>
          <w:szCs w:val="18"/>
          <w:lang w:val="en-GB"/>
        </w:rPr>
        <w:t xml:space="preserve">n poor heating conditions </w:t>
      </w:r>
      <w:r>
        <w:rPr>
          <w:rFonts w:ascii="Arial" w:hAnsi="Arial" w:cs="Arial"/>
          <w:sz w:val="18"/>
          <w:szCs w:val="18"/>
          <w:lang w:val="en-GB"/>
        </w:rPr>
        <w:tab/>
        <w:t xml:space="preserve">- </w:t>
      </w:r>
      <w:smartTag w:uri="urn:schemas-microsoft-com:office:smarttags" w:element="metricconverter">
        <w:smartTagPr>
          <w:attr w:name="ProductID" w:val="145 m3"/>
        </w:smartTagPr>
        <w:r>
          <w:rPr>
            <w:rFonts w:ascii="Arial" w:hAnsi="Arial" w:cs="Arial"/>
            <w:sz w:val="18"/>
            <w:szCs w:val="18"/>
            <w:lang w:val="en-GB"/>
          </w:rPr>
          <w:t>145</w:t>
        </w:r>
        <w:r w:rsidRPr="003640F9">
          <w:rPr>
            <w:rFonts w:ascii="Arial" w:hAnsi="Arial" w:cs="Arial"/>
            <w:sz w:val="18"/>
            <w:szCs w:val="18"/>
            <w:lang w:val="en-GB"/>
          </w:rPr>
          <w:t xml:space="preserve"> m</w:t>
        </w:r>
        <w:r w:rsidRPr="003640F9">
          <w:rPr>
            <w:rFonts w:ascii="Arial" w:hAnsi="Arial" w:cs="Arial"/>
            <w:sz w:val="18"/>
            <w:szCs w:val="18"/>
            <w:vertAlign w:val="superscript"/>
            <w:lang w:val="en-GB"/>
          </w:rPr>
          <w:t>3</w:t>
        </w:r>
      </w:smartTag>
    </w:p>
    <w:p w:rsidR="00EF3B63" w:rsidRPr="003640F9" w:rsidRDefault="00EF3B63" w:rsidP="00932609">
      <w:pPr>
        <w:tabs>
          <w:tab w:val="left" w:pos="4500"/>
        </w:tabs>
        <w:ind w:right="-468"/>
        <w:jc w:val="both"/>
        <w:rPr>
          <w:rFonts w:ascii="Arial" w:hAnsi="Arial" w:cs="Arial"/>
          <w:sz w:val="18"/>
          <w:szCs w:val="18"/>
          <w:vertAlign w:val="superscript"/>
          <w:lang w:val="en-GB"/>
        </w:rPr>
      </w:pPr>
      <w:r w:rsidRPr="003640F9">
        <w:rPr>
          <w:rFonts w:ascii="Arial" w:hAnsi="Arial" w:cs="Arial"/>
          <w:sz w:val="18"/>
          <w:szCs w:val="18"/>
          <w:lang w:val="en-GB"/>
        </w:rPr>
        <w:t>in unfavourable heating condi</w:t>
      </w:r>
      <w:r>
        <w:rPr>
          <w:rFonts w:ascii="Arial" w:hAnsi="Arial" w:cs="Arial"/>
          <w:sz w:val="18"/>
          <w:szCs w:val="18"/>
          <w:lang w:val="en-GB"/>
        </w:rPr>
        <w:t xml:space="preserve">tions </w:t>
      </w:r>
      <w:r>
        <w:rPr>
          <w:rFonts w:ascii="Arial" w:hAnsi="Arial" w:cs="Arial"/>
          <w:sz w:val="18"/>
          <w:szCs w:val="18"/>
          <w:lang w:val="en-GB"/>
        </w:rPr>
        <w:tab/>
        <w:t xml:space="preserve">-   </w:t>
      </w:r>
      <w:smartTag w:uri="urn:schemas-microsoft-com:office:smarttags" w:element="metricconverter">
        <w:smartTagPr>
          <w:attr w:name="ProductID" w:val="98 m3"/>
        </w:smartTagPr>
        <w:r>
          <w:rPr>
            <w:rFonts w:ascii="Arial" w:hAnsi="Arial" w:cs="Arial"/>
            <w:sz w:val="18"/>
            <w:szCs w:val="18"/>
            <w:lang w:val="en-GB"/>
          </w:rPr>
          <w:t>98</w:t>
        </w:r>
        <w:r w:rsidRPr="003640F9">
          <w:rPr>
            <w:rFonts w:ascii="Arial" w:hAnsi="Arial" w:cs="Arial"/>
            <w:sz w:val="18"/>
            <w:szCs w:val="18"/>
            <w:lang w:val="en-GB"/>
          </w:rPr>
          <w:t xml:space="preserve"> m</w:t>
        </w:r>
        <w:r w:rsidRPr="003640F9">
          <w:rPr>
            <w:rFonts w:ascii="Arial" w:hAnsi="Arial" w:cs="Arial"/>
            <w:sz w:val="18"/>
            <w:szCs w:val="18"/>
            <w:vertAlign w:val="superscript"/>
            <w:lang w:val="en-GB"/>
          </w:rPr>
          <w:t>3</w:t>
        </w:r>
      </w:smartTag>
    </w:p>
    <w:p w:rsidR="00EF3B63" w:rsidRDefault="00EF3B63" w:rsidP="00932609">
      <w:pPr>
        <w:ind w:right="-468"/>
        <w:jc w:val="both"/>
        <w:rPr>
          <w:rFonts w:ascii="Arial" w:hAnsi="Arial" w:cs="Arial"/>
          <w:sz w:val="18"/>
          <w:szCs w:val="18"/>
          <w:lang w:val="en-GB"/>
        </w:rPr>
      </w:pPr>
      <w:r w:rsidRPr="003640F9">
        <w:rPr>
          <w:rFonts w:ascii="Arial" w:hAnsi="Arial" w:cs="Arial"/>
          <w:sz w:val="18"/>
          <w:szCs w:val="18"/>
          <w:lang w:val="en-GB"/>
        </w:rPr>
        <w:t>For occasional heating – interrupted for more than 8 hours – space heating capacity is reduced by 25%.</w:t>
      </w:r>
    </w:p>
    <w:p w:rsidR="00EF3B63" w:rsidRDefault="00EF3B63" w:rsidP="00932609">
      <w:pPr>
        <w:ind w:right="-468"/>
        <w:jc w:val="both"/>
        <w:rPr>
          <w:rFonts w:ascii="Arial" w:hAnsi="Arial" w:cs="Arial"/>
          <w:sz w:val="18"/>
          <w:szCs w:val="18"/>
          <w:lang w:val="en-GB"/>
        </w:rPr>
      </w:pPr>
    </w:p>
    <w:p w:rsidR="00EF3B63" w:rsidRDefault="00EF3B63" w:rsidP="00932609">
      <w:pPr>
        <w:ind w:right="-468"/>
        <w:jc w:val="both"/>
        <w:rPr>
          <w:rFonts w:ascii="Arial" w:hAnsi="Arial" w:cs="Arial"/>
          <w:sz w:val="18"/>
          <w:szCs w:val="18"/>
          <w:lang w:val="en-GB"/>
        </w:rPr>
      </w:pPr>
    </w:p>
    <w:p w:rsidR="00EF3B63" w:rsidRPr="003640F9" w:rsidRDefault="00EF3B63" w:rsidP="00932609">
      <w:pPr>
        <w:ind w:right="-468"/>
        <w:jc w:val="both"/>
        <w:rPr>
          <w:rFonts w:ascii="Arial" w:hAnsi="Arial" w:cs="Arial"/>
          <w:sz w:val="18"/>
          <w:szCs w:val="18"/>
          <w:lang w:val="en-GB"/>
        </w:rPr>
      </w:pPr>
    </w:p>
    <w:p w:rsidR="00EF3B63" w:rsidRPr="003640F9" w:rsidRDefault="00EF3B63" w:rsidP="00932609">
      <w:pPr>
        <w:ind w:right="-468"/>
        <w:jc w:val="both"/>
        <w:rPr>
          <w:rFonts w:ascii="Arial" w:hAnsi="Arial" w:cs="Arial"/>
          <w:b/>
          <w:bCs/>
          <w:sz w:val="18"/>
          <w:szCs w:val="18"/>
          <w:lang w:val="en-GB"/>
        </w:rPr>
      </w:pPr>
      <w:r w:rsidRPr="003640F9">
        <w:rPr>
          <w:rFonts w:ascii="Arial" w:hAnsi="Arial" w:cs="Arial"/>
          <w:b/>
          <w:bCs/>
          <w:sz w:val="18"/>
          <w:szCs w:val="18"/>
          <w:lang w:val="en-GB"/>
        </w:rPr>
        <w:t>15. Technical Data</w:t>
      </w:r>
    </w:p>
    <w:p w:rsidR="00EF3B63" w:rsidRPr="003640F9" w:rsidRDefault="00EF3B63" w:rsidP="00932609">
      <w:pPr>
        <w:ind w:right="-468"/>
        <w:jc w:val="both"/>
        <w:rPr>
          <w:rFonts w:ascii="Arial" w:hAnsi="Arial" w:cs="Arial"/>
          <w:b/>
          <w:bCs/>
          <w:sz w:val="18"/>
          <w:szCs w:val="18"/>
          <w:lang w:val="en-GB"/>
        </w:rPr>
      </w:pPr>
    </w:p>
    <w:p w:rsidR="00EF3B63" w:rsidRPr="003640F9" w:rsidRDefault="00EF3B63" w:rsidP="00932609">
      <w:pPr>
        <w:tabs>
          <w:tab w:val="left" w:pos="6840"/>
        </w:tabs>
        <w:ind w:right="-468"/>
        <w:rPr>
          <w:rFonts w:ascii="Arial" w:hAnsi="Arial" w:cs="Arial"/>
          <w:sz w:val="18"/>
          <w:szCs w:val="18"/>
          <w:lang w:val="en-GB"/>
        </w:rPr>
      </w:pPr>
      <w:r w:rsidRPr="003640F9">
        <w:rPr>
          <w:rFonts w:ascii="Arial" w:hAnsi="Arial" w:cs="Arial"/>
          <w:sz w:val="18"/>
          <w:szCs w:val="18"/>
          <w:lang w:val="en-GB"/>
        </w:rPr>
        <w:t xml:space="preserve">Capacity:                                                                                                         </w:t>
      </w:r>
      <w:r>
        <w:rPr>
          <w:rFonts w:ascii="Arial" w:hAnsi="Arial" w:cs="Arial"/>
          <w:sz w:val="18"/>
          <w:szCs w:val="18"/>
          <w:lang w:val="en-GB"/>
        </w:rPr>
        <w:t xml:space="preserve">                           </w:t>
      </w:r>
      <w:r>
        <w:rPr>
          <w:rFonts w:ascii="Arial" w:hAnsi="Arial" w:cs="Arial"/>
          <w:sz w:val="18"/>
          <w:szCs w:val="18"/>
          <w:lang w:val="en-GB"/>
        </w:rPr>
        <w:tab/>
        <w:t xml:space="preserve">   </w:t>
      </w:r>
      <w:r>
        <w:rPr>
          <w:rFonts w:ascii="Arial" w:hAnsi="Arial" w:cs="Arial"/>
          <w:sz w:val="18"/>
          <w:szCs w:val="18"/>
          <w:lang w:val="en-GB"/>
        </w:rPr>
        <w:tab/>
      </w:r>
      <w:r>
        <w:rPr>
          <w:rFonts w:ascii="Arial" w:hAnsi="Arial" w:cs="Arial"/>
          <w:sz w:val="18"/>
          <w:szCs w:val="18"/>
          <w:lang w:val="en-GB"/>
        </w:rPr>
        <w:tab/>
        <w:t xml:space="preserve">  8</w:t>
      </w:r>
      <w:r w:rsidRPr="003640F9">
        <w:rPr>
          <w:rFonts w:ascii="Arial" w:hAnsi="Arial" w:cs="Arial"/>
          <w:sz w:val="18"/>
          <w:szCs w:val="18"/>
          <w:lang w:val="en-GB"/>
        </w:rPr>
        <w:t xml:space="preserve"> kW</w:t>
      </w:r>
    </w:p>
    <w:p w:rsidR="00EF3B63" w:rsidRDefault="00EF3B63" w:rsidP="00932609">
      <w:pPr>
        <w:tabs>
          <w:tab w:val="left" w:pos="6840"/>
        </w:tabs>
        <w:ind w:right="-468"/>
        <w:rPr>
          <w:rFonts w:ascii="Arial" w:hAnsi="Arial" w:cs="Arial"/>
          <w:sz w:val="18"/>
          <w:szCs w:val="18"/>
          <w:lang w:val="en-GB"/>
        </w:rPr>
      </w:pPr>
      <w:r w:rsidRPr="003640F9">
        <w:rPr>
          <w:rFonts w:ascii="Arial" w:hAnsi="Arial" w:cs="Arial"/>
          <w:sz w:val="18"/>
          <w:szCs w:val="18"/>
          <w:lang w:val="en-GB"/>
        </w:rPr>
        <w:t xml:space="preserve">Weight:  </w:t>
      </w:r>
      <w:r>
        <w:rPr>
          <w:rFonts w:ascii="Arial" w:hAnsi="Arial" w:cs="Arial"/>
          <w:sz w:val="18"/>
          <w:szCs w:val="18"/>
          <w:lang w:val="en-GB"/>
        </w:rPr>
        <w:t>FALUN=95kg, FALUN ceramic=125kg,</w:t>
      </w:r>
      <w:r w:rsidRPr="003640F9">
        <w:rPr>
          <w:rFonts w:ascii="Arial" w:hAnsi="Arial" w:cs="Arial"/>
          <w:sz w:val="18"/>
          <w:szCs w:val="18"/>
          <w:lang w:val="en-GB"/>
        </w:rPr>
        <w:t xml:space="preserve"> </w:t>
      </w:r>
      <w:smartTag w:uri="urn:schemas-microsoft-com:office:smarttags" w:element="City">
        <w:smartTag w:uri="urn:schemas-microsoft-com:office:smarttags" w:element="place">
          <w:r>
            <w:rPr>
              <w:rFonts w:ascii="Arial" w:hAnsi="Arial" w:cs="Arial"/>
              <w:sz w:val="18"/>
              <w:szCs w:val="18"/>
              <w:lang w:val="en-GB"/>
            </w:rPr>
            <w:t>LANDSHUT</w:t>
          </w:r>
        </w:smartTag>
      </w:smartTag>
      <w:r>
        <w:rPr>
          <w:rFonts w:ascii="Arial" w:hAnsi="Arial" w:cs="Arial"/>
          <w:sz w:val="18"/>
          <w:szCs w:val="18"/>
          <w:lang w:val="en-GB"/>
        </w:rPr>
        <w:t xml:space="preserve">=120kg, LANDSHUT II=128 kg, ALVESTA soapstone=137kg, </w:t>
      </w:r>
    </w:p>
    <w:p w:rsidR="00EF3B63" w:rsidRDefault="00EF3B63" w:rsidP="00932609">
      <w:pPr>
        <w:tabs>
          <w:tab w:val="left" w:pos="6840"/>
        </w:tabs>
        <w:ind w:right="-468"/>
        <w:rPr>
          <w:rFonts w:ascii="Arial" w:hAnsi="Arial" w:cs="Arial"/>
          <w:sz w:val="18"/>
          <w:szCs w:val="18"/>
          <w:lang w:val="en-GB"/>
        </w:rPr>
      </w:pPr>
      <w:r>
        <w:rPr>
          <w:rFonts w:ascii="Arial" w:hAnsi="Arial" w:cs="Arial"/>
          <w:sz w:val="18"/>
          <w:szCs w:val="18"/>
          <w:lang w:val="en-GB"/>
        </w:rPr>
        <w:t xml:space="preserve">              ALVESTA II soapstone=118kg, ALVESTA II=93kg, KIRUNA II=83 kg,</w:t>
      </w:r>
      <w:r w:rsidRPr="003640F9">
        <w:rPr>
          <w:rFonts w:ascii="Arial" w:hAnsi="Arial" w:cs="Arial"/>
          <w:sz w:val="18"/>
          <w:szCs w:val="18"/>
          <w:lang w:val="en-GB"/>
        </w:rPr>
        <w:t xml:space="preserve"> </w:t>
      </w:r>
      <w:r>
        <w:rPr>
          <w:rFonts w:ascii="Arial" w:hAnsi="Arial" w:cs="Arial"/>
          <w:sz w:val="18"/>
          <w:szCs w:val="18"/>
          <w:lang w:val="en-GB"/>
        </w:rPr>
        <w:t xml:space="preserve">GRAZ=150kg, CREMONA=99kg, </w:t>
      </w:r>
    </w:p>
    <w:p w:rsidR="00EF3B63" w:rsidRDefault="00EF3B63" w:rsidP="00932609">
      <w:pPr>
        <w:tabs>
          <w:tab w:val="left" w:pos="6840"/>
        </w:tabs>
        <w:ind w:right="-468"/>
        <w:rPr>
          <w:rFonts w:ascii="Arial" w:hAnsi="Arial" w:cs="Arial"/>
          <w:sz w:val="18"/>
          <w:szCs w:val="18"/>
          <w:lang w:val="en-GB"/>
        </w:rPr>
      </w:pPr>
      <w:r>
        <w:rPr>
          <w:rFonts w:ascii="Arial" w:hAnsi="Arial" w:cs="Arial"/>
          <w:sz w:val="18"/>
          <w:szCs w:val="18"/>
          <w:lang w:val="en-GB"/>
        </w:rPr>
        <w:t xml:space="preserve">              CREMONA box=113kg, GRENOBLE=125kg, ATOMIC=97kg, RIBE=85kg</w:t>
      </w:r>
      <w:r w:rsidRPr="003640F9">
        <w:rPr>
          <w:rFonts w:ascii="Arial" w:hAnsi="Arial" w:cs="Arial"/>
          <w:sz w:val="18"/>
          <w:szCs w:val="18"/>
          <w:lang w:val="en-GB"/>
        </w:rPr>
        <w:t xml:space="preserve">                                                           </w:t>
      </w:r>
      <w:r>
        <w:rPr>
          <w:rFonts w:ascii="Arial" w:hAnsi="Arial" w:cs="Arial"/>
          <w:sz w:val="18"/>
          <w:szCs w:val="18"/>
          <w:lang w:val="en-GB"/>
        </w:rPr>
        <w:t xml:space="preserve">                 </w:t>
      </w:r>
    </w:p>
    <w:p w:rsidR="00EF3B63" w:rsidRPr="003640F9" w:rsidRDefault="00EF3B63" w:rsidP="00932609">
      <w:pPr>
        <w:tabs>
          <w:tab w:val="left" w:pos="6840"/>
        </w:tabs>
        <w:ind w:right="-468"/>
        <w:rPr>
          <w:rFonts w:ascii="Arial" w:hAnsi="Arial" w:cs="Arial"/>
          <w:sz w:val="18"/>
          <w:szCs w:val="18"/>
          <w:lang w:val="en-GB"/>
        </w:rPr>
      </w:pPr>
      <w:r w:rsidRPr="003640F9">
        <w:rPr>
          <w:rFonts w:ascii="Arial" w:hAnsi="Arial" w:cs="Arial"/>
          <w:sz w:val="18"/>
          <w:szCs w:val="18"/>
          <w:lang w:val="en-GB"/>
        </w:rPr>
        <w:t xml:space="preserve">Upper flue gas outlet:                                                                                                            </w:t>
      </w:r>
      <w:r>
        <w:rPr>
          <w:rFonts w:ascii="Arial" w:hAnsi="Arial" w:cs="Arial"/>
          <w:sz w:val="18"/>
          <w:szCs w:val="18"/>
          <w:lang w:val="en-GB"/>
        </w:rPr>
        <w:tab/>
      </w:r>
      <w:r>
        <w:rPr>
          <w:rFonts w:ascii="Arial" w:hAnsi="Arial" w:cs="Arial"/>
          <w:sz w:val="18"/>
          <w:szCs w:val="18"/>
          <w:lang w:val="en-GB"/>
        </w:rPr>
        <w:tab/>
        <w:t xml:space="preserve">          </w:t>
      </w:r>
      <w:r w:rsidRPr="003640F9">
        <w:rPr>
          <w:rFonts w:ascii="Arial" w:hAnsi="Arial" w:cs="Arial"/>
          <w:sz w:val="18"/>
          <w:szCs w:val="18"/>
          <w:lang w:val="en-GB"/>
        </w:rPr>
        <w:t>150 mm</w:t>
      </w:r>
    </w:p>
    <w:p w:rsidR="00EF3B63" w:rsidRPr="003640F9" w:rsidRDefault="00EF3B63" w:rsidP="00932609">
      <w:pPr>
        <w:ind w:right="-468"/>
        <w:jc w:val="both"/>
        <w:rPr>
          <w:rFonts w:ascii="Arial" w:hAnsi="Arial" w:cs="Arial"/>
          <w:sz w:val="18"/>
          <w:szCs w:val="18"/>
          <w:lang w:val="en-GB"/>
        </w:rPr>
      </w:pPr>
    </w:p>
    <w:p w:rsidR="00EF3B63" w:rsidRPr="003640F9" w:rsidRDefault="00EF3B63" w:rsidP="00932609">
      <w:pPr>
        <w:pStyle w:val="Heading3"/>
        <w:rPr>
          <w:sz w:val="18"/>
          <w:szCs w:val="18"/>
          <w:u w:val="none"/>
          <w:lang w:val="en-GB"/>
        </w:rPr>
      </w:pPr>
      <w:r w:rsidRPr="003640F9">
        <w:rPr>
          <w:sz w:val="18"/>
          <w:szCs w:val="18"/>
          <w:u w:val="none"/>
          <w:lang w:val="en-GB"/>
        </w:rPr>
        <w:t>Data for chimney properties calculation (at nominal heating capacity):</w:t>
      </w:r>
    </w:p>
    <w:p w:rsidR="00EF3B63" w:rsidRPr="003640F9" w:rsidRDefault="00EF3B63" w:rsidP="00932609">
      <w:pPr>
        <w:rPr>
          <w:sz w:val="18"/>
          <w:szCs w:val="18"/>
          <w:lang w:val="en-GB"/>
        </w:rPr>
      </w:pPr>
    </w:p>
    <w:tbl>
      <w:tblPr>
        <w:tblW w:w="93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5780"/>
        <w:gridCol w:w="1800"/>
        <w:gridCol w:w="1800"/>
      </w:tblGrid>
      <w:tr w:rsidR="00EF3B63" w:rsidRPr="003640F9" w:rsidTr="00FC6F74">
        <w:trPr>
          <w:cantSplit/>
          <w:trHeight w:val="340"/>
          <w:jc w:val="center"/>
        </w:trPr>
        <w:tc>
          <w:tcPr>
            <w:tcW w:w="5780" w:type="dxa"/>
            <w:vAlign w:val="center"/>
          </w:tcPr>
          <w:p w:rsidR="00EF3B63" w:rsidRPr="003640F9" w:rsidRDefault="00EF3B63" w:rsidP="00FC6F74">
            <w:pPr>
              <w:rPr>
                <w:rFonts w:ascii="Arial" w:hAnsi="Arial" w:cs="Arial"/>
                <w:sz w:val="18"/>
                <w:szCs w:val="18"/>
                <w:lang w:val="en-GB"/>
              </w:rPr>
            </w:pPr>
            <w:r w:rsidRPr="003640F9">
              <w:rPr>
                <w:rFonts w:ascii="Arial" w:hAnsi="Arial" w:cs="Arial"/>
                <w:sz w:val="18"/>
                <w:szCs w:val="18"/>
                <w:lang w:val="en-GB"/>
              </w:rPr>
              <w:t>Fuel</w:t>
            </w:r>
          </w:p>
        </w:tc>
        <w:tc>
          <w:tcPr>
            <w:tcW w:w="1800" w:type="dxa"/>
            <w:vAlign w:val="center"/>
          </w:tcPr>
          <w:p w:rsidR="00EF3B63" w:rsidRPr="003640F9" w:rsidRDefault="00EF3B63" w:rsidP="005D2946">
            <w:pPr>
              <w:jc w:val="center"/>
              <w:rPr>
                <w:rFonts w:ascii="Arial" w:hAnsi="Arial" w:cs="Arial"/>
                <w:sz w:val="18"/>
                <w:szCs w:val="18"/>
                <w:lang w:val="en-GB"/>
              </w:rPr>
            </w:pPr>
            <w:r w:rsidRPr="003640F9">
              <w:rPr>
                <w:rFonts w:ascii="Arial" w:hAnsi="Arial" w:cs="Arial"/>
                <w:sz w:val="18"/>
                <w:szCs w:val="18"/>
                <w:lang w:val="en-GB"/>
              </w:rPr>
              <w:t>Wood logs</w:t>
            </w:r>
          </w:p>
        </w:tc>
        <w:tc>
          <w:tcPr>
            <w:tcW w:w="1800" w:type="dxa"/>
            <w:tcBorders>
              <w:right w:val="single" w:sz="4" w:space="0" w:color="auto"/>
            </w:tcBorders>
            <w:vAlign w:val="center"/>
          </w:tcPr>
          <w:p w:rsidR="00EF3B63" w:rsidRPr="003640F9" w:rsidRDefault="00EF3B63" w:rsidP="005D2946">
            <w:pPr>
              <w:jc w:val="center"/>
              <w:rPr>
                <w:rFonts w:ascii="Arial" w:hAnsi="Arial" w:cs="Arial"/>
                <w:sz w:val="18"/>
                <w:szCs w:val="18"/>
                <w:lang w:val="en-GB"/>
              </w:rPr>
            </w:pPr>
            <w:r w:rsidRPr="003640F9">
              <w:rPr>
                <w:rFonts w:ascii="Arial" w:hAnsi="Arial" w:cs="Arial"/>
                <w:sz w:val="18"/>
                <w:szCs w:val="18"/>
                <w:lang w:val="en-GB"/>
              </w:rPr>
              <w:t xml:space="preserve">Lignite briquettes </w:t>
            </w:r>
          </w:p>
        </w:tc>
      </w:tr>
      <w:tr w:rsidR="00EF3B63" w:rsidRPr="003640F9" w:rsidTr="00FC6F74">
        <w:trPr>
          <w:cantSplit/>
          <w:trHeight w:val="340"/>
          <w:jc w:val="center"/>
        </w:trPr>
        <w:tc>
          <w:tcPr>
            <w:tcW w:w="5780" w:type="dxa"/>
            <w:vAlign w:val="center"/>
          </w:tcPr>
          <w:p w:rsidR="00EF3B63" w:rsidRPr="003640F9" w:rsidRDefault="00EF3B63" w:rsidP="00FC6F74">
            <w:pPr>
              <w:rPr>
                <w:rFonts w:ascii="Arial" w:hAnsi="Arial" w:cs="Arial"/>
                <w:sz w:val="18"/>
                <w:szCs w:val="18"/>
                <w:lang w:val="en-GB"/>
              </w:rPr>
            </w:pPr>
            <w:r w:rsidRPr="003640F9">
              <w:rPr>
                <w:rFonts w:ascii="Arial" w:hAnsi="Arial" w:cs="Arial"/>
                <w:sz w:val="18"/>
                <w:szCs w:val="18"/>
                <w:lang w:val="en-GB"/>
              </w:rPr>
              <w:t>Flue gas flow</w:t>
            </w:r>
            <w:r>
              <w:rPr>
                <w:rFonts w:ascii="Arial" w:hAnsi="Arial" w:cs="Arial"/>
                <w:sz w:val="18"/>
                <w:szCs w:val="18"/>
                <w:lang w:val="en-GB"/>
              </w:rPr>
              <w:t xml:space="preserve"> </w:t>
            </w:r>
            <w:r w:rsidRPr="003640F9">
              <w:rPr>
                <w:rFonts w:ascii="Arial" w:hAnsi="Arial" w:cs="Arial"/>
                <w:sz w:val="18"/>
                <w:szCs w:val="18"/>
                <w:lang w:val="en-GB"/>
              </w:rPr>
              <w:t>[gs</w:t>
            </w:r>
            <w:r w:rsidRPr="003640F9">
              <w:rPr>
                <w:rFonts w:ascii="Arial" w:hAnsi="Arial" w:cs="Arial"/>
                <w:sz w:val="18"/>
                <w:szCs w:val="18"/>
                <w:vertAlign w:val="superscript"/>
                <w:lang w:val="en-GB"/>
              </w:rPr>
              <w:t>-1</w:t>
            </w:r>
            <w:r w:rsidRPr="003640F9">
              <w:rPr>
                <w:rFonts w:ascii="Arial" w:hAnsi="Arial" w:cs="Arial"/>
                <w:sz w:val="18"/>
                <w:szCs w:val="18"/>
                <w:lang w:val="en-GB"/>
              </w:rPr>
              <w:t>]</w:t>
            </w:r>
          </w:p>
        </w:tc>
        <w:tc>
          <w:tcPr>
            <w:tcW w:w="1800" w:type="dxa"/>
            <w:vAlign w:val="center"/>
          </w:tcPr>
          <w:p w:rsidR="00EF3B63" w:rsidRPr="003640F9" w:rsidRDefault="00EF3B63" w:rsidP="005D2946">
            <w:pPr>
              <w:jc w:val="center"/>
              <w:rPr>
                <w:rFonts w:ascii="Arial" w:hAnsi="Arial" w:cs="Arial"/>
                <w:sz w:val="18"/>
                <w:szCs w:val="18"/>
                <w:lang w:val="en-GB"/>
              </w:rPr>
            </w:pPr>
            <w:r>
              <w:rPr>
                <w:rFonts w:ascii="Arial" w:hAnsi="Arial" w:cs="Arial"/>
                <w:sz w:val="18"/>
                <w:szCs w:val="18"/>
                <w:lang w:val="en-GB"/>
              </w:rPr>
              <w:t>6,1</w:t>
            </w:r>
          </w:p>
        </w:tc>
        <w:tc>
          <w:tcPr>
            <w:tcW w:w="1800" w:type="dxa"/>
            <w:tcBorders>
              <w:right w:val="single" w:sz="4" w:space="0" w:color="auto"/>
            </w:tcBorders>
            <w:vAlign w:val="center"/>
          </w:tcPr>
          <w:p w:rsidR="00EF3B63" w:rsidRPr="003640F9" w:rsidRDefault="00EF3B63" w:rsidP="005D2946">
            <w:pPr>
              <w:jc w:val="center"/>
              <w:rPr>
                <w:rFonts w:ascii="Arial" w:hAnsi="Arial" w:cs="Arial"/>
                <w:sz w:val="18"/>
                <w:szCs w:val="18"/>
                <w:lang w:val="en-GB"/>
              </w:rPr>
            </w:pPr>
            <w:r>
              <w:rPr>
                <w:rFonts w:ascii="Arial" w:hAnsi="Arial" w:cs="Arial"/>
                <w:sz w:val="18"/>
                <w:szCs w:val="18"/>
                <w:lang w:val="en-GB"/>
              </w:rPr>
              <w:t>10,0</w:t>
            </w:r>
          </w:p>
        </w:tc>
      </w:tr>
      <w:tr w:rsidR="00EF3B63" w:rsidRPr="003640F9" w:rsidTr="00FC6F74">
        <w:trPr>
          <w:cantSplit/>
          <w:trHeight w:val="340"/>
          <w:jc w:val="center"/>
        </w:trPr>
        <w:tc>
          <w:tcPr>
            <w:tcW w:w="5780" w:type="dxa"/>
            <w:vAlign w:val="center"/>
          </w:tcPr>
          <w:p w:rsidR="00EF3B63" w:rsidRPr="003640F9" w:rsidRDefault="00EF3B63" w:rsidP="00FC6F74">
            <w:pPr>
              <w:rPr>
                <w:rFonts w:ascii="Arial" w:hAnsi="Arial" w:cs="Arial"/>
                <w:sz w:val="18"/>
                <w:szCs w:val="18"/>
                <w:lang w:val="en-GB"/>
              </w:rPr>
            </w:pPr>
            <w:r w:rsidRPr="003640F9">
              <w:rPr>
                <w:rFonts w:ascii="Arial" w:hAnsi="Arial" w:cs="Arial"/>
                <w:sz w:val="18"/>
                <w:szCs w:val="18"/>
                <w:lang w:val="en-GB"/>
              </w:rPr>
              <w:t>Average temperature of flue after draught shaft</w:t>
            </w:r>
            <w:r>
              <w:rPr>
                <w:rFonts w:ascii="Arial" w:hAnsi="Arial" w:cs="Arial"/>
                <w:sz w:val="18"/>
                <w:szCs w:val="18"/>
                <w:lang w:val="en-GB"/>
              </w:rPr>
              <w:t xml:space="preserve"> </w:t>
            </w:r>
            <w:r w:rsidRPr="003640F9">
              <w:rPr>
                <w:rFonts w:ascii="Arial" w:hAnsi="Arial" w:cs="Arial"/>
                <w:sz w:val="18"/>
                <w:szCs w:val="18"/>
                <w:lang w:val="en-GB"/>
              </w:rPr>
              <w:t>[°C]</w:t>
            </w:r>
          </w:p>
        </w:tc>
        <w:tc>
          <w:tcPr>
            <w:tcW w:w="1800" w:type="dxa"/>
            <w:vAlign w:val="center"/>
          </w:tcPr>
          <w:p w:rsidR="00EF3B63" w:rsidRPr="003640F9" w:rsidRDefault="00EF3B63" w:rsidP="005D2946">
            <w:pPr>
              <w:jc w:val="center"/>
              <w:rPr>
                <w:rFonts w:ascii="Arial" w:hAnsi="Arial" w:cs="Arial"/>
                <w:sz w:val="18"/>
                <w:szCs w:val="18"/>
                <w:lang w:val="en-GB"/>
              </w:rPr>
            </w:pPr>
            <w:r>
              <w:rPr>
                <w:rFonts w:ascii="Arial" w:hAnsi="Arial" w:cs="Arial"/>
                <w:sz w:val="18"/>
                <w:szCs w:val="18"/>
                <w:lang w:val="en-GB"/>
              </w:rPr>
              <w:t>312</w:t>
            </w:r>
          </w:p>
        </w:tc>
        <w:tc>
          <w:tcPr>
            <w:tcW w:w="1800" w:type="dxa"/>
            <w:tcBorders>
              <w:right w:val="single" w:sz="4" w:space="0" w:color="auto"/>
            </w:tcBorders>
            <w:vAlign w:val="center"/>
          </w:tcPr>
          <w:p w:rsidR="00EF3B63" w:rsidRPr="003640F9" w:rsidRDefault="00EF3B63" w:rsidP="005D2946">
            <w:pPr>
              <w:jc w:val="center"/>
              <w:rPr>
                <w:rFonts w:ascii="Arial" w:hAnsi="Arial" w:cs="Arial"/>
                <w:sz w:val="18"/>
                <w:szCs w:val="18"/>
                <w:lang w:val="en-GB"/>
              </w:rPr>
            </w:pPr>
            <w:r>
              <w:rPr>
                <w:rFonts w:ascii="Arial" w:hAnsi="Arial" w:cs="Arial"/>
                <w:sz w:val="18"/>
                <w:szCs w:val="18"/>
                <w:lang w:val="en-GB"/>
              </w:rPr>
              <w:t>377</w:t>
            </w:r>
          </w:p>
        </w:tc>
      </w:tr>
      <w:tr w:rsidR="00EF3B63" w:rsidRPr="003640F9" w:rsidTr="00FC6F74">
        <w:trPr>
          <w:cantSplit/>
          <w:trHeight w:val="340"/>
          <w:jc w:val="center"/>
        </w:trPr>
        <w:tc>
          <w:tcPr>
            <w:tcW w:w="5780" w:type="dxa"/>
            <w:vAlign w:val="center"/>
          </w:tcPr>
          <w:p w:rsidR="00EF3B63" w:rsidRPr="003640F9" w:rsidRDefault="00EF3B63" w:rsidP="00FC6F74">
            <w:pPr>
              <w:rPr>
                <w:rFonts w:ascii="Arial" w:hAnsi="Arial" w:cs="Arial"/>
                <w:sz w:val="18"/>
                <w:szCs w:val="18"/>
                <w:lang w:val="en-GB"/>
              </w:rPr>
            </w:pPr>
            <w:r w:rsidRPr="003640F9">
              <w:rPr>
                <w:rFonts w:ascii="Arial" w:hAnsi="Arial" w:cs="Arial"/>
                <w:sz w:val="18"/>
                <w:szCs w:val="18"/>
                <w:lang w:val="en-GB"/>
              </w:rPr>
              <w:t>Min. draught at nominal heating capacity</w:t>
            </w:r>
            <w:r>
              <w:rPr>
                <w:rFonts w:ascii="Arial" w:hAnsi="Arial" w:cs="Arial"/>
                <w:sz w:val="18"/>
                <w:szCs w:val="18"/>
                <w:lang w:val="en-GB"/>
              </w:rPr>
              <w:t xml:space="preserve"> </w:t>
            </w:r>
            <w:r w:rsidRPr="003640F9">
              <w:rPr>
                <w:rFonts w:ascii="Arial" w:hAnsi="Arial" w:cs="Arial"/>
                <w:sz w:val="18"/>
                <w:szCs w:val="18"/>
                <w:lang w:val="en-GB"/>
              </w:rPr>
              <w:t>[Pa]</w:t>
            </w:r>
          </w:p>
        </w:tc>
        <w:tc>
          <w:tcPr>
            <w:tcW w:w="1800" w:type="dxa"/>
            <w:vAlign w:val="center"/>
          </w:tcPr>
          <w:p w:rsidR="00EF3B63" w:rsidRPr="003640F9" w:rsidRDefault="00EF3B63" w:rsidP="005D2946">
            <w:pPr>
              <w:jc w:val="center"/>
              <w:rPr>
                <w:rFonts w:ascii="Arial" w:hAnsi="Arial" w:cs="Arial"/>
                <w:sz w:val="18"/>
                <w:szCs w:val="18"/>
                <w:lang w:val="en-GB"/>
              </w:rPr>
            </w:pPr>
            <w:r w:rsidRPr="003640F9">
              <w:rPr>
                <w:rFonts w:ascii="Arial" w:hAnsi="Arial" w:cs="Arial"/>
                <w:sz w:val="18"/>
                <w:szCs w:val="18"/>
                <w:lang w:val="en-GB"/>
              </w:rPr>
              <w:t>1</w:t>
            </w:r>
            <w:r>
              <w:rPr>
                <w:rFonts w:ascii="Arial" w:hAnsi="Arial" w:cs="Arial"/>
                <w:sz w:val="18"/>
                <w:szCs w:val="18"/>
                <w:lang w:val="en-GB"/>
              </w:rPr>
              <w:t>0</w:t>
            </w:r>
          </w:p>
        </w:tc>
        <w:tc>
          <w:tcPr>
            <w:tcW w:w="1800" w:type="dxa"/>
            <w:tcBorders>
              <w:right w:val="single" w:sz="4" w:space="0" w:color="auto"/>
            </w:tcBorders>
            <w:vAlign w:val="center"/>
          </w:tcPr>
          <w:p w:rsidR="00EF3B63" w:rsidRPr="003640F9" w:rsidRDefault="00EF3B63" w:rsidP="005D2946">
            <w:pPr>
              <w:jc w:val="center"/>
              <w:rPr>
                <w:rFonts w:ascii="Arial" w:hAnsi="Arial" w:cs="Arial"/>
                <w:sz w:val="18"/>
                <w:szCs w:val="18"/>
                <w:lang w:val="en-GB"/>
              </w:rPr>
            </w:pPr>
            <w:r w:rsidRPr="003640F9">
              <w:rPr>
                <w:rFonts w:ascii="Arial" w:hAnsi="Arial" w:cs="Arial"/>
                <w:sz w:val="18"/>
                <w:szCs w:val="18"/>
                <w:lang w:val="en-GB"/>
              </w:rPr>
              <w:t>1</w:t>
            </w:r>
            <w:r>
              <w:rPr>
                <w:rFonts w:ascii="Arial" w:hAnsi="Arial" w:cs="Arial"/>
                <w:sz w:val="18"/>
                <w:szCs w:val="18"/>
                <w:lang w:val="en-GB"/>
              </w:rPr>
              <w:t>0</w:t>
            </w:r>
          </w:p>
        </w:tc>
      </w:tr>
    </w:tbl>
    <w:p w:rsidR="00EF3B63" w:rsidRPr="003640F9" w:rsidRDefault="00EF3B63" w:rsidP="00932609">
      <w:pPr>
        <w:ind w:right="-468"/>
        <w:rPr>
          <w:rFonts w:ascii="Arial" w:hAnsi="Arial" w:cs="Arial"/>
          <w:sz w:val="18"/>
          <w:szCs w:val="18"/>
          <w:lang w:val="en-GB"/>
        </w:rPr>
      </w:pPr>
    </w:p>
    <w:p w:rsidR="00EF3B63" w:rsidRPr="003640F9" w:rsidRDefault="00EF3B63" w:rsidP="00D546B0">
      <w:pPr>
        <w:ind w:right="-468"/>
        <w:rPr>
          <w:rFonts w:ascii="Arial" w:hAnsi="Arial" w:cs="Arial"/>
          <w:sz w:val="18"/>
          <w:szCs w:val="18"/>
          <w:lang w:val="en-GB"/>
        </w:rPr>
      </w:pPr>
      <w:r w:rsidRPr="003640F9">
        <w:rPr>
          <w:rFonts w:ascii="Arial" w:hAnsi="Arial" w:cs="Courier New"/>
          <w:b/>
          <w:bCs/>
          <w:sz w:val="18"/>
          <w:szCs w:val="18"/>
          <w:lang w:val="en-GB"/>
        </w:rPr>
        <w:t>Guarantee</w:t>
      </w:r>
    </w:p>
    <w:p w:rsidR="00EF3B63" w:rsidRPr="003640F9" w:rsidRDefault="00EF3B63" w:rsidP="00932609">
      <w:pPr>
        <w:autoSpaceDE w:val="0"/>
        <w:autoSpaceDN w:val="0"/>
        <w:adjustRightInd w:val="0"/>
        <w:spacing w:line="240" w:lineRule="exact"/>
        <w:ind w:left="100"/>
        <w:rPr>
          <w:rFonts w:ascii="Arial" w:hAnsi="Arial" w:cs="Courier New"/>
          <w:b/>
          <w:bCs/>
          <w:sz w:val="18"/>
          <w:szCs w:val="18"/>
          <w:lang w:val="en-GB"/>
        </w:rPr>
      </w:pPr>
    </w:p>
    <w:p w:rsidR="00EF3B63" w:rsidRPr="003640F9" w:rsidRDefault="00EF3B63" w:rsidP="00D546B0">
      <w:pPr>
        <w:autoSpaceDE w:val="0"/>
        <w:autoSpaceDN w:val="0"/>
        <w:adjustRightInd w:val="0"/>
        <w:spacing w:line="240" w:lineRule="exact"/>
        <w:rPr>
          <w:rFonts w:ascii="Arial" w:hAnsi="Arial" w:cs="Arial"/>
          <w:sz w:val="18"/>
          <w:szCs w:val="18"/>
          <w:lang w:val="en-GB"/>
        </w:rPr>
      </w:pPr>
      <w:r w:rsidRPr="003640F9">
        <w:rPr>
          <w:rFonts w:ascii="Arial" w:hAnsi="Arial" w:cs="Arial"/>
          <w:sz w:val="18"/>
          <w:szCs w:val="18"/>
          <w:lang w:val="en-GB"/>
        </w:rPr>
        <w:t>Shall any failure, malfunction, or surface defect occur on your heater within the guarantee period do never repair it by yourself.  After-sale service can be done only by the manufacturer or distributor.</w:t>
      </w:r>
    </w:p>
    <w:p w:rsidR="00EF3B63" w:rsidRPr="003640F9" w:rsidRDefault="00EF3B63" w:rsidP="00D546B0">
      <w:pPr>
        <w:autoSpaceDE w:val="0"/>
        <w:autoSpaceDN w:val="0"/>
        <w:adjustRightInd w:val="0"/>
        <w:spacing w:line="240" w:lineRule="exact"/>
        <w:rPr>
          <w:rFonts w:ascii="Arial" w:hAnsi="Arial" w:cs="Arial"/>
          <w:sz w:val="18"/>
          <w:szCs w:val="18"/>
          <w:lang w:val="en-GB"/>
        </w:rPr>
      </w:pPr>
      <w:r w:rsidRPr="003640F9">
        <w:rPr>
          <w:rFonts w:ascii="Arial" w:hAnsi="Arial" w:cs="Arial"/>
          <w:sz w:val="18"/>
          <w:szCs w:val="18"/>
          <w:lang w:val="en-GB"/>
        </w:rPr>
        <w:t>We guarantee the quality, function, and construction of the cooker for 2 years from the day of purchase: defects definitely occurred as a consequence of manufacturing defect will be remedied within short time at our cost under the condition that the heater</w:t>
      </w:r>
    </w:p>
    <w:p w:rsidR="00EF3B63" w:rsidRPr="003640F9" w:rsidRDefault="00EF3B63" w:rsidP="00932609">
      <w:pPr>
        <w:autoSpaceDE w:val="0"/>
        <w:autoSpaceDN w:val="0"/>
        <w:adjustRightInd w:val="0"/>
        <w:spacing w:line="240" w:lineRule="exact"/>
        <w:ind w:left="100"/>
        <w:rPr>
          <w:rFonts w:ascii="Arial" w:hAnsi="Arial" w:cs="Arial"/>
          <w:sz w:val="18"/>
          <w:szCs w:val="18"/>
          <w:lang w:val="en-GB"/>
        </w:rPr>
      </w:pPr>
    </w:p>
    <w:p w:rsidR="00EF3B63" w:rsidRPr="003640F9" w:rsidRDefault="00EF3B63" w:rsidP="00932609">
      <w:pPr>
        <w:autoSpaceDE w:val="0"/>
        <w:autoSpaceDN w:val="0"/>
        <w:adjustRightInd w:val="0"/>
        <w:spacing w:line="240" w:lineRule="exact"/>
        <w:ind w:left="100"/>
        <w:rPr>
          <w:rFonts w:ascii="Arial" w:hAnsi="Arial" w:cs="Arial"/>
          <w:sz w:val="18"/>
          <w:szCs w:val="18"/>
          <w:lang w:val="en-GB"/>
        </w:rPr>
      </w:pPr>
      <w:r w:rsidRPr="003640F9">
        <w:rPr>
          <w:rFonts w:ascii="Arial" w:hAnsi="Arial" w:cs="Arial"/>
          <w:sz w:val="18"/>
          <w:szCs w:val="18"/>
          <w:lang w:val="en-GB"/>
        </w:rPr>
        <w:t xml:space="preserve">     - has been operated in conformity with operating instruction,</w:t>
      </w:r>
    </w:p>
    <w:p w:rsidR="00EF3B63" w:rsidRPr="003640F9" w:rsidRDefault="00EF3B63" w:rsidP="00932609">
      <w:pPr>
        <w:autoSpaceDE w:val="0"/>
        <w:autoSpaceDN w:val="0"/>
        <w:adjustRightInd w:val="0"/>
        <w:spacing w:line="240" w:lineRule="exact"/>
        <w:ind w:left="100"/>
        <w:rPr>
          <w:rFonts w:ascii="Arial" w:hAnsi="Arial" w:cs="Arial"/>
          <w:sz w:val="18"/>
          <w:szCs w:val="18"/>
          <w:lang w:val="en-GB"/>
        </w:rPr>
      </w:pPr>
      <w:r w:rsidRPr="003640F9">
        <w:rPr>
          <w:rFonts w:ascii="Arial" w:hAnsi="Arial" w:cs="Arial"/>
          <w:sz w:val="18"/>
          <w:szCs w:val="18"/>
          <w:lang w:val="en-GB"/>
        </w:rPr>
        <w:t xml:space="preserve">     - has been connected to the chimney in conformity with applicable standards,</w:t>
      </w:r>
    </w:p>
    <w:p w:rsidR="00EF3B63" w:rsidRPr="003640F9" w:rsidRDefault="00EF3B63" w:rsidP="00932609">
      <w:pPr>
        <w:autoSpaceDE w:val="0"/>
        <w:autoSpaceDN w:val="0"/>
        <w:adjustRightInd w:val="0"/>
        <w:spacing w:line="240" w:lineRule="exact"/>
        <w:ind w:left="100"/>
        <w:rPr>
          <w:rFonts w:ascii="Arial" w:hAnsi="Arial" w:cs="Arial"/>
          <w:sz w:val="18"/>
          <w:szCs w:val="18"/>
          <w:lang w:val="en-GB"/>
        </w:rPr>
      </w:pPr>
      <w:r w:rsidRPr="003640F9">
        <w:rPr>
          <w:rFonts w:ascii="Arial" w:hAnsi="Arial" w:cs="Arial"/>
          <w:sz w:val="18"/>
          <w:szCs w:val="18"/>
          <w:lang w:val="en-GB"/>
        </w:rPr>
        <w:t xml:space="preserve">     - has not been damaged mechanically by force,</w:t>
      </w:r>
    </w:p>
    <w:p w:rsidR="00EF3B63" w:rsidRPr="003640F9" w:rsidRDefault="00EF3B63" w:rsidP="00932609">
      <w:pPr>
        <w:autoSpaceDE w:val="0"/>
        <w:autoSpaceDN w:val="0"/>
        <w:adjustRightInd w:val="0"/>
        <w:spacing w:line="240" w:lineRule="exact"/>
        <w:ind w:left="100"/>
        <w:rPr>
          <w:rFonts w:ascii="Arial" w:hAnsi="Arial" w:cs="Arial"/>
          <w:sz w:val="18"/>
          <w:szCs w:val="18"/>
          <w:lang w:val="en-GB"/>
        </w:rPr>
      </w:pPr>
      <w:r w:rsidRPr="003640F9">
        <w:rPr>
          <w:rFonts w:ascii="Arial" w:hAnsi="Arial" w:cs="Arial"/>
          <w:sz w:val="18"/>
          <w:szCs w:val="18"/>
          <w:lang w:val="en-GB"/>
        </w:rPr>
        <w:t xml:space="preserve">     - has not been subject to modifications, repairs and incompetent handling.</w:t>
      </w:r>
    </w:p>
    <w:p w:rsidR="00EF3B63" w:rsidRPr="003640F9" w:rsidRDefault="00EF3B63" w:rsidP="00932609">
      <w:pPr>
        <w:autoSpaceDE w:val="0"/>
        <w:autoSpaceDN w:val="0"/>
        <w:adjustRightInd w:val="0"/>
        <w:spacing w:line="240" w:lineRule="exact"/>
        <w:ind w:left="100"/>
        <w:rPr>
          <w:rFonts w:ascii="Arial" w:hAnsi="Arial" w:cs="Arial"/>
          <w:sz w:val="18"/>
          <w:szCs w:val="18"/>
          <w:lang w:val="en-GB"/>
        </w:rPr>
      </w:pPr>
    </w:p>
    <w:p w:rsidR="00EF3B63" w:rsidRPr="003640F9" w:rsidRDefault="00EF3B63" w:rsidP="00932609">
      <w:pPr>
        <w:autoSpaceDE w:val="0"/>
        <w:autoSpaceDN w:val="0"/>
        <w:adjustRightInd w:val="0"/>
        <w:spacing w:line="240" w:lineRule="exact"/>
        <w:ind w:left="100"/>
        <w:rPr>
          <w:rFonts w:ascii="Arial" w:hAnsi="Arial" w:cs="Arial"/>
          <w:sz w:val="18"/>
          <w:szCs w:val="18"/>
          <w:lang w:val="en-GB"/>
        </w:rPr>
      </w:pPr>
      <w:r w:rsidRPr="003640F9">
        <w:rPr>
          <w:rFonts w:ascii="Arial" w:hAnsi="Arial" w:cs="Arial"/>
          <w:sz w:val="18"/>
          <w:szCs w:val="18"/>
          <w:lang w:val="en-GB"/>
        </w:rPr>
        <w:t>When making a complaint give your exact address and circumstances when the dysfunction occurred.   We will deal with the complaint if you deliver the warranty certificate with the date of purchase and the sales point stamp along with the complaint.</w:t>
      </w:r>
    </w:p>
    <w:p w:rsidR="00EF3B63" w:rsidRPr="003640F9" w:rsidRDefault="00EF3B63" w:rsidP="00932609">
      <w:pPr>
        <w:autoSpaceDE w:val="0"/>
        <w:autoSpaceDN w:val="0"/>
        <w:adjustRightInd w:val="0"/>
        <w:spacing w:line="240" w:lineRule="exact"/>
        <w:ind w:left="100"/>
        <w:rPr>
          <w:rFonts w:ascii="Arial" w:hAnsi="Arial" w:cs="Arial"/>
          <w:sz w:val="18"/>
          <w:szCs w:val="18"/>
          <w:lang w:val="en-GB"/>
        </w:rPr>
      </w:pPr>
      <w:r w:rsidRPr="003640F9">
        <w:rPr>
          <w:rFonts w:ascii="Arial" w:hAnsi="Arial" w:cs="Arial"/>
          <w:sz w:val="18"/>
          <w:szCs w:val="18"/>
          <w:lang w:val="en-GB"/>
        </w:rPr>
        <w:t>Ask for legible warranty certificate at purchase. Our company will decide on method and place of reparation to be carried out.</w:t>
      </w:r>
    </w:p>
    <w:p w:rsidR="00EF3B63" w:rsidRPr="003640F9" w:rsidRDefault="00EF3B63" w:rsidP="003640F9">
      <w:pPr>
        <w:autoSpaceDE w:val="0"/>
        <w:autoSpaceDN w:val="0"/>
        <w:adjustRightInd w:val="0"/>
        <w:spacing w:line="240" w:lineRule="exact"/>
        <w:rPr>
          <w:rFonts w:ascii="Arial" w:hAnsi="Arial" w:cs="Arial"/>
          <w:sz w:val="18"/>
          <w:szCs w:val="18"/>
          <w:lang w:val="en-GB"/>
        </w:rPr>
      </w:pPr>
      <w:r>
        <w:rPr>
          <w:rFonts w:ascii="Arial" w:hAnsi="Arial" w:cs="Arial"/>
          <w:sz w:val="18"/>
          <w:szCs w:val="18"/>
          <w:lang w:val="en-GB"/>
        </w:rPr>
        <w:t xml:space="preserve">   </w:t>
      </w:r>
      <w:r w:rsidRPr="003640F9">
        <w:rPr>
          <w:rFonts w:ascii="Arial" w:hAnsi="Arial" w:cs="Arial"/>
          <w:sz w:val="18"/>
          <w:szCs w:val="18"/>
          <w:lang w:val="en-GB"/>
        </w:rPr>
        <w:t>Upon purchase, check for integrity of the firing door glass. This is under guarantee for 15 days after the purchase.</w:t>
      </w:r>
    </w:p>
    <w:p w:rsidR="00EF3B63" w:rsidRPr="003640F9" w:rsidRDefault="00EF3B63" w:rsidP="00932609">
      <w:pPr>
        <w:autoSpaceDE w:val="0"/>
        <w:autoSpaceDN w:val="0"/>
        <w:adjustRightInd w:val="0"/>
        <w:spacing w:line="240" w:lineRule="exact"/>
        <w:ind w:left="100"/>
        <w:rPr>
          <w:rFonts w:ascii="Arial" w:hAnsi="Arial" w:cs="Arial"/>
          <w:sz w:val="18"/>
          <w:szCs w:val="18"/>
          <w:lang w:val="en-GB"/>
        </w:rPr>
      </w:pPr>
    </w:p>
    <w:p w:rsidR="00EF3B63" w:rsidRPr="003640F9" w:rsidRDefault="00EF3B63" w:rsidP="00932609">
      <w:pPr>
        <w:autoSpaceDE w:val="0"/>
        <w:autoSpaceDN w:val="0"/>
        <w:adjustRightInd w:val="0"/>
        <w:spacing w:line="240" w:lineRule="exact"/>
        <w:ind w:left="100"/>
        <w:rPr>
          <w:rFonts w:ascii="Arial" w:hAnsi="Arial" w:cs="Arial"/>
          <w:sz w:val="18"/>
          <w:szCs w:val="18"/>
          <w:lang w:val="en-GB"/>
        </w:rPr>
      </w:pPr>
      <w:r>
        <w:rPr>
          <w:rFonts w:ascii="Arial" w:hAnsi="Arial" w:cs="Arial"/>
          <w:sz w:val="18"/>
          <w:szCs w:val="18"/>
          <w:lang w:val="en-GB"/>
        </w:rPr>
        <w:t xml:space="preserve"> </w:t>
      </w:r>
      <w:r w:rsidRPr="003640F9">
        <w:rPr>
          <w:rFonts w:ascii="Arial" w:hAnsi="Arial" w:cs="Arial"/>
          <w:sz w:val="18"/>
          <w:szCs w:val="18"/>
          <w:lang w:val="en-GB"/>
        </w:rPr>
        <w:t>It is unacceptable to operate the appliance at extreme conditions, which means:</w:t>
      </w:r>
    </w:p>
    <w:p w:rsidR="00EF3B63" w:rsidRPr="003640F9" w:rsidRDefault="00EF3B63" w:rsidP="00932609">
      <w:pPr>
        <w:numPr>
          <w:ilvl w:val="0"/>
          <w:numId w:val="1"/>
        </w:numPr>
        <w:autoSpaceDE w:val="0"/>
        <w:autoSpaceDN w:val="0"/>
        <w:adjustRightInd w:val="0"/>
        <w:spacing w:line="240" w:lineRule="exact"/>
        <w:rPr>
          <w:rFonts w:ascii="Arial" w:hAnsi="Arial" w:cs="Arial"/>
          <w:sz w:val="18"/>
          <w:szCs w:val="18"/>
          <w:lang w:val="en-GB"/>
        </w:rPr>
      </w:pPr>
      <w:r w:rsidRPr="003640F9">
        <w:rPr>
          <w:rFonts w:ascii="Arial" w:hAnsi="Arial" w:cs="Arial"/>
          <w:sz w:val="18"/>
          <w:szCs w:val="18"/>
          <w:lang w:val="en-GB"/>
        </w:rPr>
        <w:t>fuel quantity exceeds the recommended quantity,</w:t>
      </w:r>
    </w:p>
    <w:p w:rsidR="00EF3B63" w:rsidRPr="003640F9" w:rsidRDefault="00EF3B63" w:rsidP="00932609">
      <w:pPr>
        <w:numPr>
          <w:ilvl w:val="0"/>
          <w:numId w:val="1"/>
        </w:numPr>
        <w:autoSpaceDE w:val="0"/>
        <w:autoSpaceDN w:val="0"/>
        <w:adjustRightInd w:val="0"/>
        <w:spacing w:line="240" w:lineRule="exact"/>
        <w:rPr>
          <w:rFonts w:ascii="Arial" w:hAnsi="Arial" w:cs="Arial"/>
          <w:sz w:val="18"/>
          <w:szCs w:val="18"/>
          <w:lang w:val="en-GB"/>
        </w:rPr>
      </w:pPr>
      <w:r w:rsidRPr="003640F9">
        <w:rPr>
          <w:rFonts w:ascii="Arial" w:hAnsi="Arial" w:cs="Arial"/>
          <w:sz w:val="18"/>
          <w:szCs w:val="18"/>
          <w:lang w:val="en-GB"/>
        </w:rPr>
        <w:t>air supply exceeds the recommended quantity,</w:t>
      </w:r>
    </w:p>
    <w:p w:rsidR="00EF3B63" w:rsidRPr="003640F9" w:rsidRDefault="00EF3B63" w:rsidP="00932609">
      <w:pPr>
        <w:numPr>
          <w:ilvl w:val="0"/>
          <w:numId w:val="1"/>
        </w:numPr>
        <w:autoSpaceDE w:val="0"/>
        <w:autoSpaceDN w:val="0"/>
        <w:adjustRightInd w:val="0"/>
        <w:spacing w:line="240" w:lineRule="exact"/>
        <w:rPr>
          <w:rFonts w:ascii="Arial" w:hAnsi="Arial" w:cs="Arial"/>
          <w:sz w:val="18"/>
          <w:szCs w:val="18"/>
          <w:lang w:val="en-GB"/>
        </w:rPr>
      </w:pPr>
      <w:r w:rsidRPr="003640F9">
        <w:rPr>
          <w:rFonts w:ascii="Arial" w:hAnsi="Arial" w:cs="Arial"/>
          <w:sz w:val="18"/>
          <w:szCs w:val="18"/>
          <w:lang w:val="en-GB"/>
        </w:rPr>
        <w:t>unacceptable fuel types are used.</w:t>
      </w:r>
    </w:p>
    <w:p w:rsidR="00EF3B63" w:rsidRPr="003640F9" w:rsidRDefault="00EF3B63" w:rsidP="00932609">
      <w:pPr>
        <w:autoSpaceDE w:val="0"/>
        <w:autoSpaceDN w:val="0"/>
        <w:adjustRightInd w:val="0"/>
        <w:spacing w:line="240" w:lineRule="exact"/>
        <w:rPr>
          <w:rFonts w:ascii="Arial" w:hAnsi="Arial" w:cs="Arial"/>
          <w:sz w:val="18"/>
          <w:szCs w:val="18"/>
          <w:lang w:val="en-GB"/>
        </w:rPr>
      </w:pPr>
    </w:p>
    <w:p w:rsidR="00EF3B63" w:rsidRPr="003640F9" w:rsidRDefault="00EF3B63" w:rsidP="00932609">
      <w:pPr>
        <w:autoSpaceDE w:val="0"/>
        <w:autoSpaceDN w:val="0"/>
        <w:adjustRightInd w:val="0"/>
        <w:spacing w:line="240" w:lineRule="exact"/>
        <w:rPr>
          <w:rFonts w:ascii="Arial" w:hAnsi="Arial" w:cs="Arial"/>
          <w:sz w:val="18"/>
          <w:szCs w:val="18"/>
          <w:lang w:val="en-GB"/>
        </w:rPr>
      </w:pPr>
      <w:r>
        <w:rPr>
          <w:rFonts w:ascii="Arial" w:hAnsi="Arial" w:cs="Arial"/>
          <w:sz w:val="18"/>
          <w:szCs w:val="18"/>
          <w:lang w:val="en-GB"/>
        </w:rPr>
        <w:t xml:space="preserve">   </w:t>
      </w:r>
      <w:r w:rsidRPr="003640F9">
        <w:rPr>
          <w:rFonts w:ascii="Arial" w:hAnsi="Arial" w:cs="Arial"/>
          <w:sz w:val="18"/>
          <w:szCs w:val="18"/>
          <w:lang w:val="en-GB"/>
        </w:rPr>
        <w:t>Heat overcharge shows in the following ways:</w:t>
      </w:r>
    </w:p>
    <w:p w:rsidR="00EF3B63" w:rsidRPr="003640F9" w:rsidRDefault="00EF3B63" w:rsidP="00932609">
      <w:pPr>
        <w:numPr>
          <w:ilvl w:val="0"/>
          <w:numId w:val="1"/>
        </w:numPr>
        <w:autoSpaceDE w:val="0"/>
        <w:autoSpaceDN w:val="0"/>
        <w:adjustRightInd w:val="0"/>
        <w:spacing w:line="240" w:lineRule="exact"/>
        <w:rPr>
          <w:rFonts w:ascii="Arial" w:hAnsi="Arial" w:cs="Arial"/>
          <w:sz w:val="18"/>
          <w:szCs w:val="18"/>
          <w:lang w:val="en-GB"/>
        </w:rPr>
      </w:pPr>
      <w:r w:rsidRPr="003640F9">
        <w:rPr>
          <w:rFonts w:ascii="Arial" w:hAnsi="Arial" w:cs="Arial"/>
          <w:sz w:val="18"/>
          <w:szCs w:val="18"/>
          <w:lang w:val="en-GB"/>
        </w:rPr>
        <w:t>fireplace ceiling deflection,</w:t>
      </w:r>
    </w:p>
    <w:p w:rsidR="00EF3B63" w:rsidRPr="003640F9" w:rsidRDefault="00EF3B63" w:rsidP="00932609">
      <w:pPr>
        <w:numPr>
          <w:ilvl w:val="0"/>
          <w:numId w:val="1"/>
        </w:numPr>
        <w:autoSpaceDE w:val="0"/>
        <w:autoSpaceDN w:val="0"/>
        <w:adjustRightInd w:val="0"/>
        <w:spacing w:line="240" w:lineRule="exact"/>
        <w:rPr>
          <w:rFonts w:ascii="Arial" w:hAnsi="Arial" w:cs="Arial"/>
          <w:sz w:val="18"/>
          <w:szCs w:val="18"/>
          <w:lang w:val="en-GB"/>
        </w:rPr>
      </w:pPr>
      <w:r w:rsidRPr="003640F9">
        <w:rPr>
          <w:rFonts w:ascii="Arial" w:hAnsi="Arial" w:cs="Arial"/>
          <w:sz w:val="18"/>
          <w:szCs w:val="18"/>
          <w:lang w:val="en-GB"/>
        </w:rPr>
        <w:t>firing door damage</w:t>
      </w:r>
    </w:p>
    <w:p w:rsidR="00EF3B63" w:rsidRPr="003640F9" w:rsidRDefault="00EF3B63" w:rsidP="00932609">
      <w:pPr>
        <w:numPr>
          <w:ilvl w:val="0"/>
          <w:numId w:val="1"/>
        </w:numPr>
        <w:autoSpaceDE w:val="0"/>
        <w:autoSpaceDN w:val="0"/>
        <w:adjustRightInd w:val="0"/>
        <w:spacing w:line="240" w:lineRule="exact"/>
        <w:rPr>
          <w:rFonts w:ascii="Arial" w:hAnsi="Arial" w:cs="Arial"/>
          <w:sz w:val="18"/>
          <w:szCs w:val="18"/>
          <w:lang w:val="en-GB"/>
        </w:rPr>
      </w:pPr>
      <w:r w:rsidRPr="003640F9">
        <w:rPr>
          <w:rFonts w:ascii="Arial" w:hAnsi="Arial" w:cs="Arial"/>
          <w:sz w:val="18"/>
          <w:szCs w:val="18"/>
          <w:lang w:val="en-GB"/>
        </w:rPr>
        <w:t>grille has burnt over,</w:t>
      </w:r>
    </w:p>
    <w:p w:rsidR="00EF3B63" w:rsidRPr="003640F9" w:rsidRDefault="00EF3B63" w:rsidP="00932609">
      <w:pPr>
        <w:numPr>
          <w:ilvl w:val="0"/>
          <w:numId w:val="1"/>
        </w:numPr>
        <w:autoSpaceDE w:val="0"/>
        <w:autoSpaceDN w:val="0"/>
        <w:adjustRightInd w:val="0"/>
        <w:spacing w:line="240" w:lineRule="exact"/>
        <w:rPr>
          <w:rFonts w:ascii="Arial" w:hAnsi="Arial" w:cs="Arial"/>
          <w:sz w:val="18"/>
          <w:szCs w:val="18"/>
          <w:lang w:val="en-GB"/>
        </w:rPr>
      </w:pPr>
      <w:r w:rsidRPr="003640F9">
        <w:rPr>
          <w:rFonts w:ascii="Arial" w:hAnsi="Arial" w:cs="Arial"/>
          <w:sz w:val="18"/>
          <w:szCs w:val="18"/>
          <w:lang w:val="en-GB"/>
        </w:rPr>
        <w:t>refractory-bricks have cracked,</w:t>
      </w:r>
    </w:p>
    <w:p w:rsidR="00EF3B63" w:rsidRPr="003640F9" w:rsidRDefault="00EF3B63" w:rsidP="00932609">
      <w:pPr>
        <w:numPr>
          <w:ilvl w:val="0"/>
          <w:numId w:val="1"/>
        </w:numPr>
        <w:autoSpaceDE w:val="0"/>
        <w:autoSpaceDN w:val="0"/>
        <w:adjustRightInd w:val="0"/>
        <w:spacing w:line="240" w:lineRule="exact"/>
        <w:rPr>
          <w:rFonts w:ascii="Arial" w:hAnsi="Arial" w:cs="Arial"/>
          <w:sz w:val="18"/>
          <w:szCs w:val="18"/>
          <w:lang w:val="en-GB"/>
        </w:rPr>
      </w:pPr>
      <w:r w:rsidRPr="003640F9">
        <w:rPr>
          <w:rFonts w:ascii="Arial" w:hAnsi="Arial" w:cs="Arial"/>
          <w:sz w:val="18"/>
          <w:szCs w:val="18"/>
          <w:lang w:val="en-GB"/>
        </w:rPr>
        <w:t>change of colour tone of the heater surface</w:t>
      </w:r>
    </w:p>
    <w:p w:rsidR="00EF3B63" w:rsidRPr="003640F9" w:rsidRDefault="00EF3B63" w:rsidP="00932609">
      <w:pPr>
        <w:autoSpaceDE w:val="0"/>
        <w:autoSpaceDN w:val="0"/>
        <w:adjustRightInd w:val="0"/>
        <w:spacing w:line="240" w:lineRule="exact"/>
        <w:rPr>
          <w:rFonts w:ascii="Arial" w:hAnsi="Arial" w:cs="Arial"/>
          <w:sz w:val="18"/>
          <w:szCs w:val="18"/>
          <w:lang w:val="en-GB"/>
        </w:rPr>
      </w:pPr>
    </w:p>
    <w:p w:rsidR="00EF3B63" w:rsidRPr="003640F9" w:rsidRDefault="00EF3B63" w:rsidP="00D546B0">
      <w:pPr>
        <w:autoSpaceDE w:val="0"/>
        <w:autoSpaceDN w:val="0"/>
        <w:adjustRightInd w:val="0"/>
        <w:spacing w:line="240" w:lineRule="exact"/>
        <w:rPr>
          <w:rFonts w:ascii="Arial" w:hAnsi="Arial" w:cs="Arial"/>
          <w:sz w:val="18"/>
          <w:szCs w:val="18"/>
          <w:lang w:val="en-GB"/>
        </w:rPr>
      </w:pPr>
      <w:r>
        <w:rPr>
          <w:rFonts w:ascii="Arial" w:hAnsi="Arial" w:cs="Arial"/>
          <w:sz w:val="18"/>
          <w:szCs w:val="18"/>
          <w:lang w:val="en-GB"/>
        </w:rPr>
        <w:t xml:space="preserve">  </w:t>
      </w:r>
      <w:r w:rsidRPr="003640F9">
        <w:rPr>
          <w:rFonts w:ascii="Arial" w:hAnsi="Arial" w:cs="Arial"/>
          <w:sz w:val="18"/>
          <w:szCs w:val="18"/>
          <w:lang w:val="en-GB"/>
        </w:rPr>
        <w:t>The complaint will not be accepted by the manufacturer if the appliance has not been operated correctly.</w:t>
      </w:r>
    </w:p>
    <w:p w:rsidR="00EF3B63" w:rsidRDefault="00EF3B63" w:rsidP="00D546B0">
      <w:pPr>
        <w:autoSpaceDE w:val="0"/>
        <w:autoSpaceDN w:val="0"/>
        <w:adjustRightInd w:val="0"/>
        <w:spacing w:line="240" w:lineRule="exact"/>
        <w:rPr>
          <w:rFonts w:ascii="Arial" w:hAnsi="Arial" w:cs="Arial"/>
          <w:sz w:val="18"/>
          <w:szCs w:val="18"/>
          <w:lang w:val="en-GB"/>
        </w:rPr>
      </w:pPr>
      <w:r>
        <w:rPr>
          <w:rFonts w:ascii="Arial" w:hAnsi="Arial" w:cs="Arial"/>
          <w:sz w:val="18"/>
          <w:szCs w:val="18"/>
          <w:lang w:val="en-GB"/>
        </w:rPr>
        <w:t xml:space="preserve">  </w:t>
      </w:r>
      <w:r w:rsidRPr="003640F9">
        <w:rPr>
          <w:rFonts w:ascii="Arial" w:hAnsi="Arial" w:cs="Arial"/>
          <w:sz w:val="18"/>
          <w:szCs w:val="18"/>
          <w:lang w:val="en-GB"/>
        </w:rPr>
        <w:t xml:space="preserve">Exchange of the product or making the purchase contract void is subject to applicable dispositions of the Civil Code and the </w:t>
      </w:r>
      <w:r>
        <w:rPr>
          <w:rFonts w:ascii="Arial" w:hAnsi="Arial" w:cs="Arial"/>
          <w:sz w:val="18"/>
          <w:szCs w:val="18"/>
          <w:lang w:val="en-GB"/>
        </w:rPr>
        <w:t xml:space="preserve">     </w:t>
      </w:r>
    </w:p>
    <w:p w:rsidR="00EF3B63" w:rsidRPr="003640F9" w:rsidRDefault="00EF3B63" w:rsidP="00D546B0">
      <w:pPr>
        <w:autoSpaceDE w:val="0"/>
        <w:autoSpaceDN w:val="0"/>
        <w:adjustRightInd w:val="0"/>
        <w:spacing w:line="240" w:lineRule="exact"/>
        <w:rPr>
          <w:rFonts w:ascii="Arial" w:hAnsi="Arial" w:cs="Arial"/>
          <w:sz w:val="18"/>
          <w:szCs w:val="18"/>
          <w:lang w:val="en-GB"/>
        </w:rPr>
      </w:pPr>
      <w:r>
        <w:rPr>
          <w:rFonts w:ascii="Arial" w:hAnsi="Arial" w:cs="Arial"/>
          <w:sz w:val="18"/>
          <w:szCs w:val="18"/>
          <w:lang w:val="en-GB"/>
        </w:rPr>
        <w:t xml:space="preserve">  Complaints Order.</w:t>
      </w: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Pr="00607265" w:rsidRDefault="00EF3B63" w:rsidP="007E0D94">
      <w:pPr>
        <w:autoSpaceDE w:val="0"/>
        <w:autoSpaceDN w:val="0"/>
        <w:adjustRightInd w:val="0"/>
        <w:rPr>
          <w:rFonts w:ascii="Arial" w:hAnsi="Arial" w:cs="Arial"/>
          <w:sz w:val="18"/>
          <w:szCs w:val="18"/>
          <w:u w:val="single"/>
          <w:lang w:val="en-GB"/>
        </w:rPr>
      </w:pPr>
      <w:r w:rsidRPr="00607265">
        <w:rPr>
          <w:rFonts w:ascii="Arial" w:hAnsi="Arial" w:cs="Arial"/>
          <w:sz w:val="18"/>
          <w:szCs w:val="18"/>
          <w:lang w:val="en-GB"/>
        </w:rPr>
        <w:t xml:space="preserve">  </w:t>
      </w:r>
      <w:r w:rsidRPr="00607265">
        <w:rPr>
          <w:rFonts w:ascii="Arial" w:hAnsi="Arial" w:cs="Arial"/>
          <w:sz w:val="18"/>
          <w:szCs w:val="18"/>
          <w:u w:val="single"/>
          <w:lang w:val="en-GB"/>
        </w:rPr>
        <w:t>SUPPLEMENTARY CLAUSE</w:t>
      </w:r>
    </w:p>
    <w:p w:rsidR="00EF3B63" w:rsidRPr="00FF279A" w:rsidRDefault="00EF3B63" w:rsidP="007E0D94">
      <w:pPr>
        <w:autoSpaceDE w:val="0"/>
        <w:autoSpaceDN w:val="0"/>
        <w:adjustRightInd w:val="0"/>
        <w:ind w:left="102"/>
        <w:rPr>
          <w:rFonts w:ascii="Arial" w:hAnsi="Arial" w:cs="Arial"/>
          <w:sz w:val="18"/>
          <w:szCs w:val="18"/>
          <w:lang w:val="en-GB"/>
        </w:rPr>
      </w:pPr>
    </w:p>
    <w:p w:rsidR="00EF3B63" w:rsidRPr="00FF279A" w:rsidRDefault="00EF3B63" w:rsidP="007E0D94">
      <w:pPr>
        <w:autoSpaceDE w:val="0"/>
        <w:autoSpaceDN w:val="0"/>
        <w:adjustRightInd w:val="0"/>
        <w:rPr>
          <w:rFonts w:ascii="Arial" w:hAnsi="Arial" w:cs="Arial"/>
          <w:sz w:val="18"/>
          <w:szCs w:val="18"/>
          <w:lang w:val="en-GB"/>
        </w:rPr>
      </w:pPr>
      <w:r w:rsidRPr="00FF279A">
        <w:rPr>
          <w:rFonts w:ascii="Arial" w:hAnsi="Arial" w:cs="Arial"/>
          <w:sz w:val="18"/>
          <w:szCs w:val="18"/>
          <w:lang w:val="en-GB"/>
        </w:rPr>
        <w:t xml:space="preserve">  The manufacturer recommends disposing the different parts of the packaging as follows:</w:t>
      </w:r>
    </w:p>
    <w:p w:rsidR="00EF3B63" w:rsidRPr="00FF279A" w:rsidRDefault="00EF3B63" w:rsidP="007E0D94">
      <w:pPr>
        <w:autoSpaceDE w:val="0"/>
        <w:autoSpaceDN w:val="0"/>
        <w:adjustRightInd w:val="0"/>
        <w:ind w:left="102"/>
        <w:rPr>
          <w:rFonts w:ascii="Arial" w:hAnsi="Arial" w:cs="Arial"/>
          <w:sz w:val="18"/>
          <w:szCs w:val="18"/>
          <w:lang w:val="en-GB"/>
        </w:rPr>
      </w:pPr>
      <w:r w:rsidRPr="00FF279A">
        <w:rPr>
          <w:rFonts w:ascii="Arial" w:hAnsi="Arial" w:cs="Arial"/>
          <w:sz w:val="18"/>
          <w:szCs w:val="18"/>
          <w:lang w:val="en-GB"/>
        </w:rPr>
        <w:t xml:space="preserve"> - take the steel stripe and the cardboard to a collecting point,</w:t>
      </w:r>
    </w:p>
    <w:p w:rsidR="00EF3B63" w:rsidRPr="00FF279A" w:rsidRDefault="00EF3B63" w:rsidP="007E0D94">
      <w:pPr>
        <w:autoSpaceDE w:val="0"/>
        <w:autoSpaceDN w:val="0"/>
        <w:adjustRightInd w:val="0"/>
        <w:ind w:left="102"/>
        <w:rPr>
          <w:rFonts w:ascii="Arial" w:hAnsi="Arial" w:cs="Arial"/>
          <w:sz w:val="18"/>
          <w:szCs w:val="18"/>
          <w:lang w:val="en-GB"/>
        </w:rPr>
      </w:pPr>
      <w:r w:rsidRPr="00FF279A">
        <w:rPr>
          <w:rFonts w:ascii="Arial" w:hAnsi="Arial" w:cs="Arial"/>
          <w:sz w:val="18"/>
          <w:szCs w:val="18"/>
          <w:lang w:val="en-GB"/>
        </w:rPr>
        <w:t xml:space="preserve"> - wooden parts can be burnt.</w:t>
      </w:r>
    </w:p>
    <w:p w:rsidR="00EF3B63" w:rsidRPr="00FF279A" w:rsidRDefault="00EF3B63" w:rsidP="007E0D94">
      <w:pPr>
        <w:autoSpaceDE w:val="0"/>
        <w:autoSpaceDN w:val="0"/>
        <w:adjustRightInd w:val="0"/>
        <w:ind w:left="102"/>
        <w:rPr>
          <w:rFonts w:ascii="Arial" w:hAnsi="Arial" w:cs="Arial"/>
          <w:sz w:val="18"/>
          <w:szCs w:val="18"/>
          <w:lang w:val="en-GB"/>
        </w:rPr>
      </w:pPr>
      <w:r w:rsidRPr="00FF279A">
        <w:rPr>
          <w:rFonts w:ascii="Arial" w:hAnsi="Arial" w:cs="Arial"/>
          <w:sz w:val="18"/>
          <w:szCs w:val="18"/>
          <w:lang w:val="en-GB"/>
        </w:rPr>
        <w:t>Once the service life of the product has expired the manufacturer recommends disposing it at a collection point, and the refractory blocks and ceramic parts at a waste deposit.</w:t>
      </w:r>
    </w:p>
    <w:p w:rsidR="00EF3B63" w:rsidRDefault="00EF3B63" w:rsidP="007E0D94">
      <w:pPr>
        <w:ind w:right="-468"/>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BA5942">
      <w:pPr>
        <w:pStyle w:val="Heading1"/>
        <w:jc w:val="center"/>
        <w:rPr>
          <w:rFonts w:ascii="Arial" w:hAnsi="Arial" w:cs="Arial"/>
          <w:b w:val="0"/>
          <w:bCs w:val="0"/>
          <w:sz w:val="14"/>
          <w:szCs w:val="14"/>
          <w:lang w:val="en-GB"/>
        </w:rPr>
      </w:pPr>
    </w:p>
    <w:p w:rsidR="00EF3B63" w:rsidRPr="001A5967" w:rsidRDefault="00EF3B63" w:rsidP="001A5967">
      <w:pPr>
        <w:rPr>
          <w:lang w:val="en-GB"/>
        </w:rPr>
      </w:pPr>
    </w:p>
    <w:p w:rsidR="00EF3B63" w:rsidRPr="00F16140" w:rsidRDefault="00EF3B63" w:rsidP="001A5967">
      <w:pPr>
        <w:pStyle w:val="Heading1"/>
        <w:rPr>
          <w:rFonts w:ascii="Arial" w:hAnsi="Arial" w:cs="Arial"/>
          <w:sz w:val="18"/>
          <w:szCs w:val="18"/>
        </w:rPr>
      </w:pPr>
      <w:r>
        <w:rPr>
          <w:rFonts w:ascii="Arial" w:hAnsi="Arial" w:cs="Arial"/>
          <w:sz w:val="24"/>
        </w:rPr>
        <w:t>DE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sidRPr="00F16140">
        <w:rPr>
          <w:rFonts w:ascii="Arial" w:hAnsi="Arial" w:cs="Arial"/>
          <w:sz w:val="18"/>
          <w:szCs w:val="18"/>
        </w:rPr>
        <w:t>Aufstell- und Bedienungsanleitung für den</w:t>
      </w:r>
      <w:r>
        <w:rPr>
          <w:rFonts w:ascii="Arial" w:hAnsi="Arial" w:cs="Arial"/>
          <w:sz w:val="18"/>
          <w:szCs w:val="18"/>
        </w:rPr>
        <w:t xml:space="preserve"> Kaminöfen</w:t>
      </w:r>
    </w:p>
    <w:p w:rsidR="00EF3B63" w:rsidRPr="00F16140" w:rsidRDefault="00EF3B63" w:rsidP="00BA5942">
      <w:pPr>
        <w:jc w:val="center"/>
        <w:rPr>
          <w:rFonts w:ascii="Arial" w:hAnsi="Arial" w:cs="Arial"/>
          <w:b/>
          <w:bCs/>
          <w:sz w:val="18"/>
          <w:szCs w:val="18"/>
        </w:rPr>
      </w:pPr>
      <w:r>
        <w:rPr>
          <w:rFonts w:ascii="Arial" w:hAnsi="Arial" w:cs="Arial"/>
          <w:b/>
          <w:bCs/>
          <w:sz w:val="18"/>
          <w:szCs w:val="18"/>
        </w:rPr>
        <w:t>FALUN, LANDSHUT, LANDSHUT II, ALVESTA, ALVESTA II, KIRUNA II, GRAZ, CREMONA, GRENOBLE, ATOMIC, RIBE</w:t>
      </w:r>
    </w:p>
    <w:p w:rsidR="00EF3B63" w:rsidRDefault="00EF3B63" w:rsidP="00BA5942">
      <w:pPr>
        <w:jc w:val="center"/>
        <w:rPr>
          <w:rFonts w:ascii="Arial" w:hAnsi="Arial" w:cs="Arial"/>
          <w:b/>
          <w:bCs/>
          <w:sz w:val="18"/>
          <w:szCs w:val="18"/>
        </w:rPr>
      </w:pPr>
      <w:r w:rsidRPr="00F16140">
        <w:rPr>
          <w:rFonts w:ascii="Arial" w:hAnsi="Arial" w:cs="Arial"/>
          <w:b/>
          <w:bCs/>
          <w:sz w:val="18"/>
          <w:szCs w:val="18"/>
        </w:rPr>
        <w:t>geprüft nach DIN EN 13240</w:t>
      </w:r>
    </w:p>
    <w:p w:rsidR="00EF3B63" w:rsidRDefault="00EF3B63" w:rsidP="00996B0B">
      <w:pPr>
        <w:jc w:val="center"/>
        <w:rPr>
          <w:rFonts w:ascii="Arial" w:hAnsi="Arial" w:cs="Arial"/>
          <w:b/>
          <w:bCs/>
          <w:sz w:val="18"/>
          <w:szCs w:val="18"/>
        </w:rPr>
      </w:pPr>
      <w:r>
        <w:rPr>
          <w:rFonts w:ascii="Arial" w:hAnsi="Arial" w:cs="Arial"/>
          <w:b/>
          <w:bCs/>
          <w:sz w:val="18"/>
          <w:szCs w:val="18"/>
        </w:rPr>
        <w:t xml:space="preserve">                             </w:t>
      </w:r>
    </w:p>
    <w:p w:rsidR="00EF3B63" w:rsidRDefault="00EF3B63" w:rsidP="00996B0B">
      <w:pPr>
        <w:jc w:val="center"/>
        <w:rPr>
          <w:rFonts w:ascii="Arial" w:hAnsi="Arial" w:cs="Arial"/>
          <w:b/>
          <w:bCs/>
          <w:sz w:val="18"/>
          <w:szCs w:val="18"/>
        </w:rPr>
      </w:pPr>
    </w:p>
    <w:p w:rsidR="00EF3B63" w:rsidRPr="00006FDA" w:rsidRDefault="00EF3B63" w:rsidP="00006FDA">
      <w:pPr>
        <w:rPr>
          <w:rFonts w:ascii="Arial" w:hAnsi="Arial" w:cs="Arial"/>
          <w:b/>
          <w:bCs/>
          <w:sz w:val="18"/>
          <w:szCs w:val="18"/>
        </w:rPr>
      </w:pPr>
      <w:r w:rsidRPr="00006FDA">
        <w:rPr>
          <w:rFonts w:ascii="Arial" w:hAnsi="Arial" w:cs="Arial"/>
          <w:b/>
          <w:bCs/>
          <w:sz w:val="18"/>
          <w:szCs w:val="18"/>
        </w:rPr>
        <w:t>1. Aufstellhinweise</w:t>
      </w:r>
    </w:p>
    <w:p w:rsidR="00EF3B63" w:rsidRPr="00006FDA" w:rsidRDefault="00EF3B63" w:rsidP="00006FDA">
      <w:pPr>
        <w:ind w:left="360"/>
        <w:rPr>
          <w:rFonts w:ascii="Arial" w:hAnsi="Arial" w:cs="Arial"/>
          <w:b/>
          <w:bCs/>
          <w:sz w:val="18"/>
          <w:szCs w:val="18"/>
        </w:rPr>
      </w:pPr>
    </w:p>
    <w:p w:rsidR="00EF3B63" w:rsidRPr="00006FDA" w:rsidRDefault="00EF3B63" w:rsidP="00006FDA">
      <w:pPr>
        <w:jc w:val="both"/>
        <w:rPr>
          <w:rFonts w:ascii="Arial" w:hAnsi="Arial" w:cs="Arial"/>
          <w:sz w:val="18"/>
          <w:szCs w:val="18"/>
        </w:rPr>
      </w:pPr>
      <w:r w:rsidRPr="00006FDA">
        <w:rPr>
          <w:rFonts w:ascii="Arial" w:hAnsi="Arial" w:cs="Arial"/>
          <w:sz w:val="18"/>
          <w:szCs w:val="18"/>
        </w:rPr>
        <w:t xml:space="preserve">Der Kaminofen ist anschlussfertig montiert und muss mit einem Verbindungsstück an  </w:t>
      </w:r>
    </w:p>
    <w:p w:rsidR="00EF3B63" w:rsidRPr="00006FDA" w:rsidRDefault="00EF3B63" w:rsidP="00006FDA">
      <w:pPr>
        <w:jc w:val="both"/>
        <w:rPr>
          <w:rFonts w:ascii="Arial" w:hAnsi="Arial" w:cs="Arial"/>
          <w:sz w:val="18"/>
          <w:szCs w:val="18"/>
        </w:rPr>
      </w:pPr>
      <w:r w:rsidRPr="00006FDA">
        <w:rPr>
          <w:rFonts w:ascii="Arial" w:hAnsi="Arial" w:cs="Arial"/>
          <w:sz w:val="18"/>
          <w:szCs w:val="18"/>
        </w:rPr>
        <w:t>den bestehenden Hausschornstein angeschlossen werden. Das Verbindungsstück soll möglichst kurz, geradlinig, waagerecht oder leicht steigend angeordnet sein.</w:t>
      </w:r>
      <w:r>
        <w:rPr>
          <w:rFonts w:ascii="Arial" w:hAnsi="Arial" w:cs="Arial"/>
          <w:sz w:val="18"/>
          <w:szCs w:val="18"/>
        </w:rPr>
        <w:t xml:space="preserve"> </w:t>
      </w:r>
      <w:r w:rsidRPr="00006FDA">
        <w:rPr>
          <w:rFonts w:ascii="Arial" w:hAnsi="Arial" w:cs="Arial"/>
          <w:sz w:val="18"/>
          <w:szCs w:val="18"/>
        </w:rPr>
        <w:t>Verbindungen sind abzudichten.</w:t>
      </w:r>
    </w:p>
    <w:p w:rsidR="00EF3B63" w:rsidRPr="00006FDA" w:rsidRDefault="00EF3B63" w:rsidP="00006FDA">
      <w:pPr>
        <w:jc w:val="both"/>
        <w:rPr>
          <w:rFonts w:ascii="Arial" w:hAnsi="Arial" w:cs="Arial"/>
          <w:sz w:val="18"/>
          <w:szCs w:val="18"/>
        </w:rPr>
      </w:pPr>
      <w:r w:rsidRPr="00006FDA">
        <w:rPr>
          <w:rFonts w:ascii="Arial" w:hAnsi="Arial" w:cs="Arial"/>
          <w:sz w:val="18"/>
          <w:szCs w:val="18"/>
        </w:rPr>
        <w:t>Nationale und Europäische Normen, örtliche und baurechtliche Vorschriften sowie feuerpolizeiliche Bestimmungen sind einzuhalten. Informieren Sie daher vorher Ihren Bezirks-Schornsteinfegermeister. Es ist sicherzustellen, dass die für die Verbrennung benötigte Luftmenge ausreichend ist. Hierauf ist besonders bei dichtschließenden Fenstern und Türen (Dichtlippe) zu achten.</w:t>
      </w:r>
    </w:p>
    <w:p w:rsidR="00EF3B63" w:rsidRPr="00006FDA" w:rsidRDefault="00EF3B63" w:rsidP="00006FDA">
      <w:pPr>
        <w:jc w:val="both"/>
        <w:rPr>
          <w:rFonts w:ascii="Arial" w:hAnsi="Arial" w:cs="Arial"/>
          <w:sz w:val="18"/>
          <w:szCs w:val="18"/>
        </w:rPr>
      </w:pPr>
      <w:r w:rsidRPr="00006FDA">
        <w:rPr>
          <w:rFonts w:ascii="Arial" w:hAnsi="Arial" w:cs="Arial"/>
          <w:sz w:val="18"/>
          <w:szCs w:val="18"/>
        </w:rPr>
        <w:t>Die Schornsteinberechnung erfolgt nach DIN EN 13384 – 1 bzw. 13384 – 2 mit dem dieser Anleitung zugefügten Wertetripel.</w:t>
      </w:r>
    </w:p>
    <w:p w:rsidR="00EF3B63" w:rsidRPr="00006FDA" w:rsidRDefault="00EF3B63" w:rsidP="00006FDA">
      <w:pPr>
        <w:pStyle w:val="BodyText"/>
        <w:rPr>
          <w:sz w:val="18"/>
          <w:szCs w:val="18"/>
        </w:rPr>
      </w:pPr>
      <w:r w:rsidRPr="00006FDA">
        <w:rPr>
          <w:sz w:val="18"/>
          <w:szCs w:val="18"/>
        </w:rPr>
        <w:t>Prüfen Sie vor dem Aufstellen, ob die Tragfähigkeit der Unterkonstruktion dem Gewicht Ihres Kaminofens standhält. Bei unzureichender Tragfähigkeit müssen geeignete  Maßnahmen (z. B. Platte zur Lastverteilung) getroffen werden, um diese zu erreichen.</w:t>
      </w:r>
    </w:p>
    <w:p w:rsidR="00EF3B63" w:rsidRPr="00006FDA" w:rsidRDefault="00EF3B63" w:rsidP="00006FDA">
      <w:pPr>
        <w:pStyle w:val="BodyText"/>
        <w:rPr>
          <w:sz w:val="18"/>
          <w:szCs w:val="18"/>
        </w:rPr>
      </w:pPr>
    </w:p>
    <w:p w:rsidR="00EF3B63" w:rsidRPr="00006FDA" w:rsidRDefault="00EF3B63" w:rsidP="00006FDA">
      <w:pPr>
        <w:pStyle w:val="BodyText"/>
        <w:rPr>
          <w:sz w:val="18"/>
          <w:szCs w:val="18"/>
        </w:rPr>
      </w:pPr>
      <w:r w:rsidRPr="00006FDA">
        <w:rPr>
          <w:b/>
          <w:bCs/>
          <w:sz w:val="18"/>
          <w:szCs w:val="18"/>
        </w:rPr>
        <w:t xml:space="preserve">2. Allgemeine Sicherheitshinweise </w:t>
      </w:r>
    </w:p>
    <w:p w:rsidR="00EF3B63" w:rsidRPr="00006FDA" w:rsidRDefault="00EF3B63" w:rsidP="00006FDA">
      <w:pPr>
        <w:rPr>
          <w:rFonts w:ascii="Arial" w:hAnsi="Arial" w:cs="Arial"/>
          <w:sz w:val="18"/>
          <w:szCs w:val="18"/>
        </w:rPr>
      </w:pPr>
    </w:p>
    <w:p w:rsidR="00EF3B63" w:rsidRPr="00006FDA" w:rsidRDefault="00EF3B63" w:rsidP="00F01A35">
      <w:pPr>
        <w:pStyle w:val="BodyText2"/>
        <w:ind w:right="-28"/>
        <w:rPr>
          <w:sz w:val="18"/>
          <w:szCs w:val="18"/>
        </w:rPr>
      </w:pPr>
      <w:r w:rsidRPr="00006FDA">
        <w:rPr>
          <w:sz w:val="18"/>
          <w:szCs w:val="18"/>
        </w:rPr>
        <w:t>Durch den Abbrand von Brennmaterial wird Wärmeenergie frei, die zu einer starken Erhitzung der Oberflächen, der Feuerraumtüren, der Tür- und Bediengriffe, der Sichtfensterscheibe, der Rauchrohe und ggf. der Frontwand des Ofens führt. Die Berührung dieser Teile ohne entsprechende Schutzbekleidung oder Hilfsmittel (hitzebeständige Handschuhe oder andere Betätigungsmittel) ist zu unterlassen.</w:t>
      </w:r>
    </w:p>
    <w:p w:rsidR="00EF3B63" w:rsidRPr="00006FDA" w:rsidRDefault="00EF3B63" w:rsidP="00006FDA">
      <w:pPr>
        <w:pStyle w:val="BodyText2"/>
        <w:rPr>
          <w:sz w:val="18"/>
          <w:szCs w:val="18"/>
        </w:rPr>
      </w:pPr>
      <w:r w:rsidRPr="00006FDA">
        <w:rPr>
          <w:sz w:val="18"/>
          <w:szCs w:val="18"/>
        </w:rPr>
        <w:t>Machen Sie Kinder auf diese Gefahren aufmerksam und halten Sie sie während des Heizbetriebes von der Feuerstätte fern.</w:t>
      </w:r>
    </w:p>
    <w:p w:rsidR="00EF3B63" w:rsidRPr="00006FDA" w:rsidRDefault="00EF3B63" w:rsidP="00006FDA">
      <w:pPr>
        <w:pStyle w:val="BodyText2"/>
        <w:rPr>
          <w:sz w:val="18"/>
          <w:szCs w:val="18"/>
        </w:rPr>
      </w:pPr>
    </w:p>
    <w:p w:rsidR="00EF3B63" w:rsidRPr="00006FDA" w:rsidRDefault="00EF3B63" w:rsidP="00006FDA">
      <w:pPr>
        <w:pStyle w:val="BodyText2"/>
        <w:rPr>
          <w:sz w:val="18"/>
          <w:szCs w:val="18"/>
        </w:rPr>
      </w:pPr>
      <w:r w:rsidRPr="00006FDA">
        <w:rPr>
          <w:b/>
          <w:bCs/>
          <w:sz w:val="18"/>
          <w:szCs w:val="18"/>
        </w:rPr>
        <w:t>3. Zulässige Brennstoffe</w:t>
      </w:r>
    </w:p>
    <w:p w:rsidR="00EF3B63" w:rsidRPr="00006FDA" w:rsidRDefault="00EF3B63" w:rsidP="00006FDA">
      <w:pPr>
        <w:pStyle w:val="BodyText2"/>
        <w:rPr>
          <w:sz w:val="18"/>
          <w:szCs w:val="18"/>
        </w:rPr>
      </w:pPr>
    </w:p>
    <w:p w:rsidR="00EF3B63" w:rsidRPr="00006FDA" w:rsidRDefault="00EF3B63" w:rsidP="00006FDA">
      <w:pPr>
        <w:pStyle w:val="BodyText2"/>
        <w:rPr>
          <w:sz w:val="18"/>
          <w:szCs w:val="18"/>
        </w:rPr>
      </w:pPr>
      <w:r w:rsidRPr="00006FDA">
        <w:rPr>
          <w:sz w:val="18"/>
          <w:szCs w:val="18"/>
        </w:rPr>
        <w:t>Zulässige Brennstoffe sind S</w:t>
      </w:r>
      <w:r>
        <w:rPr>
          <w:sz w:val="18"/>
          <w:szCs w:val="18"/>
        </w:rPr>
        <w:t>cheitholz mit einer Länge von 25</w:t>
      </w:r>
      <w:r w:rsidRPr="00006FDA">
        <w:rPr>
          <w:sz w:val="18"/>
          <w:szCs w:val="18"/>
        </w:rPr>
        <w:t xml:space="preserve"> cm und einem Umfang von 30 cm sowie Braunkohlenbriketts der Länge 7“.</w:t>
      </w:r>
    </w:p>
    <w:p w:rsidR="00EF3B63" w:rsidRPr="00006FDA" w:rsidRDefault="00EF3B63" w:rsidP="00F01A35">
      <w:pPr>
        <w:pStyle w:val="BodyText2"/>
        <w:ind w:right="-28"/>
        <w:rPr>
          <w:sz w:val="18"/>
          <w:szCs w:val="18"/>
        </w:rPr>
      </w:pPr>
      <w:r w:rsidRPr="00006FDA">
        <w:rPr>
          <w:sz w:val="18"/>
          <w:szCs w:val="18"/>
        </w:rPr>
        <w:t>Es darf nur lufttrockenes Scheitholz verwendet werden. Die Verfeuerung von Abfällen und insbesondere Kundstoff ist laut Bundesimmisionschutzgesetz verboten. Darüber hinaus schadet dies der Feuerstätte und dem Schornstein und kann zu Gesundheitschäden und aufgrund der Geruchsbelästigung zu Nachbarschaftsbeschwerden führen. Lufttrockenes Scheitholz mit maximal 20% Wasser wird durch eine mindestens einjährige (Weichholz) bzw. zweijährige Trockenzeit (Hartholz) erreicht.</w:t>
      </w:r>
    </w:p>
    <w:p w:rsidR="00EF3B63" w:rsidRPr="00006FDA" w:rsidRDefault="00EF3B63" w:rsidP="00006FDA">
      <w:pPr>
        <w:pStyle w:val="BodyText2"/>
        <w:rPr>
          <w:sz w:val="18"/>
          <w:szCs w:val="18"/>
        </w:rPr>
      </w:pPr>
      <w:r w:rsidRPr="00006FDA">
        <w:rPr>
          <w:sz w:val="18"/>
          <w:szCs w:val="18"/>
        </w:rPr>
        <w:t xml:space="preserve">Holz ist kein Dauerbrand-Brennstoff, so dass ein Durchheizen der Feuerstätte mit Holz über Nacht nicht möglich ist.   </w:t>
      </w:r>
    </w:p>
    <w:p w:rsidR="00EF3B63" w:rsidRPr="00006FDA" w:rsidRDefault="00EF3B63" w:rsidP="00006FDA">
      <w:pPr>
        <w:pStyle w:val="BodyText2"/>
        <w:rPr>
          <w:sz w:val="18"/>
          <w:szCs w:val="18"/>
        </w:rPr>
      </w:pPr>
      <w:r w:rsidRPr="00006FDA">
        <w:rPr>
          <w:sz w:val="18"/>
          <w:szCs w:val="18"/>
        </w:rPr>
        <w:t xml:space="preserve">    </w:t>
      </w:r>
    </w:p>
    <w:p w:rsidR="00EF3B63" w:rsidRPr="00006FDA" w:rsidRDefault="00EF3B63" w:rsidP="00006FDA">
      <w:pPr>
        <w:ind w:right="-468"/>
        <w:rPr>
          <w:rFonts w:ascii="Arial" w:hAnsi="Arial" w:cs="Arial"/>
          <w:b/>
          <w:bCs/>
          <w:sz w:val="18"/>
          <w:szCs w:val="18"/>
        </w:rPr>
      </w:pPr>
      <w:r w:rsidRPr="00006FDA">
        <w:rPr>
          <w:rFonts w:ascii="Arial" w:hAnsi="Arial" w:cs="Arial"/>
          <w:b/>
          <w:bCs/>
          <w:sz w:val="18"/>
          <w:szCs w:val="18"/>
        </w:rPr>
        <w:t>4. Anheizen</w:t>
      </w:r>
    </w:p>
    <w:p w:rsidR="00EF3B63" w:rsidRPr="00006FDA" w:rsidRDefault="00EF3B63" w:rsidP="00006FDA">
      <w:pPr>
        <w:ind w:right="-468"/>
        <w:rPr>
          <w:rFonts w:ascii="Arial" w:hAnsi="Arial" w:cs="Arial"/>
          <w:b/>
          <w:bCs/>
          <w:sz w:val="18"/>
          <w:szCs w:val="18"/>
        </w:rPr>
      </w:pPr>
    </w:p>
    <w:p w:rsidR="00EF3B63" w:rsidRPr="00006FDA" w:rsidRDefault="00EF3B63" w:rsidP="00F01A35">
      <w:pPr>
        <w:pStyle w:val="BodyText2"/>
        <w:ind w:right="-28"/>
        <w:rPr>
          <w:sz w:val="18"/>
          <w:szCs w:val="18"/>
        </w:rPr>
      </w:pPr>
      <w:r w:rsidRPr="00006FDA">
        <w:rPr>
          <w:sz w:val="18"/>
          <w:szCs w:val="18"/>
        </w:rPr>
        <w:t xml:space="preserve">Es ist unvermeidlich, dass beim ersten Anheizen durch Austrocknen von Schutzfarbe eine Geruchsbelästigung entsteht, die nach kurzer Betriebsdauer beendet ist. Während des Anheizens sollte der Aufstellraum gut belüftet werden. Ein schnelles Durchlaufen der Anheizphase ist wichtig, da bei Bedienungsfehlern höhere Emissionswerte auftreten können. Sobald das Anzündmaterial gut angebrannt ist, wird weiterer Brennstoff aufgelegt. Verwenden Sie zum </w:t>
      </w:r>
    </w:p>
    <w:p w:rsidR="00EF3B63" w:rsidRPr="00006FDA" w:rsidRDefault="00EF3B63" w:rsidP="00F01A35">
      <w:pPr>
        <w:pStyle w:val="BodyText2"/>
        <w:ind w:right="-28"/>
        <w:rPr>
          <w:sz w:val="18"/>
          <w:szCs w:val="18"/>
        </w:rPr>
      </w:pPr>
      <w:r w:rsidRPr="00006FDA">
        <w:rPr>
          <w:sz w:val="18"/>
          <w:szCs w:val="18"/>
        </w:rPr>
        <w:t>Anzünden nie Spiritus, Benzin oder andere brennbare Flüssigkeiten. Das Anfeuern sollte immer mit etwas Papier, Kleinholz und in kleinerer Menge Brennstoff erfolgen. In der Anheizphase führen sie dem Ofen sowohl Primär- als auch Sekundärluft zu. Anschließend wird die Primärluft geschlossen und der Abbrand über die obere und untere Sekundärluft gesteuert. Lassen Sie den Ofen während dieser Anbrennphase nicht unbeaufsichtigt.</w:t>
      </w:r>
    </w:p>
    <w:p w:rsidR="00EF3B63" w:rsidRPr="00006FDA" w:rsidRDefault="00EF3B63" w:rsidP="00006FDA">
      <w:pPr>
        <w:ind w:right="-468"/>
        <w:jc w:val="both"/>
        <w:rPr>
          <w:rFonts w:ascii="Arial" w:hAnsi="Arial" w:cs="Arial"/>
          <w:sz w:val="18"/>
          <w:szCs w:val="18"/>
        </w:rPr>
      </w:pPr>
    </w:p>
    <w:p w:rsidR="00EF3B63" w:rsidRPr="00006FDA" w:rsidRDefault="00EF3B63" w:rsidP="00006FDA">
      <w:pPr>
        <w:ind w:right="-468"/>
        <w:jc w:val="both"/>
        <w:rPr>
          <w:rFonts w:ascii="Arial" w:hAnsi="Arial" w:cs="Arial"/>
          <w:b/>
          <w:bCs/>
          <w:sz w:val="18"/>
          <w:szCs w:val="18"/>
        </w:rPr>
      </w:pPr>
      <w:r w:rsidRPr="00006FDA">
        <w:rPr>
          <w:rFonts w:ascii="Arial" w:hAnsi="Arial" w:cs="Arial"/>
          <w:b/>
          <w:bCs/>
          <w:sz w:val="18"/>
          <w:szCs w:val="18"/>
        </w:rPr>
        <w:t>5. Betrieb mehrerer Feuerstätten</w:t>
      </w:r>
    </w:p>
    <w:p w:rsidR="00EF3B63" w:rsidRPr="00006FDA" w:rsidRDefault="00EF3B63" w:rsidP="00006FDA">
      <w:pPr>
        <w:ind w:right="-468"/>
        <w:jc w:val="both"/>
        <w:rPr>
          <w:rFonts w:ascii="Arial" w:hAnsi="Arial" w:cs="Arial"/>
          <w:b/>
          <w:bCs/>
          <w:sz w:val="18"/>
          <w:szCs w:val="18"/>
        </w:rPr>
      </w:pPr>
    </w:p>
    <w:p w:rsidR="00EF3B63" w:rsidRPr="00006FDA" w:rsidRDefault="00EF3B63" w:rsidP="00006FDA">
      <w:pPr>
        <w:ind w:right="-468"/>
        <w:jc w:val="both"/>
        <w:rPr>
          <w:rFonts w:ascii="Arial" w:hAnsi="Arial" w:cs="Arial"/>
          <w:sz w:val="18"/>
          <w:szCs w:val="18"/>
        </w:rPr>
      </w:pPr>
      <w:r w:rsidRPr="00006FDA">
        <w:rPr>
          <w:rFonts w:ascii="Arial" w:hAnsi="Arial" w:cs="Arial"/>
          <w:sz w:val="18"/>
          <w:szCs w:val="18"/>
        </w:rPr>
        <w:t>Beim Betrieb mehrer Feuerstätten in einem Aufstellraum oder in einem Luftverbund ist für ausreichend Verbrennungsluftzufuhr zu sorgen.</w:t>
      </w:r>
    </w:p>
    <w:p w:rsidR="00EF3B63" w:rsidRPr="00006FDA" w:rsidRDefault="00EF3B63" w:rsidP="00006FDA">
      <w:pPr>
        <w:ind w:right="-468"/>
        <w:jc w:val="both"/>
        <w:rPr>
          <w:rFonts w:ascii="Arial" w:hAnsi="Arial" w:cs="Arial"/>
          <w:sz w:val="18"/>
          <w:szCs w:val="18"/>
        </w:rPr>
      </w:pPr>
    </w:p>
    <w:p w:rsidR="00EF3B63" w:rsidRPr="00006FDA" w:rsidRDefault="00EF3B63" w:rsidP="00006FDA">
      <w:pPr>
        <w:ind w:right="-468"/>
        <w:jc w:val="both"/>
        <w:rPr>
          <w:rFonts w:ascii="Arial" w:hAnsi="Arial" w:cs="Arial"/>
          <w:b/>
          <w:bCs/>
          <w:sz w:val="18"/>
          <w:szCs w:val="18"/>
        </w:rPr>
      </w:pPr>
      <w:r w:rsidRPr="00006FDA">
        <w:rPr>
          <w:rFonts w:ascii="Arial" w:hAnsi="Arial" w:cs="Arial"/>
          <w:b/>
          <w:bCs/>
          <w:sz w:val="18"/>
          <w:szCs w:val="18"/>
        </w:rPr>
        <w:t xml:space="preserve">6. Heizen in der Übergangszeit </w:t>
      </w:r>
    </w:p>
    <w:p w:rsidR="00EF3B63" w:rsidRPr="00006FDA" w:rsidRDefault="00EF3B63" w:rsidP="00006FDA">
      <w:pPr>
        <w:ind w:right="-468"/>
        <w:jc w:val="both"/>
        <w:rPr>
          <w:rFonts w:ascii="Arial" w:hAnsi="Arial" w:cs="Arial"/>
          <w:b/>
          <w:bCs/>
          <w:sz w:val="18"/>
          <w:szCs w:val="18"/>
        </w:rPr>
      </w:pPr>
    </w:p>
    <w:p w:rsidR="00EF3B63" w:rsidRPr="00006FDA" w:rsidRDefault="00EF3B63" w:rsidP="00F01A35">
      <w:pPr>
        <w:pStyle w:val="BodyText2"/>
        <w:ind w:right="-28"/>
        <w:rPr>
          <w:sz w:val="18"/>
          <w:szCs w:val="18"/>
        </w:rPr>
      </w:pPr>
      <w:r w:rsidRPr="00006FDA">
        <w:rPr>
          <w:sz w:val="18"/>
          <w:szCs w:val="18"/>
        </w:rPr>
        <w:t>In der Übergangszeit, d. h. bei höheren Außentemperaturen, kann es bei plötzlichem Temperaturanstieg zu Störungen des Schornsteinzuges kommen, so dass die Heizgase nicht vollständig abgezogen werden. Die Feuerstätte ist dann mit geringeren Brennstoffmengen zu befüllen und bei größerer Stellung des Primärluftschiebers/-reglers so zu betreiben, dass der vorhandene Brennstoff schneller (mit Flammentwicklung) abbrennt und dadurch der Schornsteinzug stabilisiert wird. Zur Vermeidung von Widerständen im Glutbett sollte die Asche öfter vorsichtig abgeschürt werden.</w:t>
      </w:r>
    </w:p>
    <w:p w:rsidR="00EF3B63" w:rsidRPr="00006FDA" w:rsidRDefault="00EF3B63" w:rsidP="00006FDA">
      <w:pPr>
        <w:ind w:right="-468"/>
        <w:jc w:val="both"/>
        <w:rPr>
          <w:rFonts w:ascii="Arial" w:hAnsi="Arial" w:cs="Arial"/>
          <w:sz w:val="18"/>
          <w:szCs w:val="18"/>
        </w:rPr>
      </w:pPr>
    </w:p>
    <w:p w:rsidR="00EF3B63" w:rsidRPr="00006FDA" w:rsidRDefault="00EF3B63" w:rsidP="00006FDA">
      <w:pPr>
        <w:ind w:right="-468"/>
        <w:jc w:val="both"/>
        <w:rPr>
          <w:rFonts w:ascii="Arial" w:hAnsi="Arial" w:cs="Arial"/>
          <w:b/>
          <w:bCs/>
          <w:sz w:val="18"/>
          <w:szCs w:val="18"/>
        </w:rPr>
      </w:pPr>
      <w:r w:rsidRPr="00006FDA">
        <w:rPr>
          <w:rFonts w:ascii="Arial" w:hAnsi="Arial" w:cs="Arial"/>
          <w:b/>
          <w:bCs/>
          <w:sz w:val="18"/>
          <w:szCs w:val="18"/>
        </w:rPr>
        <w:t xml:space="preserve">7. Reinigung und Überprüfung </w:t>
      </w:r>
    </w:p>
    <w:p w:rsidR="00EF3B63" w:rsidRPr="00006FDA" w:rsidRDefault="00EF3B63" w:rsidP="00006FDA">
      <w:pPr>
        <w:ind w:right="-468"/>
        <w:jc w:val="both"/>
        <w:rPr>
          <w:rFonts w:ascii="Arial" w:hAnsi="Arial" w:cs="Arial"/>
          <w:b/>
          <w:bCs/>
          <w:sz w:val="18"/>
          <w:szCs w:val="18"/>
        </w:rPr>
      </w:pPr>
    </w:p>
    <w:p w:rsidR="00EF3B63" w:rsidRPr="00006FDA" w:rsidRDefault="00EF3B63" w:rsidP="00F01A35">
      <w:pPr>
        <w:pStyle w:val="BodyText2"/>
        <w:ind w:right="-28"/>
        <w:rPr>
          <w:sz w:val="18"/>
          <w:szCs w:val="18"/>
        </w:rPr>
      </w:pPr>
      <w:r w:rsidRPr="00006FDA">
        <w:rPr>
          <w:sz w:val="18"/>
          <w:szCs w:val="18"/>
        </w:rPr>
        <w:t>Der Kaminofen, Rauchgaswege und Rauchrohre sollten jährlich – evtl. auch öfter, z. B. nach der Reinigung des Schornsteines – nach Ablagerungen untersucht und ggf. gereinigt werden. Der Schornstein muss ebenfalls regelmäßig durch den Schornsteinfeger gereinigt werden. Über die notwendigen Intervalle gibt Ihr zuständiger Schornsteinfegermeister Auskunft. Der Kaminofen sollte jährlich durch einen Fachmann überprüft werden.</w:t>
      </w:r>
    </w:p>
    <w:p w:rsidR="00EF3B63" w:rsidRPr="00006FDA" w:rsidRDefault="00EF3B63" w:rsidP="00006FDA">
      <w:pPr>
        <w:ind w:right="-468"/>
        <w:jc w:val="both"/>
        <w:rPr>
          <w:rFonts w:ascii="Arial" w:hAnsi="Arial" w:cs="Arial"/>
          <w:sz w:val="18"/>
          <w:szCs w:val="18"/>
        </w:rPr>
      </w:pPr>
    </w:p>
    <w:p w:rsidR="00EF3B63" w:rsidRPr="00006FDA" w:rsidRDefault="00EF3B63" w:rsidP="00006FDA">
      <w:pPr>
        <w:ind w:right="-468"/>
        <w:jc w:val="both"/>
        <w:rPr>
          <w:rFonts w:ascii="Arial" w:hAnsi="Arial" w:cs="Arial"/>
          <w:b/>
          <w:bCs/>
          <w:sz w:val="18"/>
          <w:szCs w:val="18"/>
        </w:rPr>
      </w:pPr>
      <w:r w:rsidRPr="00006FDA">
        <w:rPr>
          <w:rFonts w:ascii="Arial" w:hAnsi="Arial" w:cs="Arial"/>
          <w:b/>
          <w:bCs/>
          <w:sz w:val="18"/>
          <w:szCs w:val="18"/>
        </w:rPr>
        <w:t xml:space="preserve">8. Bauarten </w:t>
      </w:r>
    </w:p>
    <w:p w:rsidR="00EF3B63" w:rsidRPr="00006FDA" w:rsidRDefault="00EF3B63" w:rsidP="00006FDA">
      <w:pPr>
        <w:ind w:right="-468"/>
        <w:jc w:val="both"/>
        <w:rPr>
          <w:rFonts w:ascii="Arial" w:hAnsi="Arial" w:cs="Arial"/>
          <w:b/>
          <w:bCs/>
          <w:sz w:val="18"/>
          <w:szCs w:val="18"/>
        </w:rPr>
      </w:pPr>
    </w:p>
    <w:p w:rsidR="00EF3B63" w:rsidRPr="00006FDA" w:rsidRDefault="00EF3B63" w:rsidP="00F01A35">
      <w:pPr>
        <w:pStyle w:val="BodyText2"/>
        <w:ind w:right="-28"/>
        <w:rPr>
          <w:sz w:val="18"/>
          <w:szCs w:val="18"/>
        </w:rPr>
      </w:pPr>
      <w:r w:rsidRPr="00006FDA">
        <w:rPr>
          <w:sz w:val="18"/>
          <w:szCs w:val="18"/>
        </w:rPr>
        <w:t>Bei Kaminöfen mit selbstschließenden Feuerraumtüren ist ein Anschluss an einen bereits mit anderen Öfen und Herden belegten Schornstein möglich, sofern die Schornsteinbemessung gem. DIN EN 13384 - 2, dem nicht widerspricht.</w:t>
      </w:r>
    </w:p>
    <w:p w:rsidR="00EF3B63" w:rsidRPr="00006FDA" w:rsidRDefault="00EF3B63" w:rsidP="00006FDA">
      <w:pPr>
        <w:ind w:right="-468"/>
        <w:jc w:val="both"/>
        <w:rPr>
          <w:rFonts w:ascii="Arial" w:hAnsi="Arial" w:cs="Arial"/>
          <w:sz w:val="18"/>
          <w:szCs w:val="18"/>
        </w:rPr>
      </w:pPr>
    </w:p>
    <w:p w:rsidR="00EF3B63" w:rsidRPr="00006FDA" w:rsidRDefault="00EF3B63" w:rsidP="00F01A35">
      <w:pPr>
        <w:ind w:right="-28"/>
        <w:jc w:val="both"/>
        <w:rPr>
          <w:rFonts w:ascii="Arial" w:hAnsi="Arial" w:cs="Arial"/>
          <w:sz w:val="18"/>
          <w:szCs w:val="18"/>
        </w:rPr>
      </w:pPr>
      <w:r w:rsidRPr="00006FDA">
        <w:rPr>
          <w:rFonts w:ascii="Arial" w:hAnsi="Arial" w:cs="Arial"/>
          <w:sz w:val="18"/>
          <w:szCs w:val="18"/>
        </w:rPr>
        <w:t>Kaminöfen mit selbstschließenden Feuerraumtüren  müssen – außer beim Anzünden, beim Nachfüllen von Brennstoff und der Entaschung – unbedingt mit geschlossenem Feuerraum betrieben werden , da es sonst zur Gefährdung anderer, ebenfalls an den Schornstein angeschlossener Feuerstätten und zu einem Austritt von Heizgasen kommen kann.</w:t>
      </w:r>
    </w:p>
    <w:p w:rsidR="00EF3B63" w:rsidRDefault="00EF3B63" w:rsidP="00006FDA">
      <w:pPr>
        <w:ind w:right="-468"/>
        <w:jc w:val="both"/>
        <w:rPr>
          <w:rFonts w:ascii="Arial" w:hAnsi="Arial" w:cs="Arial"/>
          <w:sz w:val="18"/>
          <w:szCs w:val="18"/>
        </w:rPr>
      </w:pPr>
    </w:p>
    <w:p w:rsidR="00EF3B63" w:rsidRPr="00006FDA" w:rsidRDefault="00EF3B63" w:rsidP="00F01A35">
      <w:pPr>
        <w:ind w:right="-28"/>
        <w:jc w:val="both"/>
        <w:rPr>
          <w:rFonts w:ascii="Arial" w:hAnsi="Arial" w:cs="Arial"/>
          <w:sz w:val="18"/>
          <w:szCs w:val="18"/>
        </w:rPr>
      </w:pPr>
      <w:r w:rsidRPr="00006FDA">
        <w:rPr>
          <w:rFonts w:ascii="Arial" w:hAnsi="Arial" w:cs="Arial"/>
          <w:sz w:val="18"/>
          <w:szCs w:val="18"/>
        </w:rPr>
        <w:t>Kaminöfen ohne selbstschließende Sichtfenstertüren müssen an einen eigenen Schornstein angeschlossen werden. Der Betrieb mit offenem Feuerraum ist nur unter Aufsicht statthaft. Für die Schornsteinberechnung ist DIN EN 13384 - 1 anzuwenden.</w:t>
      </w:r>
    </w:p>
    <w:p w:rsidR="00EF3B63" w:rsidRPr="00006FDA" w:rsidRDefault="00EF3B63" w:rsidP="00006FDA">
      <w:pPr>
        <w:ind w:right="-468"/>
        <w:jc w:val="both"/>
        <w:rPr>
          <w:rFonts w:ascii="Arial" w:hAnsi="Arial" w:cs="Arial"/>
          <w:sz w:val="18"/>
          <w:szCs w:val="18"/>
        </w:rPr>
      </w:pPr>
      <w:r w:rsidRPr="00006FDA">
        <w:rPr>
          <w:rFonts w:ascii="Arial" w:hAnsi="Arial" w:cs="Arial"/>
          <w:sz w:val="18"/>
          <w:szCs w:val="18"/>
        </w:rPr>
        <w:t>Der Kaminofen ist eine Zeitbrand-Feuerstätte.</w:t>
      </w:r>
    </w:p>
    <w:p w:rsidR="00EF3B63" w:rsidRPr="00006FDA" w:rsidRDefault="00EF3B63" w:rsidP="00006FDA">
      <w:pPr>
        <w:ind w:right="-468"/>
        <w:jc w:val="both"/>
        <w:rPr>
          <w:rFonts w:ascii="Arial" w:hAnsi="Arial" w:cs="Arial"/>
          <w:sz w:val="18"/>
          <w:szCs w:val="18"/>
        </w:rPr>
      </w:pPr>
    </w:p>
    <w:p w:rsidR="00EF3B63" w:rsidRPr="00006FDA" w:rsidRDefault="00EF3B63" w:rsidP="00006FDA">
      <w:pPr>
        <w:ind w:right="-468"/>
        <w:jc w:val="both"/>
        <w:rPr>
          <w:rFonts w:ascii="Arial" w:hAnsi="Arial" w:cs="Arial"/>
          <w:b/>
          <w:bCs/>
          <w:sz w:val="18"/>
          <w:szCs w:val="18"/>
        </w:rPr>
      </w:pPr>
      <w:r w:rsidRPr="00006FDA">
        <w:rPr>
          <w:rFonts w:ascii="Arial" w:hAnsi="Arial" w:cs="Arial"/>
          <w:b/>
          <w:bCs/>
          <w:sz w:val="18"/>
          <w:szCs w:val="18"/>
        </w:rPr>
        <w:t xml:space="preserve">9. Verbrennungsluft   </w:t>
      </w:r>
    </w:p>
    <w:p w:rsidR="00EF3B63" w:rsidRPr="00006FDA" w:rsidRDefault="00EF3B63" w:rsidP="00006FDA">
      <w:pPr>
        <w:ind w:right="-468"/>
        <w:jc w:val="both"/>
        <w:rPr>
          <w:rFonts w:ascii="Arial" w:hAnsi="Arial" w:cs="Arial"/>
          <w:b/>
          <w:bCs/>
          <w:sz w:val="18"/>
          <w:szCs w:val="18"/>
        </w:rPr>
      </w:pPr>
    </w:p>
    <w:p w:rsidR="00EF3B63" w:rsidRPr="00006FDA" w:rsidRDefault="00EF3B63" w:rsidP="00F01A35">
      <w:pPr>
        <w:ind w:right="-28"/>
        <w:jc w:val="both"/>
        <w:rPr>
          <w:rFonts w:ascii="Arial" w:hAnsi="Arial" w:cs="Arial"/>
          <w:sz w:val="18"/>
          <w:szCs w:val="18"/>
        </w:rPr>
      </w:pPr>
      <w:r w:rsidRPr="00006FDA">
        <w:rPr>
          <w:rFonts w:ascii="Arial" w:hAnsi="Arial" w:cs="Arial"/>
          <w:sz w:val="18"/>
          <w:szCs w:val="18"/>
        </w:rPr>
        <w:t>Da Kaminöfen raumluftabhängige Feuerstätten sind, ihre Verbrennungsluft aus dem Aufstellraum entnehmen, muss der Betreiber für ausreichende Verbrennungsluft sorgen.</w:t>
      </w:r>
    </w:p>
    <w:p w:rsidR="00EF3B63" w:rsidRPr="00006FDA" w:rsidRDefault="00EF3B63" w:rsidP="00F01A35">
      <w:pPr>
        <w:ind w:right="-28"/>
        <w:jc w:val="both"/>
        <w:rPr>
          <w:rFonts w:ascii="Arial" w:hAnsi="Arial" w:cs="Arial"/>
          <w:sz w:val="18"/>
          <w:szCs w:val="18"/>
        </w:rPr>
      </w:pPr>
      <w:r w:rsidRPr="00006FDA">
        <w:rPr>
          <w:rFonts w:ascii="Arial" w:hAnsi="Arial" w:cs="Arial"/>
          <w:sz w:val="18"/>
          <w:szCs w:val="18"/>
        </w:rPr>
        <w:t xml:space="preserve">Bei abgedichteten Fenstern und Türen (z. B. in Verbindung mit Energiesparmaßnahmen) kann es sein, dass die Frischluftzufuhr nichr mehr gewährleistet ist, wodurch das Zugverhalten des Kaminofens beeinträchtigt werden kann. Dies kann Ihr Wohlbefinden und unter Umständen Ihre Sicherheit beeinträchtigen. Ggf. muss für eine zusätzliche Frischluftzufuhr, z. B. durch den Einbaueiner Luftklappe in der Nähe des Kaminofens oder Verlegung einer Verbrennungsluftleitung nach außen oder in einen gut belüfteten Raum (ausgenommen Heizungskeller), gesorgt werden. </w:t>
      </w:r>
    </w:p>
    <w:p w:rsidR="00EF3B63" w:rsidRPr="00006FDA" w:rsidRDefault="00EF3B63" w:rsidP="00F01A35">
      <w:pPr>
        <w:ind w:right="-28"/>
        <w:jc w:val="both"/>
        <w:rPr>
          <w:rFonts w:ascii="Arial" w:hAnsi="Arial" w:cs="Arial"/>
          <w:sz w:val="18"/>
          <w:szCs w:val="18"/>
        </w:rPr>
      </w:pPr>
      <w:r w:rsidRPr="00006FDA">
        <w:rPr>
          <w:rFonts w:ascii="Arial" w:hAnsi="Arial" w:cs="Arial"/>
          <w:sz w:val="18"/>
          <w:szCs w:val="18"/>
        </w:rPr>
        <w:t>Insbesondere muss sichergestellt bleiben, dass notwendige Verbrennungsluftleitungen während des Betriebes der Feuerstätte offen sind. Dunstabzugshauben, die zusammen mit Feuerstätte im selben Raum oder Raumluftverbund installiert sind, können die Funktion des Ofens negativ beeinträchtigen (bis hin zum Rauchaustritt in den Wohnraum, trotz geschlossener Feuerraumtür) und dürfen somit keinesfalls gleichzeitig mit dem Ofen betrieben werden.</w:t>
      </w:r>
    </w:p>
    <w:p w:rsidR="00EF3B63" w:rsidRPr="00006FDA" w:rsidRDefault="00EF3B63" w:rsidP="00006FDA">
      <w:pPr>
        <w:ind w:right="-468"/>
        <w:jc w:val="both"/>
        <w:rPr>
          <w:rFonts w:ascii="Arial" w:hAnsi="Arial" w:cs="Arial"/>
          <w:sz w:val="18"/>
          <w:szCs w:val="18"/>
        </w:rPr>
      </w:pPr>
    </w:p>
    <w:p w:rsidR="00EF3B63" w:rsidRPr="00006FDA" w:rsidRDefault="00EF3B63" w:rsidP="00006FDA">
      <w:pPr>
        <w:ind w:right="-468"/>
        <w:jc w:val="both"/>
        <w:rPr>
          <w:rFonts w:ascii="Arial" w:hAnsi="Arial" w:cs="Arial"/>
          <w:b/>
          <w:bCs/>
          <w:sz w:val="18"/>
          <w:szCs w:val="18"/>
        </w:rPr>
      </w:pPr>
      <w:r w:rsidRPr="00006FDA">
        <w:rPr>
          <w:rFonts w:ascii="Arial" w:hAnsi="Arial" w:cs="Arial"/>
          <w:b/>
          <w:bCs/>
          <w:sz w:val="18"/>
          <w:szCs w:val="18"/>
        </w:rPr>
        <w:t xml:space="preserve">10. Brandschutz  </w:t>
      </w:r>
    </w:p>
    <w:p w:rsidR="00EF3B63" w:rsidRPr="00006FDA" w:rsidRDefault="00EF3B63" w:rsidP="00006FDA">
      <w:pPr>
        <w:ind w:right="-468"/>
        <w:jc w:val="both"/>
        <w:rPr>
          <w:rFonts w:ascii="Arial" w:hAnsi="Arial" w:cs="Arial"/>
          <w:b/>
          <w:bCs/>
          <w:sz w:val="18"/>
          <w:szCs w:val="18"/>
        </w:rPr>
      </w:pPr>
    </w:p>
    <w:p w:rsidR="00EF3B63" w:rsidRPr="00006FDA" w:rsidRDefault="00EF3B63" w:rsidP="00006FDA">
      <w:pPr>
        <w:pStyle w:val="Heading3"/>
        <w:rPr>
          <w:sz w:val="18"/>
          <w:szCs w:val="18"/>
        </w:rPr>
      </w:pPr>
      <w:r w:rsidRPr="00006FDA">
        <w:rPr>
          <w:sz w:val="18"/>
          <w:szCs w:val="18"/>
        </w:rPr>
        <w:t>Abstand zu brennbaren Bauteilen und Möbeln</w:t>
      </w:r>
    </w:p>
    <w:p w:rsidR="00EF3B63" w:rsidRPr="00006FDA" w:rsidRDefault="00EF3B63" w:rsidP="00F01A35">
      <w:pPr>
        <w:pStyle w:val="BodyText2"/>
        <w:ind w:right="-28"/>
        <w:rPr>
          <w:sz w:val="18"/>
          <w:szCs w:val="18"/>
        </w:rPr>
      </w:pPr>
      <w:r w:rsidRPr="00006FDA">
        <w:rPr>
          <w:sz w:val="18"/>
          <w:szCs w:val="18"/>
        </w:rPr>
        <w:t>Zu brennbaren Bauteilen und Möbe</w:t>
      </w:r>
      <w:r>
        <w:rPr>
          <w:sz w:val="18"/>
          <w:szCs w:val="18"/>
        </w:rPr>
        <w:t>ln ist ein Mindestabstand von 15 cm nach hinten und von 2</w:t>
      </w:r>
      <w:r w:rsidRPr="00006FDA">
        <w:rPr>
          <w:sz w:val="18"/>
          <w:szCs w:val="18"/>
        </w:rPr>
        <w:t>0 cm seitlich einzuhalten, um ausreichend Wärmeschutz zu gewähren.</w:t>
      </w:r>
    </w:p>
    <w:p w:rsidR="00EF3B63" w:rsidRPr="00006FDA" w:rsidRDefault="00EF3B63" w:rsidP="00006FDA">
      <w:pPr>
        <w:ind w:right="-468"/>
        <w:jc w:val="both"/>
        <w:rPr>
          <w:rFonts w:ascii="Arial" w:hAnsi="Arial" w:cs="Arial"/>
          <w:sz w:val="18"/>
          <w:szCs w:val="18"/>
          <w:u w:val="single"/>
        </w:rPr>
      </w:pPr>
    </w:p>
    <w:p w:rsidR="00EF3B63" w:rsidRPr="00006FDA" w:rsidRDefault="00EF3B63" w:rsidP="00006FDA">
      <w:pPr>
        <w:ind w:right="-468"/>
        <w:jc w:val="both"/>
        <w:rPr>
          <w:rFonts w:ascii="Arial" w:hAnsi="Arial" w:cs="Arial"/>
          <w:sz w:val="18"/>
          <w:szCs w:val="18"/>
          <w:u w:val="single"/>
        </w:rPr>
      </w:pPr>
      <w:r w:rsidRPr="00006FDA">
        <w:rPr>
          <w:rFonts w:ascii="Arial" w:hAnsi="Arial" w:cs="Arial"/>
          <w:sz w:val="18"/>
          <w:szCs w:val="18"/>
          <w:u w:val="single"/>
        </w:rPr>
        <w:t>Brandschutz im Strahlungsbereich</w:t>
      </w:r>
    </w:p>
    <w:p w:rsidR="00EF3B63" w:rsidRPr="00006FDA" w:rsidRDefault="00EF3B63" w:rsidP="00F01A35">
      <w:pPr>
        <w:pStyle w:val="BodyText2"/>
        <w:ind w:right="-28"/>
        <w:rPr>
          <w:sz w:val="18"/>
          <w:szCs w:val="18"/>
        </w:rPr>
      </w:pPr>
      <w:r w:rsidRPr="00006FDA">
        <w:rPr>
          <w:sz w:val="18"/>
          <w:szCs w:val="18"/>
        </w:rPr>
        <w:t>Im Strahlungsbereich des Sichtfensters dürfen im abstand von 80 cm keine brennbaren Bauteile und Möbel aufgestellt werden. Dieser Abstand kann auf 40 cm verringert werden, wenn zwischen Feuerstätte und brennbaren Bauteilen ein beidseitig belüftetes Strahlschutzblech aufgestellt wird.</w:t>
      </w:r>
    </w:p>
    <w:p w:rsidR="00EF3B63" w:rsidRPr="00006FDA" w:rsidRDefault="00EF3B63" w:rsidP="00006FDA">
      <w:pPr>
        <w:ind w:right="-468"/>
        <w:jc w:val="both"/>
        <w:rPr>
          <w:rFonts w:ascii="Arial" w:hAnsi="Arial" w:cs="Arial"/>
          <w:sz w:val="18"/>
          <w:szCs w:val="18"/>
          <w:u w:val="single"/>
        </w:rPr>
      </w:pPr>
    </w:p>
    <w:p w:rsidR="00EF3B63" w:rsidRPr="00006FDA" w:rsidRDefault="00EF3B63" w:rsidP="00006FDA">
      <w:pPr>
        <w:ind w:right="-468"/>
        <w:jc w:val="both"/>
        <w:rPr>
          <w:rFonts w:ascii="Arial" w:hAnsi="Arial" w:cs="Arial"/>
          <w:sz w:val="18"/>
          <w:szCs w:val="18"/>
          <w:u w:val="single"/>
        </w:rPr>
      </w:pPr>
      <w:r w:rsidRPr="00006FDA">
        <w:rPr>
          <w:rFonts w:ascii="Arial" w:hAnsi="Arial" w:cs="Arial"/>
          <w:sz w:val="18"/>
          <w:szCs w:val="18"/>
          <w:u w:val="single"/>
        </w:rPr>
        <w:t>Brandschutz außerhalb des Strahlungsbereichs</w:t>
      </w:r>
    </w:p>
    <w:p w:rsidR="00EF3B63" w:rsidRPr="00006FDA" w:rsidRDefault="00EF3B63" w:rsidP="00F01A35">
      <w:pPr>
        <w:ind w:right="-28"/>
        <w:jc w:val="both"/>
        <w:rPr>
          <w:rFonts w:ascii="Arial" w:hAnsi="Arial" w:cs="Arial"/>
          <w:sz w:val="18"/>
          <w:szCs w:val="18"/>
        </w:rPr>
      </w:pPr>
      <w:r w:rsidRPr="00006FDA">
        <w:rPr>
          <w:rFonts w:ascii="Arial" w:hAnsi="Arial" w:cs="Arial"/>
          <w:sz w:val="18"/>
          <w:szCs w:val="18"/>
        </w:rPr>
        <w:t>Die Mindestabstände zu brennbaren Bauteilen und Möbeln sind auf dem Geräteschild angegeben und dürfen nicht unterschritten werden</w:t>
      </w:r>
    </w:p>
    <w:p w:rsidR="00EF3B63" w:rsidRPr="00006FDA" w:rsidRDefault="00EF3B63" w:rsidP="00006FDA">
      <w:pPr>
        <w:ind w:right="-468"/>
        <w:jc w:val="both"/>
        <w:rPr>
          <w:rFonts w:ascii="Arial" w:hAnsi="Arial" w:cs="Arial"/>
          <w:sz w:val="18"/>
          <w:szCs w:val="18"/>
        </w:rPr>
      </w:pPr>
    </w:p>
    <w:p w:rsidR="00EF3B63" w:rsidRPr="00006FDA" w:rsidRDefault="00EF3B63" w:rsidP="00006FDA">
      <w:pPr>
        <w:ind w:right="-468"/>
        <w:jc w:val="both"/>
        <w:rPr>
          <w:rFonts w:ascii="Arial" w:hAnsi="Arial" w:cs="Arial"/>
          <w:sz w:val="18"/>
          <w:szCs w:val="18"/>
          <w:u w:val="single"/>
        </w:rPr>
      </w:pPr>
      <w:r w:rsidRPr="00006FDA">
        <w:rPr>
          <w:rFonts w:ascii="Arial" w:hAnsi="Arial" w:cs="Arial"/>
          <w:sz w:val="18"/>
          <w:szCs w:val="18"/>
          <w:u w:val="single"/>
        </w:rPr>
        <w:t>Fußböden</w:t>
      </w:r>
    </w:p>
    <w:p w:rsidR="00EF3B63" w:rsidRPr="00006FDA" w:rsidRDefault="00EF3B63" w:rsidP="00F01A35">
      <w:pPr>
        <w:pStyle w:val="BodyText2"/>
        <w:ind w:right="-28"/>
        <w:rPr>
          <w:sz w:val="18"/>
          <w:szCs w:val="18"/>
        </w:rPr>
      </w:pPr>
      <w:r w:rsidRPr="00006FDA">
        <w:rPr>
          <w:sz w:val="18"/>
          <w:szCs w:val="18"/>
        </w:rPr>
        <w:t>Vor den Feuerungsöffnungen von Feuerstätten für feste Brennstoffe sind Fußböden aus brennbaren Baustoffen durch einen Belag aus nichtbrennbaren Baustoffen zu schützen. Der Belag muss sich nach vorn auf mindestens 50 cm und seitlich auf mindestens 30 cm über die Feuerungsöffnung hinaus erstrecken.</w:t>
      </w:r>
    </w:p>
    <w:p w:rsidR="00EF3B63" w:rsidRPr="00006FDA" w:rsidRDefault="00EF3B63" w:rsidP="00006FDA">
      <w:pPr>
        <w:ind w:right="-468"/>
        <w:jc w:val="both"/>
        <w:rPr>
          <w:rFonts w:ascii="Arial" w:hAnsi="Arial" w:cs="Arial"/>
          <w:sz w:val="18"/>
          <w:szCs w:val="18"/>
        </w:rPr>
      </w:pPr>
    </w:p>
    <w:p w:rsidR="00EF3B63" w:rsidRPr="00006FDA" w:rsidRDefault="00EF3B63" w:rsidP="00006FDA">
      <w:pPr>
        <w:ind w:right="-468"/>
        <w:jc w:val="both"/>
        <w:rPr>
          <w:rFonts w:ascii="Arial" w:hAnsi="Arial" w:cs="Arial"/>
          <w:b/>
          <w:bCs/>
          <w:sz w:val="18"/>
          <w:szCs w:val="18"/>
        </w:rPr>
      </w:pPr>
      <w:r w:rsidRPr="00006FDA">
        <w:rPr>
          <w:rFonts w:ascii="Arial" w:hAnsi="Arial" w:cs="Arial"/>
          <w:b/>
          <w:bCs/>
          <w:sz w:val="18"/>
          <w:szCs w:val="18"/>
        </w:rPr>
        <w:t>11. Ersatzteile</w:t>
      </w:r>
    </w:p>
    <w:p w:rsidR="00EF3B63" w:rsidRPr="00006FDA" w:rsidRDefault="00EF3B63" w:rsidP="00006FDA">
      <w:pPr>
        <w:ind w:right="-468"/>
        <w:jc w:val="both"/>
        <w:rPr>
          <w:rFonts w:ascii="Arial" w:hAnsi="Arial" w:cs="Arial"/>
          <w:b/>
          <w:bCs/>
          <w:sz w:val="18"/>
          <w:szCs w:val="18"/>
        </w:rPr>
      </w:pPr>
    </w:p>
    <w:p w:rsidR="00EF3B63" w:rsidRPr="00006FDA" w:rsidRDefault="00EF3B63" w:rsidP="00F01A35">
      <w:pPr>
        <w:pStyle w:val="BodyText2"/>
        <w:ind w:right="-28"/>
        <w:rPr>
          <w:sz w:val="18"/>
          <w:szCs w:val="18"/>
        </w:rPr>
      </w:pPr>
      <w:r w:rsidRPr="00006FDA">
        <w:rPr>
          <w:sz w:val="18"/>
          <w:szCs w:val="18"/>
        </w:rPr>
        <w:t>Es dürfen nur Ersatzteile verwendet wenden, die vom Hersteller ausdrücklich zugelassen bzw. angeboten werden. Bitte wenden Sie sich bei Bedarf an Ihren Fachhändler.</w:t>
      </w:r>
    </w:p>
    <w:p w:rsidR="00EF3B63" w:rsidRPr="00006FDA" w:rsidRDefault="00EF3B63" w:rsidP="00006FDA">
      <w:pPr>
        <w:ind w:right="-468"/>
        <w:jc w:val="both"/>
        <w:rPr>
          <w:rFonts w:ascii="Arial" w:hAnsi="Arial" w:cs="Arial"/>
          <w:b/>
          <w:bCs/>
          <w:sz w:val="18"/>
          <w:szCs w:val="18"/>
          <w:u w:val="single"/>
        </w:rPr>
      </w:pPr>
      <w:r w:rsidRPr="00006FDA">
        <w:rPr>
          <w:rFonts w:ascii="Arial" w:hAnsi="Arial" w:cs="Arial"/>
          <w:b/>
          <w:bCs/>
          <w:sz w:val="18"/>
          <w:szCs w:val="18"/>
          <w:u w:val="single"/>
        </w:rPr>
        <w:t xml:space="preserve">Die Feuerstätte darf nicht verändert werden!  </w:t>
      </w:r>
    </w:p>
    <w:p w:rsidR="00EF3B63" w:rsidRPr="00006FDA" w:rsidRDefault="00EF3B63" w:rsidP="00006FDA">
      <w:pPr>
        <w:ind w:right="-468"/>
        <w:jc w:val="both"/>
        <w:rPr>
          <w:rFonts w:ascii="Arial" w:hAnsi="Arial" w:cs="Arial"/>
          <w:b/>
          <w:bCs/>
          <w:sz w:val="18"/>
          <w:szCs w:val="18"/>
          <w:u w:val="single"/>
        </w:rPr>
      </w:pPr>
    </w:p>
    <w:p w:rsidR="00EF3B63" w:rsidRPr="00006FDA" w:rsidRDefault="00EF3B63" w:rsidP="00006FDA">
      <w:pPr>
        <w:ind w:right="-468"/>
        <w:jc w:val="both"/>
        <w:rPr>
          <w:rFonts w:ascii="Arial" w:hAnsi="Arial" w:cs="Arial"/>
          <w:b/>
          <w:bCs/>
          <w:sz w:val="18"/>
          <w:szCs w:val="18"/>
        </w:rPr>
      </w:pPr>
      <w:r w:rsidRPr="00006FDA">
        <w:rPr>
          <w:rFonts w:ascii="Arial" w:hAnsi="Arial" w:cs="Arial"/>
          <w:b/>
          <w:bCs/>
          <w:sz w:val="18"/>
          <w:szCs w:val="18"/>
        </w:rPr>
        <w:t>12. Hinweis bei Schornsteinbrand</w:t>
      </w:r>
    </w:p>
    <w:p w:rsidR="00EF3B63" w:rsidRPr="00006FDA" w:rsidRDefault="00EF3B63" w:rsidP="00006FDA">
      <w:pPr>
        <w:ind w:right="-468"/>
        <w:jc w:val="both"/>
        <w:rPr>
          <w:rFonts w:ascii="Arial" w:hAnsi="Arial" w:cs="Arial"/>
          <w:b/>
          <w:bCs/>
          <w:sz w:val="18"/>
          <w:szCs w:val="18"/>
        </w:rPr>
      </w:pPr>
    </w:p>
    <w:p w:rsidR="00EF3B63" w:rsidRPr="00006FDA" w:rsidRDefault="00EF3B63" w:rsidP="00F01A35">
      <w:pPr>
        <w:pStyle w:val="BodyText2"/>
        <w:ind w:right="-28"/>
        <w:rPr>
          <w:sz w:val="18"/>
          <w:szCs w:val="18"/>
        </w:rPr>
      </w:pPr>
      <w:r w:rsidRPr="00006FDA">
        <w:rPr>
          <w:sz w:val="18"/>
          <w:szCs w:val="18"/>
        </w:rPr>
        <w:t>Wird falscher oder zu feuchter Brennstoff verwendet, kann es aufgrund von Ablagerungen im Schornstein zu einem Schornsteinbrand kommen. Verschließen Sie sofort alle Luftöffnungen am Ofen und informieren Sie die Feuerwehr. Nach dem Ausbrennen des Schornsteines diesen vom Fachmann auff Risse bzw. Undichtigkeiten überprüfen lassen.</w:t>
      </w:r>
    </w:p>
    <w:p w:rsidR="00EF3B63" w:rsidRPr="00006FDA" w:rsidRDefault="00EF3B63" w:rsidP="00006FDA">
      <w:pPr>
        <w:ind w:right="-468"/>
        <w:jc w:val="both"/>
        <w:rPr>
          <w:rFonts w:ascii="Arial" w:hAnsi="Arial" w:cs="Arial"/>
          <w:b/>
          <w:bCs/>
          <w:sz w:val="18"/>
          <w:szCs w:val="18"/>
          <w:u w:val="single"/>
        </w:rPr>
      </w:pPr>
    </w:p>
    <w:p w:rsidR="00EF3B63" w:rsidRPr="00006FDA" w:rsidRDefault="00EF3B63" w:rsidP="00006FDA">
      <w:pPr>
        <w:ind w:right="-468"/>
        <w:jc w:val="both"/>
        <w:rPr>
          <w:rFonts w:ascii="Arial" w:hAnsi="Arial" w:cs="Arial"/>
          <w:b/>
          <w:bCs/>
          <w:sz w:val="18"/>
          <w:szCs w:val="18"/>
        </w:rPr>
      </w:pPr>
      <w:r w:rsidRPr="00006FDA">
        <w:rPr>
          <w:rFonts w:ascii="Arial" w:hAnsi="Arial" w:cs="Arial"/>
          <w:b/>
          <w:bCs/>
          <w:sz w:val="18"/>
          <w:szCs w:val="18"/>
        </w:rPr>
        <w:t>13. Nennwärmeleistung, Verbrennungslufteinstellungen und Abbrandzeiten</w:t>
      </w:r>
    </w:p>
    <w:p w:rsidR="00EF3B63" w:rsidRPr="00006FDA" w:rsidRDefault="00EF3B63" w:rsidP="00006FDA">
      <w:pPr>
        <w:ind w:right="-468"/>
        <w:jc w:val="both"/>
        <w:rPr>
          <w:rFonts w:ascii="Arial" w:hAnsi="Arial" w:cs="Arial"/>
          <w:b/>
          <w:bCs/>
          <w:sz w:val="18"/>
          <w:szCs w:val="18"/>
        </w:rPr>
      </w:pPr>
    </w:p>
    <w:p w:rsidR="00EF3B63" w:rsidRPr="00006FDA" w:rsidRDefault="00EF3B63" w:rsidP="00006FDA">
      <w:pPr>
        <w:ind w:right="-468"/>
        <w:jc w:val="both"/>
        <w:rPr>
          <w:rFonts w:ascii="Arial" w:hAnsi="Arial" w:cs="Arial"/>
          <w:sz w:val="18"/>
          <w:szCs w:val="18"/>
        </w:rPr>
      </w:pPr>
      <w:r w:rsidRPr="00006FDA">
        <w:rPr>
          <w:rFonts w:ascii="Arial" w:hAnsi="Arial" w:cs="Arial"/>
          <w:sz w:val="18"/>
          <w:szCs w:val="18"/>
        </w:rPr>
        <w:t>Die Nennwärmeleistung des Ofens beträ</w:t>
      </w:r>
      <w:r>
        <w:rPr>
          <w:rFonts w:ascii="Arial" w:hAnsi="Arial" w:cs="Arial"/>
          <w:sz w:val="18"/>
          <w:szCs w:val="18"/>
        </w:rPr>
        <w:t>gt  8</w:t>
      </w:r>
      <w:r w:rsidRPr="00006FDA">
        <w:rPr>
          <w:rFonts w:ascii="Arial" w:hAnsi="Arial" w:cs="Arial"/>
          <w:sz w:val="18"/>
          <w:szCs w:val="18"/>
        </w:rPr>
        <w:t>,0 kW. Sie wird bei</w:t>
      </w:r>
      <w:r>
        <w:rPr>
          <w:rFonts w:ascii="Arial" w:hAnsi="Arial" w:cs="Arial"/>
          <w:sz w:val="18"/>
          <w:szCs w:val="18"/>
        </w:rPr>
        <w:t xml:space="preserve"> einem Mindestförderdruck von 10</w:t>
      </w:r>
      <w:r w:rsidRPr="00006FDA">
        <w:rPr>
          <w:rFonts w:ascii="Arial" w:hAnsi="Arial" w:cs="Arial"/>
          <w:sz w:val="18"/>
          <w:szCs w:val="18"/>
        </w:rPr>
        <w:t xml:space="preserve"> Pa erreicht.</w:t>
      </w:r>
    </w:p>
    <w:p w:rsidR="00EF3B63" w:rsidRPr="00006FDA" w:rsidRDefault="00EF3B63" w:rsidP="00006FDA">
      <w:pPr>
        <w:pStyle w:val="BodyText2"/>
        <w:rPr>
          <w:b/>
          <w:bCs/>
          <w:sz w:val="18"/>
          <w:szCs w:val="18"/>
        </w:rPr>
      </w:pPr>
      <w:r w:rsidRPr="00006FDA">
        <w:rPr>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3"/>
        <w:gridCol w:w="3069"/>
        <w:gridCol w:w="3070"/>
      </w:tblGrid>
      <w:tr w:rsidR="00EF3B63" w:rsidRPr="00006FDA" w:rsidTr="00381867">
        <w:trPr>
          <w:trHeight w:val="455"/>
        </w:trPr>
        <w:tc>
          <w:tcPr>
            <w:tcW w:w="3073" w:type="dxa"/>
          </w:tcPr>
          <w:p w:rsidR="00EF3B63" w:rsidRPr="00006FDA" w:rsidRDefault="00EF3B63" w:rsidP="00BE34F8">
            <w:pPr>
              <w:ind w:right="-468"/>
              <w:jc w:val="both"/>
              <w:rPr>
                <w:rFonts w:ascii="Arial" w:hAnsi="Arial" w:cs="Arial"/>
                <w:b/>
                <w:bCs/>
                <w:sz w:val="18"/>
                <w:szCs w:val="18"/>
              </w:rPr>
            </w:pPr>
          </w:p>
          <w:p w:rsidR="00EF3B63" w:rsidRPr="00006FDA" w:rsidRDefault="00EF3B63" w:rsidP="00BE34F8">
            <w:pPr>
              <w:ind w:right="-468"/>
              <w:jc w:val="both"/>
              <w:rPr>
                <w:rFonts w:ascii="Arial" w:hAnsi="Arial" w:cs="Arial"/>
                <w:b/>
                <w:bCs/>
                <w:sz w:val="18"/>
                <w:szCs w:val="18"/>
              </w:rPr>
            </w:pPr>
            <w:r w:rsidRPr="00006FDA">
              <w:rPr>
                <w:rFonts w:ascii="Arial" w:hAnsi="Arial" w:cs="Arial"/>
                <w:b/>
                <w:bCs/>
                <w:sz w:val="18"/>
                <w:szCs w:val="18"/>
              </w:rPr>
              <w:t>Brennstoff</w:t>
            </w:r>
          </w:p>
          <w:p w:rsidR="00EF3B63" w:rsidRPr="00006FDA" w:rsidRDefault="00EF3B63" w:rsidP="00BE34F8">
            <w:pPr>
              <w:ind w:right="-468"/>
              <w:jc w:val="both"/>
              <w:rPr>
                <w:rFonts w:ascii="Arial" w:hAnsi="Arial" w:cs="Arial"/>
                <w:b/>
                <w:bCs/>
                <w:sz w:val="18"/>
                <w:szCs w:val="18"/>
              </w:rPr>
            </w:pPr>
          </w:p>
        </w:tc>
        <w:tc>
          <w:tcPr>
            <w:tcW w:w="3069" w:type="dxa"/>
          </w:tcPr>
          <w:p w:rsidR="00EF3B63" w:rsidRPr="00006FDA" w:rsidRDefault="00EF3B63" w:rsidP="00BE34F8">
            <w:pPr>
              <w:ind w:right="-468"/>
              <w:jc w:val="both"/>
              <w:rPr>
                <w:rFonts w:ascii="Arial" w:hAnsi="Arial" w:cs="Arial"/>
                <w:b/>
                <w:bCs/>
                <w:sz w:val="18"/>
                <w:szCs w:val="18"/>
              </w:rPr>
            </w:pPr>
            <w:r w:rsidRPr="00006FDA">
              <w:rPr>
                <w:rFonts w:ascii="Arial" w:hAnsi="Arial" w:cs="Arial"/>
                <w:b/>
                <w:bCs/>
                <w:sz w:val="18"/>
                <w:szCs w:val="18"/>
              </w:rPr>
              <w:t>Scheitholz</w:t>
            </w:r>
          </w:p>
          <w:p w:rsidR="00EF3B63" w:rsidRPr="00006FDA" w:rsidRDefault="00EF3B63" w:rsidP="00BE34F8">
            <w:pPr>
              <w:ind w:right="-468"/>
              <w:jc w:val="both"/>
              <w:rPr>
                <w:rFonts w:ascii="Arial" w:hAnsi="Arial" w:cs="Arial"/>
                <w:b/>
                <w:bCs/>
                <w:sz w:val="18"/>
                <w:szCs w:val="18"/>
              </w:rPr>
            </w:pPr>
            <w:r w:rsidRPr="00006FDA">
              <w:rPr>
                <w:rFonts w:ascii="Arial" w:hAnsi="Arial" w:cs="Arial"/>
                <w:b/>
                <w:bCs/>
                <w:sz w:val="18"/>
                <w:szCs w:val="18"/>
              </w:rPr>
              <w:t>(Länge 25 cm</w:t>
            </w:r>
            <w:r>
              <w:rPr>
                <w:rFonts w:ascii="Arial" w:hAnsi="Arial" w:cs="Arial"/>
                <w:b/>
                <w:bCs/>
                <w:sz w:val="18"/>
                <w:szCs w:val="18"/>
              </w:rPr>
              <w:t xml:space="preserve">, </w:t>
            </w:r>
            <w:r w:rsidRPr="00006FDA">
              <w:rPr>
                <w:rFonts w:ascii="Arial" w:hAnsi="Arial" w:cs="Arial"/>
                <w:b/>
                <w:bCs/>
                <w:sz w:val="18"/>
                <w:szCs w:val="18"/>
              </w:rPr>
              <w:t>Umfäng 30 cm)</w:t>
            </w:r>
          </w:p>
        </w:tc>
        <w:tc>
          <w:tcPr>
            <w:tcW w:w="3070" w:type="dxa"/>
          </w:tcPr>
          <w:p w:rsidR="00EF3B63" w:rsidRPr="00006FDA" w:rsidRDefault="00EF3B63" w:rsidP="00BE34F8">
            <w:pPr>
              <w:ind w:right="-468"/>
              <w:jc w:val="both"/>
              <w:rPr>
                <w:rFonts w:ascii="Arial" w:hAnsi="Arial" w:cs="Arial"/>
                <w:b/>
                <w:bCs/>
                <w:sz w:val="18"/>
                <w:szCs w:val="18"/>
              </w:rPr>
            </w:pPr>
          </w:p>
          <w:p w:rsidR="00EF3B63" w:rsidRPr="00006FDA" w:rsidRDefault="00EF3B63" w:rsidP="00BE34F8">
            <w:pPr>
              <w:ind w:right="-468"/>
              <w:jc w:val="both"/>
              <w:rPr>
                <w:rFonts w:ascii="Arial" w:hAnsi="Arial" w:cs="Arial"/>
                <w:b/>
                <w:bCs/>
                <w:sz w:val="18"/>
                <w:szCs w:val="18"/>
              </w:rPr>
            </w:pPr>
            <w:r w:rsidRPr="00006FDA">
              <w:rPr>
                <w:rFonts w:ascii="Arial" w:hAnsi="Arial" w:cs="Arial"/>
                <w:b/>
                <w:bCs/>
                <w:sz w:val="18"/>
                <w:szCs w:val="18"/>
              </w:rPr>
              <w:t>Braunkohlenbriketts</w:t>
            </w:r>
          </w:p>
        </w:tc>
      </w:tr>
      <w:tr w:rsidR="00EF3B63" w:rsidRPr="00006FDA" w:rsidTr="00BE34F8">
        <w:tc>
          <w:tcPr>
            <w:tcW w:w="3073" w:type="dxa"/>
          </w:tcPr>
          <w:p w:rsidR="00EF3B63" w:rsidRPr="00006FDA" w:rsidRDefault="00EF3B63" w:rsidP="00BE34F8">
            <w:pPr>
              <w:ind w:right="-468"/>
              <w:jc w:val="both"/>
              <w:rPr>
                <w:rFonts w:ascii="Arial" w:hAnsi="Arial" w:cs="Arial"/>
                <w:b/>
                <w:bCs/>
                <w:sz w:val="18"/>
                <w:szCs w:val="18"/>
              </w:rPr>
            </w:pPr>
            <w:r w:rsidRPr="00006FDA">
              <w:rPr>
                <w:rFonts w:ascii="Arial" w:hAnsi="Arial" w:cs="Arial"/>
                <w:b/>
                <w:bCs/>
                <w:sz w:val="18"/>
                <w:szCs w:val="18"/>
              </w:rPr>
              <w:t>max. Aufgabemenge</w:t>
            </w:r>
          </w:p>
          <w:p w:rsidR="00EF3B63" w:rsidRPr="00006FDA" w:rsidRDefault="00EF3B63" w:rsidP="00BE34F8">
            <w:pPr>
              <w:ind w:right="-468"/>
              <w:jc w:val="both"/>
              <w:rPr>
                <w:rFonts w:ascii="Arial" w:hAnsi="Arial" w:cs="Arial"/>
                <w:b/>
                <w:bCs/>
                <w:sz w:val="18"/>
                <w:szCs w:val="18"/>
              </w:rPr>
            </w:pPr>
          </w:p>
        </w:tc>
        <w:tc>
          <w:tcPr>
            <w:tcW w:w="3069" w:type="dxa"/>
          </w:tcPr>
          <w:p w:rsidR="00EF3B63" w:rsidRPr="00006FDA" w:rsidRDefault="00EF3B63" w:rsidP="00BE34F8">
            <w:pPr>
              <w:ind w:right="-468"/>
              <w:jc w:val="both"/>
              <w:rPr>
                <w:rFonts w:ascii="Arial" w:hAnsi="Arial" w:cs="Arial"/>
                <w:sz w:val="18"/>
                <w:szCs w:val="18"/>
              </w:rPr>
            </w:pPr>
            <w:r>
              <w:rPr>
                <w:rFonts w:ascii="Arial" w:hAnsi="Arial" w:cs="Arial"/>
                <w:sz w:val="18"/>
                <w:szCs w:val="18"/>
              </w:rPr>
              <w:t xml:space="preserve">2,2 kg </w:t>
            </w:r>
          </w:p>
        </w:tc>
        <w:tc>
          <w:tcPr>
            <w:tcW w:w="3070" w:type="dxa"/>
          </w:tcPr>
          <w:p w:rsidR="00EF3B63" w:rsidRPr="00006FDA" w:rsidRDefault="00EF3B63" w:rsidP="00BE34F8">
            <w:pPr>
              <w:ind w:right="-468"/>
              <w:jc w:val="both"/>
              <w:rPr>
                <w:rFonts w:ascii="Arial" w:hAnsi="Arial" w:cs="Arial"/>
                <w:sz w:val="18"/>
                <w:szCs w:val="18"/>
              </w:rPr>
            </w:pPr>
            <w:r w:rsidRPr="00006FDA">
              <w:rPr>
                <w:rFonts w:ascii="Arial" w:hAnsi="Arial" w:cs="Arial"/>
                <w:sz w:val="18"/>
                <w:szCs w:val="18"/>
              </w:rPr>
              <w:t>1,</w:t>
            </w:r>
            <w:r>
              <w:rPr>
                <w:rFonts w:ascii="Arial" w:hAnsi="Arial" w:cs="Arial"/>
                <w:sz w:val="18"/>
                <w:szCs w:val="18"/>
              </w:rPr>
              <w:t>7 kg</w:t>
            </w:r>
          </w:p>
        </w:tc>
      </w:tr>
      <w:tr w:rsidR="00EF3B63" w:rsidRPr="00006FDA" w:rsidTr="00BE34F8">
        <w:tc>
          <w:tcPr>
            <w:tcW w:w="3073" w:type="dxa"/>
          </w:tcPr>
          <w:p w:rsidR="00EF3B63" w:rsidRPr="00006FDA" w:rsidRDefault="00EF3B63" w:rsidP="00BE34F8">
            <w:pPr>
              <w:ind w:right="-468"/>
              <w:jc w:val="both"/>
              <w:rPr>
                <w:rFonts w:ascii="Arial" w:hAnsi="Arial" w:cs="Arial"/>
                <w:b/>
                <w:bCs/>
                <w:sz w:val="18"/>
                <w:szCs w:val="18"/>
              </w:rPr>
            </w:pPr>
            <w:r>
              <w:rPr>
                <w:rFonts w:ascii="Arial" w:hAnsi="Arial" w:cs="Arial"/>
                <w:b/>
                <w:bCs/>
                <w:sz w:val="18"/>
                <w:szCs w:val="18"/>
              </w:rPr>
              <w:t>Luftschieber</w:t>
            </w:r>
          </w:p>
          <w:p w:rsidR="00EF3B63" w:rsidRPr="00006FDA" w:rsidRDefault="00EF3B63" w:rsidP="00BE34F8">
            <w:pPr>
              <w:ind w:right="-468"/>
              <w:jc w:val="both"/>
              <w:rPr>
                <w:rFonts w:ascii="Arial" w:hAnsi="Arial" w:cs="Arial"/>
                <w:b/>
                <w:bCs/>
                <w:sz w:val="18"/>
                <w:szCs w:val="18"/>
              </w:rPr>
            </w:pPr>
          </w:p>
        </w:tc>
        <w:tc>
          <w:tcPr>
            <w:tcW w:w="3069" w:type="dxa"/>
          </w:tcPr>
          <w:p w:rsidR="00EF3B63" w:rsidRPr="00006FDA" w:rsidRDefault="00EF3B63" w:rsidP="00BE34F8">
            <w:pPr>
              <w:ind w:right="-468"/>
              <w:jc w:val="both"/>
              <w:rPr>
                <w:rFonts w:ascii="Arial" w:hAnsi="Arial" w:cs="Arial"/>
                <w:sz w:val="18"/>
                <w:szCs w:val="18"/>
              </w:rPr>
            </w:pPr>
            <w:r>
              <w:rPr>
                <w:rFonts w:ascii="Arial" w:hAnsi="Arial" w:cs="Arial"/>
                <w:sz w:val="18"/>
                <w:szCs w:val="18"/>
              </w:rPr>
              <w:t>10 mm auf</w:t>
            </w:r>
          </w:p>
        </w:tc>
        <w:tc>
          <w:tcPr>
            <w:tcW w:w="3070" w:type="dxa"/>
          </w:tcPr>
          <w:p w:rsidR="00EF3B63" w:rsidRPr="00006FDA" w:rsidRDefault="00EF3B63" w:rsidP="00BE34F8">
            <w:pPr>
              <w:ind w:right="-468"/>
              <w:jc w:val="both"/>
              <w:rPr>
                <w:rFonts w:ascii="Arial" w:hAnsi="Arial" w:cs="Arial"/>
                <w:sz w:val="18"/>
                <w:szCs w:val="18"/>
              </w:rPr>
            </w:pPr>
            <w:r w:rsidRPr="00006FDA">
              <w:rPr>
                <w:rFonts w:ascii="Arial" w:hAnsi="Arial" w:cs="Arial"/>
                <w:sz w:val="18"/>
                <w:szCs w:val="18"/>
              </w:rPr>
              <w:t xml:space="preserve"> auf</w:t>
            </w:r>
          </w:p>
        </w:tc>
      </w:tr>
      <w:tr w:rsidR="00EF3B63" w:rsidRPr="00006FDA" w:rsidTr="00BE34F8">
        <w:trPr>
          <w:trHeight w:val="360"/>
        </w:trPr>
        <w:tc>
          <w:tcPr>
            <w:tcW w:w="3073" w:type="dxa"/>
          </w:tcPr>
          <w:p w:rsidR="00EF3B63" w:rsidRPr="00006FDA" w:rsidRDefault="00EF3B63" w:rsidP="00DD1FFE">
            <w:pPr>
              <w:ind w:right="-468"/>
              <w:jc w:val="both"/>
              <w:rPr>
                <w:rFonts w:ascii="Arial" w:hAnsi="Arial" w:cs="Arial"/>
                <w:b/>
                <w:bCs/>
                <w:sz w:val="18"/>
                <w:szCs w:val="18"/>
              </w:rPr>
            </w:pPr>
            <w:r w:rsidRPr="00006FDA">
              <w:rPr>
                <w:rFonts w:ascii="Arial" w:hAnsi="Arial" w:cs="Arial"/>
                <w:b/>
                <w:bCs/>
                <w:sz w:val="18"/>
                <w:szCs w:val="18"/>
              </w:rPr>
              <w:t>Abbrandszeit</w:t>
            </w:r>
          </w:p>
        </w:tc>
        <w:tc>
          <w:tcPr>
            <w:tcW w:w="3069" w:type="dxa"/>
          </w:tcPr>
          <w:p w:rsidR="00EF3B63" w:rsidRPr="00006FDA" w:rsidRDefault="00EF3B63" w:rsidP="00BE34F8">
            <w:pPr>
              <w:ind w:right="-468"/>
              <w:jc w:val="both"/>
              <w:rPr>
                <w:rFonts w:ascii="Arial" w:hAnsi="Arial" w:cs="Arial"/>
                <w:sz w:val="18"/>
                <w:szCs w:val="18"/>
              </w:rPr>
            </w:pPr>
            <w:r w:rsidRPr="00006FDA">
              <w:rPr>
                <w:rFonts w:ascii="Arial" w:hAnsi="Arial" w:cs="Arial"/>
                <w:sz w:val="18"/>
                <w:szCs w:val="18"/>
              </w:rPr>
              <w:t xml:space="preserve"> ca 1.0 St</w:t>
            </w:r>
          </w:p>
        </w:tc>
        <w:tc>
          <w:tcPr>
            <w:tcW w:w="3070" w:type="dxa"/>
          </w:tcPr>
          <w:p w:rsidR="00EF3B63" w:rsidRPr="00006FDA" w:rsidRDefault="00EF3B63" w:rsidP="00BE34F8">
            <w:pPr>
              <w:ind w:right="-468"/>
              <w:jc w:val="both"/>
              <w:rPr>
                <w:rFonts w:ascii="Arial" w:hAnsi="Arial" w:cs="Arial"/>
                <w:sz w:val="18"/>
                <w:szCs w:val="18"/>
              </w:rPr>
            </w:pPr>
            <w:r w:rsidRPr="00006FDA">
              <w:rPr>
                <w:rFonts w:ascii="Arial" w:hAnsi="Arial" w:cs="Arial"/>
                <w:sz w:val="18"/>
                <w:szCs w:val="18"/>
              </w:rPr>
              <w:t xml:space="preserve"> ca. 1.0 St</w:t>
            </w:r>
          </w:p>
          <w:p w:rsidR="00EF3B63" w:rsidRPr="00006FDA" w:rsidRDefault="00EF3B63" w:rsidP="00BE34F8">
            <w:pPr>
              <w:ind w:left="70" w:right="-468"/>
              <w:jc w:val="both"/>
              <w:rPr>
                <w:rFonts w:ascii="Arial" w:hAnsi="Arial" w:cs="Arial"/>
                <w:b/>
                <w:bCs/>
                <w:sz w:val="18"/>
                <w:szCs w:val="18"/>
              </w:rPr>
            </w:pPr>
          </w:p>
        </w:tc>
      </w:tr>
    </w:tbl>
    <w:p w:rsidR="00EF3B63" w:rsidRDefault="00EF3B63" w:rsidP="00006FDA">
      <w:pPr>
        <w:ind w:right="-468"/>
        <w:jc w:val="both"/>
        <w:rPr>
          <w:rFonts w:ascii="Arial" w:hAnsi="Arial" w:cs="Arial"/>
          <w:sz w:val="18"/>
          <w:szCs w:val="18"/>
        </w:rPr>
      </w:pPr>
    </w:p>
    <w:p w:rsidR="00EF3B63" w:rsidRPr="00D87683" w:rsidRDefault="00EF3B63" w:rsidP="00381867">
      <w:pPr>
        <w:rPr>
          <w:rFonts w:ascii="Arial" w:hAnsi="Arial" w:cs="Arial"/>
          <w:sz w:val="18"/>
          <w:szCs w:val="18"/>
          <w:lang w:val="de-DE"/>
        </w:rPr>
      </w:pPr>
      <w:r w:rsidRPr="00D87683">
        <w:rPr>
          <w:rFonts w:ascii="Arial" w:hAnsi="Arial" w:cs="Arial"/>
          <w:sz w:val="18"/>
          <w:szCs w:val="18"/>
          <w:lang w:val="de-DE"/>
        </w:rPr>
        <w:t>Bei Betreiben mit Holz soll der Regler (10mm in Richtung zu sich aussziehen) so eingestellt werden, dass die Primärluftzufuhr ganz geschlossen, und die Sekundärluftzufuhr voll geöffnet ist.</w:t>
      </w:r>
    </w:p>
    <w:p w:rsidR="00EF3B63" w:rsidRPr="00D87683" w:rsidRDefault="00EF3B63" w:rsidP="00381867">
      <w:pPr>
        <w:rPr>
          <w:rFonts w:ascii="Arial" w:hAnsi="Arial" w:cs="Arial"/>
          <w:sz w:val="18"/>
          <w:szCs w:val="18"/>
          <w:lang w:val="de-DE"/>
        </w:rPr>
      </w:pPr>
      <w:r w:rsidRPr="00D87683">
        <w:rPr>
          <w:rFonts w:ascii="Arial" w:hAnsi="Arial" w:cs="Arial"/>
          <w:sz w:val="18"/>
          <w:szCs w:val="18"/>
          <w:lang w:val="de-DE"/>
        </w:rPr>
        <w:t>Bei Betreiben mit Braunkohlbriketten soll der Regler (ganz ausziehen in Richtung zu sich) so eingestellt werden, dass die Zufuhr sowohl für Primär- als auch für Sekundärluft ganz geöffnet ist.</w:t>
      </w:r>
    </w:p>
    <w:p w:rsidR="00EF3B63" w:rsidRDefault="00EF3B63" w:rsidP="00D87683">
      <w:pPr>
        <w:rPr>
          <w:rFonts w:ascii="Arial" w:hAnsi="Arial" w:cs="Arial"/>
          <w:sz w:val="18"/>
          <w:szCs w:val="18"/>
          <w:lang w:val="de-DE"/>
        </w:rPr>
      </w:pPr>
      <w:r w:rsidRPr="00D87683">
        <w:rPr>
          <w:rFonts w:ascii="Arial" w:hAnsi="Arial" w:cs="Arial"/>
          <w:sz w:val="18"/>
          <w:szCs w:val="18"/>
          <w:lang w:val="de-DE"/>
        </w:rPr>
        <w:t>Der Luftregler befindet sich unter Heiztür.</w:t>
      </w:r>
    </w:p>
    <w:p w:rsidR="00EF3B63" w:rsidRDefault="00EF3B63" w:rsidP="00D87683">
      <w:pPr>
        <w:rPr>
          <w:rFonts w:ascii="Arial" w:hAnsi="Arial" w:cs="Arial"/>
          <w:sz w:val="18"/>
          <w:szCs w:val="18"/>
          <w:lang w:val="de-DE"/>
        </w:rPr>
      </w:pPr>
    </w:p>
    <w:p w:rsidR="00EF3B63" w:rsidRDefault="00EF3B63" w:rsidP="00D87683">
      <w:pPr>
        <w:rPr>
          <w:rFonts w:ascii="Arial" w:hAnsi="Arial" w:cs="Arial"/>
          <w:sz w:val="18"/>
          <w:szCs w:val="18"/>
          <w:lang w:val="de-DE"/>
        </w:rPr>
      </w:pPr>
    </w:p>
    <w:p w:rsidR="00EF3B63" w:rsidRPr="00D87683" w:rsidRDefault="00EF3B63" w:rsidP="00D87683">
      <w:pPr>
        <w:rPr>
          <w:rFonts w:ascii="Arial" w:hAnsi="Arial" w:cs="Arial"/>
          <w:sz w:val="18"/>
          <w:szCs w:val="18"/>
          <w:lang w:val="de-DE"/>
        </w:rPr>
      </w:pPr>
    </w:p>
    <w:p w:rsidR="00EF3B63" w:rsidRPr="00006FDA" w:rsidRDefault="00EF3B63" w:rsidP="00006FDA">
      <w:pPr>
        <w:ind w:right="-468"/>
        <w:jc w:val="both"/>
        <w:rPr>
          <w:rFonts w:ascii="Arial" w:hAnsi="Arial" w:cs="Arial"/>
          <w:sz w:val="18"/>
          <w:szCs w:val="18"/>
        </w:rPr>
      </w:pPr>
      <w:r w:rsidRPr="00006FDA">
        <w:rPr>
          <w:rFonts w:ascii="Arial" w:hAnsi="Arial" w:cs="Arial"/>
          <w:sz w:val="18"/>
          <w:szCs w:val="18"/>
        </w:rPr>
        <w:t>Für den Schwachlastantrieb gelten folgende Brennstoffaufgaben und Verbrennungslufteinstellungen:</w:t>
      </w:r>
    </w:p>
    <w:p w:rsidR="00EF3B63" w:rsidRPr="00006FDA" w:rsidRDefault="00EF3B63" w:rsidP="00006FDA">
      <w:pPr>
        <w:ind w:right="-468"/>
        <w:jc w:val="both"/>
        <w:rPr>
          <w:rFonts w:ascii="Arial" w:hAnsi="Arial" w:cs="Arial"/>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73"/>
        <w:gridCol w:w="3069"/>
      </w:tblGrid>
      <w:tr w:rsidR="00EF3B63" w:rsidRPr="00006FDA" w:rsidTr="00BE34F8">
        <w:tc>
          <w:tcPr>
            <w:tcW w:w="3073" w:type="dxa"/>
          </w:tcPr>
          <w:p w:rsidR="00EF3B63" w:rsidRPr="00006FDA" w:rsidRDefault="00EF3B63" w:rsidP="00BE34F8">
            <w:pPr>
              <w:ind w:right="-468"/>
              <w:jc w:val="both"/>
              <w:rPr>
                <w:rFonts w:ascii="Arial" w:hAnsi="Arial" w:cs="Arial"/>
                <w:b/>
                <w:bCs/>
                <w:sz w:val="18"/>
                <w:szCs w:val="18"/>
              </w:rPr>
            </w:pPr>
          </w:p>
          <w:p w:rsidR="00EF3B63" w:rsidRPr="00006FDA" w:rsidRDefault="00EF3B63" w:rsidP="00BE34F8">
            <w:pPr>
              <w:ind w:right="-468"/>
              <w:jc w:val="both"/>
              <w:rPr>
                <w:rFonts w:ascii="Arial" w:hAnsi="Arial" w:cs="Arial"/>
                <w:b/>
                <w:bCs/>
                <w:sz w:val="18"/>
                <w:szCs w:val="18"/>
              </w:rPr>
            </w:pPr>
            <w:r w:rsidRPr="00006FDA">
              <w:rPr>
                <w:rFonts w:ascii="Arial" w:hAnsi="Arial" w:cs="Arial"/>
                <w:b/>
                <w:bCs/>
                <w:sz w:val="18"/>
                <w:szCs w:val="18"/>
              </w:rPr>
              <w:t>Brennstoff</w:t>
            </w:r>
          </w:p>
          <w:p w:rsidR="00EF3B63" w:rsidRPr="00006FDA" w:rsidRDefault="00EF3B63" w:rsidP="00BE34F8">
            <w:pPr>
              <w:ind w:right="-468"/>
              <w:jc w:val="both"/>
              <w:rPr>
                <w:rFonts w:ascii="Arial" w:hAnsi="Arial" w:cs="Arial"/>
                <w:b/>
                <w:bCs/>
                <w:sz w:val="18"/>
                <w:szCs w:val="18"/>
              </w:rPr>
            </w:pPr>
          </w:p>
        </w:tc>
        <w:tc>
          <w:tcPr>
            <w:tcW w:w="3069" w:type="dxa"/>
          </w:tcPr>
          <w:p w:rsidR="00EF3B63" w:rsidRPr="00006FDA" w:rsidRDefault="00EF3B63" w:rsidP="00BE34F8">
            <w:pPr>
              <w:ind w:right="-468"/>
              <w:jc w:val="both"/>
              <w:rPr>
                <w:rFonts w:ascii="Arial" w:hAnsi="Arial" w:cs="Arial"/>
                <w:b/>
                <w:bCs/>
                <w:sz w:val="18"/>
                <w:szCs w:val="18"/>
              </w:rPr>
            </w:pPr>
          </w:p>
          <w:p w:rsidR="00EF3B63" w:rsidRPr="00006FDA" w:rsidRDefault="00EF3B63" w:rsidP="00BE34F8">
            <w:pPr>
              <w:ind w:right="-468"/>
              <w:jc w:val="both"/>
              <w:rPr>
                <w:rFonts w:ascii="Arial" w:hAnsi="Arial" w:cs="Arial"/>
                <w:b/>
                <w:bCs/>
                <w:sz w:val="18"/>
                <w:szCs w:val="18"/>
              </w:rPr>
            </w:pPr>
            <w:r w:rsidRPr="00006FDA">
              <w:rPr>
                <w:rFonts w:ascii="Arial" w:hAnsi="Arial" w:cs="Arial"/>
                <w:b/>
                <w:bCs/>
                <w:sz w:val="18"/>
                <w:szCs w:val="18"/>
              </w:rPr>
              <w:t>Braunkohlenbriketts</w:t>
            </w:r>
          </w:p>
        </w:tc>
      </w:tr>
      <w:tr w:rsidR="00EF3B63" w:rsidRPr="00006FDA" w:rsidTr="00BE34F8">
        <w:tc>
          <w:tcPr>
            <w:tcW w:w="3073" w:type="dxa"/>
          </w:tcPr>
          <w:p w:rsidR="00EF3B63" w:rsidRPr="00006FDA" w:rsidRDefault="00EF3B63" w:rsidP="00BE34F8">
            <w:pPr>
              <w:ind w:right="-468"/>
              <w:jc w:val="both"/>
              <w:rPr>
                <w:rFonts w:ascii="Arial" w:hAnsi="Arial" w:cs="Arial"/>
                <w:b/>
                <w:bCs/>
                <w:sz w:val="18"/>
                <w:szCs w:val="18"/>
              </w:rPr>
            </w:pPr>
            <w:r w:rsidRPr="00006FDA">
              <w:rPr>
                <w:rFonts w:ascii="Arial" w:hAnsi="Arial" w:cs="Arial"/>
                <w:b/>
                <w:bCs/>
                <w:sz w:val="18"/>
                <w:szCs w:val="18"/>
              </w:rPr>
              <w:t>max. Aufgabemenge</w:t>
            </w:r>
          </w:p>
          <w:p w:rsidR="00EF3B63" w:rsidRPr="00006FDA" w:rsidRDefault="00EF3B63" w:rsidP="00BE34F8">
            <w:pPr>
              <w:ind w:right="-468"/>
              <w:jc w:val="both"/>
              <w:rPr>
                <w:rFonts w:ascii="Arial" w:hAnsi="Arial" w:cs="Arial"/>
                <w:b/>
                <w:bCs/>
                <w:sz w:val="18"/>
                <w:szCs w:val="18"/>
              </w:rPr>
            </w:pPr>
          </w:p>
        </w:tc>
        <w:tc>
          <w:tcPr>
            <w:tcW w:w="3069" w:type="dxa"/>
          </w:tcPr>
          <w:p w:rsidR="00EF3B63" w:rsidRPr="00006FDA" w:rsidRDefault="00EF3B63" w:rsidP="00BE34F8">
            <w:pPr>
              <w:ind w:right="-468"/>
              <w:jc w:val="both"/>
              <w:rPr>
                <w:rFonts w:ascii="Arial" w:hAnsi="Arial" w:cs="Arial"/>
                <w:sz w:val="18"/>
                <w:szCs w:val="18"/>
              </w:rPr>
            </w:pPr>
            <w:r>
              <w:rPr>
                <w:rFonts w:ascii="Arial" w:hAnsi="Arial" w:cs="Arial"/>
                <w:sz w:val="18"/>
                <w:szCs w:val="18"/>
              </w:rPr>
              <w:t>1,7 kg</w:t>
            </w:r>
          </w:p>
        </w:tc>
      </w:tr>
      <w:tr w:rsidR="00EF3B63" w:rsidRPr="00006FDA" w:rsidTr="00BE34F8">
        <w:tc>
          <w:tcPr>
            <w:tcW w:w="3073" w:type="dxa"/>
          </w:tcPr>
          <w:p w:rsidR="00EF3B63" w:rsidRPr="00006FDA" w:rsidRDefault="00EF3B63" w:rsidP="00BE34F8">
            <w:pPr>
              <w:ind w:right="-468"/>
              <w:jc w:val="both"/>
              <w:rPr>
                <w:rFonts w:ascii="Arial" w:hAnsi="Arial" w:cs="Arial"/>
                <w:b/>
                <w:bCs/>
                <w:sz w:val="18"/>
                <w:szCs w:val="18"/>
              </w:rPr>
            </w:pPr>
            <w:r>
              <w:rPr>
                <w:rFonts w:ascii="Arial" w:hAnsi="Arial" w:cs="Arial"/>
                <w:b/>
                <w:bCs/>
                <w:sz w:val="18"/>
                <w:szCs w:val="18"/>
              </w:rPr>
              <w:t>Luftschieber</w:t>
            </w:r>
          </w:p>
          <w:p w:rsidR="00EF3B63" w:rsidRPr="00006FDA" w:rsidRDefault="00EF3B63" w:rsidP="00BE34F8">
            <w:pPr>
              <w:ind w:right="-468"/>
              <w:jc w:val="both"/>
              <w:rPr>
                <w:rFonts w:ascii="Arial" w:hAnsi="Arial" w:cs="Arial"/>
                <w:b/>
                <w:bCs/>
                <w:sz w:val="18"/>
                <w:szCs w:val="18"/>
              </w:rPr>
            </w:pPr>
          </w:p>
        </w:tc>
        <w:tc>
          <w:tcPr>
            <w:tcW w:w="3069" w:type="dxa"/>
          </w:tcPr>
          <w:p w:rsidR="00EF3B63" w:rsidRPr="00006FDA" w:rsidRDefault="00EF3B63" w:rsidP="00BE34F8">
            <w:pPr>
              <w:ind w:right="-468"/>
              <w:jc w:val="both"/>
              <w:rPr>
                <w:rFonts w:ascii="Arial" w:hAnsi="Arial" w:cs="Arial"/>
                <w:sz w:val="18"/>
                <w:szCs w:val="18"/>
              </w:rPr>
            </w:pPr>
            <w:r>
              <w:rPr>
                <w:rFonts w:ascii="Arial" w:hAnsi="Arial" w:cs="Arial"/>
                <w:sz w:val="18"/>
                <w:szCs w:val="18"/>
              </w:rPr>
              <w:t>5 mm auf</w:t>
            </w:r>
          </w:p>
        </w:tc>
      </w:tr>
      <w:tr w:rsidR="00EF3B63" w:rsidRPr="00006FDA" w:rsidTr="00BE34F8">
        <w:trPr>
          <w:trHeight w:val="360"/>
        </w:trPr>
        <w:tc>
          <w:tcPr>
            <w:tcW w:w="3073" w:type="dxa"/>
          </w:tcPr>
          <w:p w:rsidR="00EF3B63" w:rsidRPr="00006FDA" w:rsidRDefault="00EF3B63" w:rsidP="00DD1FFE">
            <w:pPr>
              <w:ind w:right="-468"/>
              <w:jc w:val="both"/>
              <w:rPr>
                <w:rFonts w:ascii="Arial" w:hAnsi="Arial" w:cs="Arial"/>
                <w:b/>
                <w:bCs/>
                <w:sz w:val="18"/>
                <w:szCs w:val="18"/>
              </w:rPr>
            </w:pPr>
            <w:r w:rsidRPr="00006FDA">
              <w:rPr>
                <w:rFonts w:ascii="Arial" w:hAnsi="Arial" w:cs="Arial"/>
                <w:b/>
                <w:bCs/>
                <w:sz w:val="18"/>
                <w:szCs w:val="18"/>
              </w:rPr>
              <w:t>Abbrandszeit</w:t>
            </w:r>
          </w:p>
        </w:tc>
        <w:tc>
          <w:tcPr>
            <w:tcW w:w="3069" w:type="dxa"/>
          </w:tcPr>
          <w:p w:rsidR="00EF3B63" w:rsidRPr="00006FDA" w:rsidRDefault="00EF3B63" w:rsidP="00BE34F8">
            <w:pPr>
              <w:ind w:right="-468"/>
              <w:jc w:val="both"/>
              <w:rPr>
                <w:rFonts w:ascii="Arial" w:hAnsi="Arial" w:cs="Arial"/>
                <w:sz w:val="18"/>
                <w:szCs w:val="18"/>
              </w:rPr>
            </w:pPr>
            <w:r>
              <w:rPr>
                <w:rFonts w:ascii="Arial" w:hAnsi="Arial" w:cs="Arial"/>
                <w:sz w:val="18"/>
                <w:szCs w:val="18"/>
              </w:rPr>
              <w:t>2</w:t>
            </w:r>
            <w:r w:rsidRPr="00006FDA">
              <w:rPr>
                <w:rFonts w:ascii="Arial" w:hAnsi="Arial" w:cs="Arial"/>
                <w:sz w:val="18"/>
                <w:szCs w:val="18"/>
              </w:rPr>
              <w:t>,0 St</w:t>
            </w:r>
          </w:p>
        </w:tc>
      </w:tr>
    </w:tbl>
    <w:p w:rsidR="00EF3B63" w:rsidRPr="00006FDA" w:rsidRDefault="00EF3B63" w:rsidP="00006FDA">
      <w:pPr>
        <w:ind w:right="-468"/>
        <w:jc w:val="both"/>
        <w:rPr>
          <w:rFonts w:ascii="Arial" w:hAnsi="Arial" w:cs="Arial"/>
          <w:b/>
          <w:bCs/>
          <w:sz w:val="18"/>
          <w:szCs w:val="18"/>
        </w:rPr>
      </w:pPr>
    </w:p>
    <w:p w:rsidR="00EF3B63" w:rsidRPr="00006FDA" w:rsidRDefault="00EF3B63" w:rsidP="00006FDA">
      <w:pPr>
        <w:ind w:right="-468"/>
        <w:jc w:val="both"/>
        <w:rPr>
          <w:rFonts w:ascii="Arial" w:hAnsi="Arial" w:cs="Arial"/>
          <w:b/>
          <w:bCs/>
          <w:sz w:val="18"/>
          <w:szCs w:val="18"/>
        </w:rPr>
      </w:pPr>
      <w:r w:rsidRPr="00006FDA">
        <w:rPr>
          <w:rFonts w:ascii="Arial" w:hAnsi="Arial" w:cs="Arial"/>
          <w:b/>
          <w:bCs/>
          <w:sz w:val="18"/>
          <w:szCs w:val="18"/>
        </w:rPr>
        <w:t>14. Raumheizvermögen</w:t>
      </w:r>
    </w:p>
    <w:p w:rsidR="00EF3B63" w:rsidRPr="00006FDA" w:rsidRDefault="00EF3B63" w:rsidP="00006FDA">
      <w:pPr>
        <w:ind w:right="-468"/>
        <w:jc w:val="both"/>
        <w:rPr>
          <w:rFonts w:ascii="Arial" w:hAnsi="Arial" w:cs="Arial"/>
          <w:b/>
          <w:bCs/>
          <w:sz w:val="18"/>
          <w:szCs w:val="18"/>
        </w:rPr>
      </w:pPr>
    </w:p>
    <w:p w:rsidR="00EF3B63" w:rsidRPr="00006FDA" w:rsidRDefault="00EF3B63" w:rsidP="00006FDA">
      <w:pPr>
        <w:ind w:right="-468"/>
        <w:jc w:val="both"/>
        <w:rPr>
          <w:rFonts w:ascii="Arial" w:hAnsi="Arial" w:cs="Arial"/>
          <w:sz w:val="18"/>
          <w:szCs w:val="18"/>
        </w:rPr>
      </w:pPr>
      <w:r w:rsidRPr="00006FDA">
        <w:rPr>
          <w:rFonts w:ascii="Arial" w:hAnsi="Arial" w:cs="Arial"/>
          <w:sz w:val="18"/>
          <w:szCs w:val="18"/>
        </w:rPr>
        <w:t>Das Raumheizvermögen ist entsprechend DIN 18 893 für Räume, deren Wärme-</w:t>
      </w:r>
    </w:p>
    <w:p w:rsidR="00EF3B63" w:rsidRPr="00006FDA" w:rsidRDefault="00EF3B63" w:rsidP="00006FDA">
      <w:pPr>
        <w:ind w:right="-468"/>
        <w:jc w:val="both"/>
        <w:rPr>
          <w:rFonts w:ascii="Arial" w:hAnsi="Arial" w:cs="Arial"/>
          <w:sz w:val="18"/>
          <w:szCs w:val="18"/>
        </w:rPr>
      </w:pPr>
      <w:r w:rsidRPr="00006FDA">
        <w:rPr>
          <w:rFonts w:ascii="Arial" w:hAnsi="Arial" w:cs="Arial"/>
          <w:sz w:val="18"/>
          <w:szCs w:val="18"/>
        </w:rPr>
        <w:t xml:space="preserve">dämmung nicht den Anforderungen der Wärmeschutzverordnung entspricht, </w:t>
      </w:r>
      <w:r>
        <w:rPr>
          <w:rFonts w:ascii="Arial" w:hAnsi="Arial" w:cs="Arial"/>
          <w:sz w:val="18"/>
          <w:szCs w:val="18"/>
        </w:rPr>
        <w:t>für eine Nennwärmeleistung von 8</w:t>
      </w:r>
      <w:r w:rsidRPr="00006FDA">
        <w:rPr>
          <w:rFonts w:ascii="Arial" w:hAnsi="Arial" w:cs="Arial"/>
          <w:sz w:val="18"/>
          <w:szCs w:val="18"/>
        </w:rPr>
        <w:t>,0  kW</w:t>
      </w:r>
    </w:p>
    <w:p w:rsidR="00EF3B63" w:rsidRPr="00006FDA" w:rsidRDefault="00EF3B63" w:rsidP="00006FDA">
      <w:pPr>
        <w:ind w:right="-468"/>
        <w:jc w:val="both"/>
        <w:rPr>
          <w:rFonts w:ascii="Arial" w:hAnsi="Arial" w:cs="Arial"/>
          <w:sz w:val="18"/>
          <w:szCs w:val="18"/>
        </w:rPr>
      </w:pPr>
    </w:p>
    <w:p w:rsidR="00EF3B63" w:rsidRPr="00006FDA" w:rsidRDefault="00EF3B63" w:rsidP="00006FDA">
      <w:pPr>
        <w:ind w:right="-468"/>
        <w:jc w:val="both"/>
        <w:rPr>
          <w:rFonts w:ascii="Arial" w:hAnsi="Arial" w:cs="Arial"/>
          <w:sz w:val="18"/>
          <w:szCs w:val="18"/>
        </w:rPr>
      </w:pPr>
      <w:r w:rsidRPr="00006FDA">
        <w:rPr>
          <w:rFonts w:ascii="Arial" w:hAnsi="Arial" w:cs="Arial"/>
          <w:sz w:val="18"/>
          <w:szCs w:val="18"/>
        </w:rPr>
        <w:t xml:space="preserve">bei günstigen Heizbedingungen                              </w:t>
      </w:r>
      <w:r>
        <w:rPr>
          <w:rFonts w:ascii="Arial" w:hAnsi="Arial" w:cs="Arial"/>
          <w:sz w:val="18"/>
          <w:szCs w:val="18"/>
        </w:rPr>
        <w:t xml:space="preserve">                          -   190</w:t>
      </w:r>
      <w:r w:rsidRPr="00006FDA">
        <w:rPr>
          <w:rFonts w:ascii="Arial" w:hAnsi="Arial" w:cs="Arial"/>
          <w:sz w:val="18"/>
          <w:szCs w:val="18"/>
        </w:rPr>
        <w:t xml:space="preserve"> </w:t>
      </w:r>
      <w:r>
        <w:rPr>
          <w:rFonts w:ascii="Arial" w:hAnsi="Arial" w:cs="Arial"/>
          <w:sz w:val="18"/>
          <w:szCs w:val="18"/>
        </w:rPr>
        <w:t xml:space="preserve"> </w:t>
      </w:r>
      <w:r w:rsidRPr="00006FDA">
        <w:rPr>
          <w:rFonts w:ascii="Arial" w:hAnsi="Arial" w:cs="Arial"/>
          <w:sz w:val="18"/>
          <w:szCs w:val="18"/>
        </w:rPr>
        <w:t>m</w:t>
      </w:r>
      <w:r w:rsidRPr="00006FDA">
        <w:rPr>
          <w:rFonts w:ascii="Arial" w:hAnsi="Arial" w:cs="Arial"/>
          <w:sz w:val="18"/>
          <w:szCs w:val="18"/>
          <w:vertAlign w:val="superscript"/>
        </w:rPr>
        <w:t>3</w:t>
      </w:r>
    </w:p>
    <w:p w:rsidR="00EF3B63" w:rsidRPr="00006FDA" w:rsidRDefault="00EF3B63" w:rsidP="00006FDA">
      <w:pPr>
        <w:ind w:right="-468"/>
        <w:jc w:val="both"/>
        <w:rPr>
          <w:rFonts w:ascii="Arial" w:hAnsi="Arial" w:cs="Arial"/>
          <w:sz w:val="18"/>
          <w:szCs w:val="18"/>
        </w:rPr>
      </w:pPr>
      <w:r w:rsidRPr="00006FDA">
        <w:rPr>
          <w:rFonts w:ascii="Arial" w:hAnsi="Arial" w:cs="Arial"/>
          <w:sz w:val="18"/>
          <w:szCs w:val="18"/>
        </w:rPr>
        <w:t xml:space="preserve">bei weniger günstiger Heizbedingungen                  </w:t>
      </w:r>
      <w:r>
        <w:rPr>
          <w:rFonts w:ascii="Arial" w:hAnsi="Arial" w:cs="Arial"/>
          <w:sz w:val="18"/>
          <w:szCs w:val="18"/>
        </w:rPr>
        <w:t xml:space="preserve">                         -   145</w:t>
      </w:r>
      <w:r w:rsidRPr="00006FDA">
        <w:rPr>
          <w:rFonts w:ascii="Arial" w:hAnsi="Arial" w:cs="Arial"/>
          <w:sz w:val="18"/>
          <w:szCs w:val="18"/>
        </w:rPr>
        <w:t xml:space="preserve"> m</w:t>
      </w:r>
      <w:r w:rsidRPr="00006FDA">
        <w:rPr>
          <w:rFonts w:ascii="Arial" w:hAnsi="Arial" w:cs="Arial"/>
          <w:sz w:val="18"/>
          <w:szCs w:val="18"/>
          <w:vertAlign w:val="superscript"/>
        </w:rPr>
        <w:t xml:space="preserve">3 </w:t>
      </w:r>
    </w:p>
    <w:p w:rsidR="00EF3B63" w:rsidRPr="00006FDA" w:rsidRDefault="00EF3B63" w:rsidP="00006FDA">
      <w:pPr>
        <w:ind w:right="-468"/>
        <w:jc w:val="both"/>
        <w:rPr>
          <w:rFonts w:ascii="Arial" w:hAnsi="Arial" w:cs="Arial"/>
          <w:sz w:val="18"/>
          <w:szCs w:val="18"/>
        </w:rPr>
      </w:pPr>
      <w:r w:rsidRPr="00006FDA">
        <w:rPr>
          <w:rFonts w:ascii="Arial" w:hAnsi="Arial" w:cs="Arial"/>
          <w:sz w:val="18"/>
          <w:szCs w:val="18"/>
        </w:rPr>
        <w:t xml:space="preserve">bei ungünstigen Heizbedingungen                           </w:t>
      </w:r>
      <w:r>
        <w:rPr>
          <w:rFonts w:ascii="Arial" w:hAnsi="Arial" w:cs="Arial"/>
          <w:sz w:val="18"/>
          <w:szCs w:val="18"/>
        </w:rPr>
        <w:t xml:space="preserve">                         -     98 </w:t>
      </w:r>
      <w:r w:rsidRPr="00006FDA">
        <w:rPr>
          <w:rFonts w:ascii="Arial" w:hAnsi="Arial" w:cs="Arial"/>
          <w:sz w:val="18"/>
          <w:szCs w:val="18"/>
        </w:rPr>
        <w:t xml:space="preserve"> m</w:t>
      </w:r>
      <w:r w:rsidRPr="00006FDA">
        <w:rPr>
          <w:rFonts w:ascii="Arial" w:hAnsi="Arial" w:cs="Arial"/>
          <w:sz w:val="18"/>
          <w:szCs w:val="18"/>
          <w:vertAlign w:val="superscript"/>
        </w:rPr>
        <w:t>3</w:t>
      </w:r>
    </w:p>
    <w:p w:rsidR="00EF3B63" w:rsidRPr="00006FDA" w:rsidRDefault="00EF3B63" w:rsidP="00006FDA">
      <w:pPr>
        <w:ind w:right="-468"/>
        <w:jc w:val="both"/>
        <w:rPr>
          <w:rFonts w:ascii="Arial" w:hAnsi="Arial" w:cs="Arial"/>
          <w:sz w:val="18"/>
          <w:szCs w:val="18"/>
        </w:rPr>
      </w:pPr>
    </w:p>
    <w:p w:rsidR="00EF3B63" w:rsidRPr="00006FDA" w:rsidRDefault="00EF3B63" w:rsidP="00006FDA">
      <w:pPr>
        <w:ind w:right="-468"/>
        <w:jc w:val="both"/>
        <w:rPr>
          <w:rFonts w:ascii="Arial" w:hAnsi="Arial" w:cs="Arial"/>
          <w:sz w:val="18"/>
          <w:szCs w:val="18"/>
        </w:rPr>
      </w:pPr>
      <w:r w:rsidRPr="00006FDA">
        <w:rPr>
          <w:rFonts w:ascii="Arial" w:hAnsi="Arial" w:cs="Arial"/>
          <w:sz w:val="18"/>
          <w:szCs w:val="18"/>
        </w:rPr>
        <w:t>Für Zeitheizung – Unterbrechung von mehr als 8 h – ist das Raumheizvermögen um 25% weniger.</w:t>
      </w:r>
    </w:p>
    <w:p w:rsidR="00EF3B63" w:rsidRPr="00006FDA" w:rsidRDefault="00EF3B63" w:rsidP="00006FDA">
      <w:pPr>
        <w:ind w:right="-468"/>
        <w:jc w:val="both"/>
        <w:rPr>
          <w:rFonts w:ascii="Arial" w:hAnsi="Arial" w:cs="Arial"/>
          <w:sz w:val="18"/>
          <w:szCs w:val="18"/>
        </w:rPr>
      </w:pPr>
    </w:p>
    <w:p w:rsidR="00EF3B63" w:rsidRPr="00006FDA" w:rsidRDefault="00EF3B63" w:rsidP="00006FDA">
      <w:pPr>
        <w:ind w:right="-468"/>
        <w:jc w:val="both"/>
        <w:rPr>
          <w:rFonts w:ascii="Arial" w:hAnsi="Arial" w:cs="Arial"/>
          <w:b/>
          <w:bCs/>
          <w:sz w:val="18"/>
          <w:szCs w:val="18"/>
        </w:rPr>
      </w:pPr>
      <w:r w:rsidRPr="00006FDA">
        <w:rPr>
          <w:rFonts w:ascii="Arial" w:hAnsi="Arial" w:cs="Arial"/>
          <w:b/>
          <w:bCs/>
          <w:sz w:val="18"/>
          <w:szCs w:val="18"/>
        </w:rPr>
        <w:t>15. Technische Daten</w:t>
      </w:r>
    </w:p>
    <w:p w:rsidR="00EF3B63" w:rsidRPr="00006FDA" w:rsidRDefault="00EF3B63" w:rsidP="00006FDA">
      <w:pPr>
        <w:ind w:right="-468"/>
        <w:jc w:val="both"/>
        <w:rPr>
          <w:rFonts w:ascii="Arial" w:hAnsi="Arial" w:cs="Arial"/>
          <w:b/>
          <w:bCs/>
          <w:sz w:val="18"/>
          <w:szCs w:val="18"/>
        </w:rPr>
      </w:pPr>
    </w:p>
    <w:p w:rsidR="00EF3B63" w:rsidRPr="00006FDA" w:rsidRDefault="00EF3B63" w:rsidP="00006FDA">
      <w:pPr>
        <w:ind w:right="-468"/>
        <w:jc w:val="both"/>
        <w:rPr>
          <w:rFonts w:ascii="Arial" w:hAnsi="Arial" w:cs="Arial"/>
          <w:sz w:val="18"/>
          <w:szCs w:val="18"/>
        </w:rPr>
      </w:pPr>
      <w:r w:rsidRPr="00006FDA">
        <w:rPr>
          <w:rFonts w:ascii="Arial" w:hAnsi="Arial" w:cs="Arial"/>
          <w:sz w:val="18"/>
          <w:szCs w:val="18"/>
        </w:rPr>
        <w:t xml:space="preserve">Leistung:                                                                                                                                     </w:t>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      8</w:t>
      </w:r>
      <w:r w:rsidRPr="00006FDA">
        <w:rPr>
          <w:rFonts w:ascii="Arial" w:hAnsi="Arial" w:cs="Arial"/>
          <w:sz w:val="18"/>
          <w:szCs w:val="18"/>
        </w:rPr>
        <w:t xml:space="preserve"> kW</w:t>
      </w:r>
    </w:p>
    <w:p w:rsidR="00EF3B63" w:rsidRPr="00E336E4" w:rsidRDefault="00EF3B63" w:rsidP="00FC6F74">
      <w:pPr>
        <w:tabs>
          <w:tab w:val="left" w:pos="6840"/>
        </w:tabs>
        <w:ind w:right="-468"/>
        <w:rPr>
          <w:rFonts w:ascii="Arial" w:hAnsi="Arial" w:cs="Arial"/>
          <w:sz w:val="18"/>
          <w:szCs w:val="18"/>
          <w:lang w:val="de-DE"/>
        </w:rPr>
      </w:pPr>
      <w:r w:rsidRPr="00006FDA">
        <w:rPr>
          <w:rFonts w:ascii="Arial" w:hAnsi="Arial" w:cs="Arial"/>
          <w:sz w:val="18"/>
          <w:szCs w:val="18"/>
        </w:rPr>
        <w:t xml:space="preserve">Gewicht:   </w:t>
      </w:r>
      <w:r w:rsidRPr="00E336E4">
        <w:rPr>
          <w:rFonts w:ascii="Arial" w:hAnsi="Arial" w:cs="Arial"/>
          <w:sz w:val="18"/>
          <w:szCs w:val="18"/>
          <w:lang w:val="de-DE"/>
        </w:rPr>
        <w:t xml:space="preserve">FALUN=95kg, FALUN Keramik=125kg, LANDSHUT=120kg, LANDSHUT II=128 kg,ALVESTA Speckstein=137kg, </w:t>
      </w:r>
    </w:p>
    <w:p w:rsidR="00EF3B63" w:rsidRPr="00E336E4" w:rsidRDefault="00EF3B63" w:rsidP="00FC6F74">
      <w:pPr>
        <w:tabs>
          <w:tab w:val="left" w:pos="6840"/>
        </w:tabs>
        <w:ind w:right="-468"/>
        <w:rPr>
          <w:rFonts w:ascii="Arial" w:hAnsi="Arial" w:cs="Arial"/>
          <w:sz w:val="18"/>
          <w:szCs w:val="18"/>
          <w:lang w:val="de-DE"/>
        </w:rPr>
      </w:pPr>
      <w:r w:rsidRPr="00E336E4">
        <w:rPr>
          <w:rFonts w:ascii="Arial" w:hAnsi="Arial" w:cs="Arial"/>
          <w:sz w:val="18"/>
          <w:szCs w:val="18"/>
          <w:lang w:val="de-DE"/>
        </w:rPr>
        <w:t xml:space="preserve">                 ALVESTA II Speckstein=118kg, ALVESTA II=93kg, KIRUNA II=83 kg, GRAZ=150kg, CREMONA=99kg, </w:t>
      </w:r>
    </w:p>
    <w:p w:rsidR="00EF3B63" w:rsidRPr="00E336E4" w:rsidRDefault="00EF3B63" w:rsidP="0091462C">
      <w:pPr>
        <w:tabs>
          <w:tab w:val="left" w:pos="6840"/>
        </w:tabs>
        <w:ind w:right="-468"/>
        <w:rPr>
          <w:rFonts w:ascii="Arial" w:hAnsi="Arial" w:cs="Arial"/>
          <w:sz w:val="18"/>
          <w:szCs w:val="18"/>
          <w:lang w:val="de-DE"/>
        </w:rPr>
      </w:pPr>
      <w:r w:rsidRPr="00E336E4">
        <w:rPr>
          <w:rFonts w:ascii="Arial" w:hAnsi="Arial" w:cs="Arial"/>
          <w:sz w:val="18"/>
          <w:szCs w:val="18"/>
          <w:lang w:val="de-DE"/>
        </w:rPr>
        <w:t xml:space="preserve">                 CREMONA Schublade=113kg, GRENOBLE=125kg,ATOMIC=97kg,RIBE=85kg                                                                                      </w:t>
      </w:r>
      <w:r w:rsidRPr="00006FDA">
        <w:rPr>
          <w:rFonts w:ascii="Arial" w:hAnsi="Arial" w:cs="Arial"/>
          <w:sz w:val="18"/>
          <w:szCs w:val="18"/>
        </w:rPr>
        <w:t xml:space="preserve">                     Abgasstutzdurchmesser oben:                                                                                              </w:t>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sidRPr="00006FDA">
        <w:rPr>
          <w:rFonts w:ascii="Arial" w:hAnsi="Arial" w:cs="Arial"/>
          <w:sz w:val="18"/>
          <w:szCs w:val="18"/>
        </w:rPr>
        <w:t>150 mm</w:t>
      </w:r>
    </w:p>
    <w:p w:rsidR="00EF3B63" w:rsidRPr="00006FDA" w:rsidRDefault="00EF3B63" w:rsidP="00006FDA">
      <w:pPr>
        <w:ind w:right="-468"/>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EF3B63" w:rsidRPr="00006FDA" w:rsidRDefault="00EF3B63" w:rsidP="00006FDA">
      <w:pPr>
        <w:jc w:val="both"/>
        <w:rPr>
          <w:rFonts w:ascii="Arial" w:hAnsi="Arial" w:cs="Arial"/>
          <w:b/>
          <w:sz w:val="18"/>
          <w:szCs w:val="18"/>
        </w:rPr>
      </w:pPr>
      <w:r w:rsidRPr="00006FDA">
        <w:rPr>
          <w:rFonts w:ascii="Arial" w:hAnsi="Arial" w:cs="Arial"/>
          <w:b/>
          <w:sz w:val="18"/>
          <w:szCs w:val="18"/>
        </w:rPr>
        <w:t>16. Schornsteinanschluß</w:t>
      </w:r>
    </w:p>
    <w:p w:rsidR="00EF3B63" w:rsidRPr="00006FDA" w:rsidRDefault="00EF3B63" w:rsidP="00006FDA">
      <w:pPr>
        <w:jc w:val="both"/>
        <w:rPr>
          <w:rFonts w:ascii="Arial" w:hAnsi="Arial" w:cs="Arial"/>
          <w:sz w:val="18"/>
          <w:szCs w:val="18"/>
        </w:rPr>
      </w:pPr>
    </w:p>
    <w:p w:rsidR="00EF3B63" w:rsidRPr="00006FDA" w:rsidRDefault="00EF3B63" w:rsidP="00006FDA">
      <w:pPr>
        <w:jc w:val="both"/>
        <w:rPr>
          <w:rFonts w:ascii="Arial" w:hAnsi="Arial" w:cs="Arial"/>
          <w:sz w:val="18"/>
          <w:szCs w:val="18"/>
        </w:rPr>
      </w:pPr>
      <w:r w:rsidRPr="00006FDA">
        <w:rPr>
          <w:rFonts w:ascii="Arial" w:hAnsi="Arial" w:cs="Arial"/>
          <w:sz w:val="18"/>
          <w:szCs w:val="18"/>
        </w:rPr>
        <w:t>Kaminöfen der Bauart 1 sind für den Anschluß an mehrfach belegte Schornsteine geeignet, d.h. an dem Schornstein, an dem der Kaminofen angeschlossen ist, dürfen mehrere Feuerstätten ange</w:t>
      </w:r>
      <w:r w:rsidRPr="00006FDA">
        <w:rPr>
          <w:rFonts w:ascii="Arial" w:hAnsi="Arial" w:cs="Arial"/>
          <w:sz w:val="18"/>
          <w:szCs w:val="18"/>
        </w:rPr>
        <w:softHyphen/>
        <w:t>schlossen sein.</w:t>
      </w:r>
    </w:p>
    <w:p w:rsidR="00EF3B63" w:rsidRPr="00006FDA" w:rsidRDefault="00EF3B63" w:rsidP="00006FDA">
      <w:pPr>
        <w:jc w:val="both"/>
        <w:rPr>
          <w:rFonts w:ascii="Arial" w:hAnsi="Arial" w:cs="Arial"/>
          <w:sz w:val="18"/>
          <w:szCs w:val="18"/>
        </w:rPr>
      </w:pPr>
      <w:r w:rsidRPr="00006FDA">
        <w:rPr>
          <w:rFonts w:ascii="Arial" w:hAnsi="Arial" w:cs="Arial"/>
          <w:sz w:val="18"/>
          <w:szCs w:val="18"/>
        </w:rPr>
        <w:t>Daten zur Berechnung des Schornsteins (bei Nennwärmeleistung):</w:t>
      </w:r>
    </w:p>
    <w:p w:rsidR="00EF3B63" w:rsidRPr="00006FDA" w:rsidRDefault="00EF3B63" w:rsidP="00006FDA">
      <w:pPr>
        <w:jc w:val="both"/>
        <w:rPr>
          <w:rFonts w:ascii="Arial" w:hAnsi="Arial" w:cs="Arial"/>
          <w:sz w:val="18"/>
          <w:szCs w:val="18"/>
        </w:rPr>
      </w:pPr>
    </w:p>
    <w:tbl>
      <w:tblPr>
        <w:tblW w:w="9053"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536"/>
        <w:gridCol w:w="2258"/>
        <w:gridCol w:w="2259"/>
      </w:tblGrid>
      <w:tr w:rsidR="00EF3B63" w:rsidRPr="00006FDA" w:rsidTr="00883F1C">
        <w:trPr>
          <w:cantSplit/>
        </w:trPr>
        <w:tc>
          <w:tcPr>
            <w:tcW w:w="4536" w:type="dxa"/>
            <w:vAlign w:val="center"/>
          </w:tcPr>
          <w:p w:rsidR="00EF3B63" w:rsidRPr="00006FDA" w:rsidRDefault="00EF3B63" w:rsidP="00FC6F74">
            <w:pPr>
              <w:pStyle w:val="BodyText"/>
              <w:jc w:val="left"/>
              <w:rPr>
                <w:sz w:val="18"/>
                <w:szCs w:val="18"/>
              </w:rPr>
            </w:pPr>
            <w:r>
              <w:rPr>
                <w:sz w:val="18"/>
                <w:szCs w:val="18"/>
              </w:rPr>
              <w:t>Brenstoff</w:t>
            </w:r>
          </w:p>
        </w:tc>
        <w:tc>
          <w:tcPr>
            <w:tcW w:w="2258" w:type="dxa"/>
            <w:vAlign w:val="center"/>
          </w:tcPr>
          <w:p w:rsidR="00EF3B63" w:rsidRPr="00006FDA" w:rsidRDefault="00EF3B63" w:rsidP="00BE34F8">
            <w:pPr>
              <w:pStyle w:val="BodyText"/>
              <w:jc w:val="center"/>
              <w:rPr>
                <w:sz w:val="18"/>
                <w:szCs w:val="18"/>
              </w:rPr>
            </w:pPr>
            <w:r w:rsidRPr="00006FDA">
              <w:rPr>
                <w:sz w:val="18"/>
                <w:szCs w:val="18"/>
              </w:rPr>
              <w:t>Braunkohlenbriketts 7"</w:t>
            </w:r>
          </w:p>
        </w:tc>
        <w:tc>
          <w:tcPr>
            <w:tcW w:w="2259" w:type="dxa"/>
            <w:vAlign w:val="center"/>
          </w:tcPr>
          <w:p w:rsidR="00EF3B63" w:rsidRPr="00006FDA" w:rsidRDefault="00EF3B63" w:rsidP="00BE34F8">
            <w:pPr>
              <w:jc w:val="center"/>
              <w:rPr>
                <w:rFonts w:ascii="Arial" w:hAnsi="Arial" w:cs="Arial"/>
                <w:sz w:val="18"/>
                <w:szCs w:val="18"/>
              </w:rPr>
            </w:pPr>
            <w:r w:rsidRPr="00006FDA">
              <w:rPr>
                <w:rFonts w:ascii="Arial" w:hAnsi="Arial" w:cs="Arial"/>
                <w:sz w:val="18"/>
                <w:szCs w:val="18"/>
              </w:rPr>
              <w:t>Scheitholz</w:t>
            </w:r>
          </w:p>
        </w:tc>
      </w:tr>
      <w:tr w:rsidR="00EF3B63" w:rsidRPr="00006FDA" w:rsidTr="00883F1C">
        <w:trPr>
          <w:cantSplit/>
        </w:trPr>
        <w:tc>
          <w:tcPr>
            <w:tcW w:w="4536" w:type="dxa"/>
          </w:tcPr>
          <w:p w:rsidR="00EF3B63" w:rsidRPr="00006FDA" w:rsidRDefault="00EF3B63" w:rsidP="00BE34F8">
            <w:pPr>
              <w:pStyle w:val="BodyText"/>
              <w:jc w:val="left"/>
              <w:rPr>
                <w:sz w:val="18"/>
                <w:szCs w:val="18"/>
                <w:lang w:val="en-US"/>
              </w:rPr>
            </w:pPr>
            <w:r w:rsidRPr="00006FDA">
              <w:rPr>
                <w:sz w:val="18"/>
                <w:szCs w:val="18"/>
              </w:rPr>
              <w:t>Abgasmassenstrom [g/s</w:t>
            </w:r>
            <w:r w:rsidRPr="00006FDA">
              <w:rPr>
                <w:sz w:val="18"/>
                <w:szCs w:val="18"/>
                <w:lang w:val="en-US"/>
              </w:rPr>
              <w:t>]</w:t>
            </w:r>
          </w:p>
        </w:tc>
        <w:tc>
          <w:tcPr>
            <w:tcW w:w="2258" w:type="dxa"/>
            <w:vAlign w:val="center"/>
          </w:tcPr>
          <w:p w:rsidR="00EF3B63" w:rsidRPr="00006FDA" w:rsidRDefault="00EF3B63" w:rsidP="00BE34F8">
            <w:pPr>
              <w:pStyle w:val="BodyText"/>
              <w:jc w:val="center"/>
              <w:rPr>
                <w:sz w:val="18"/>
                <w:szCs w:val="18"/>
              </w:rPr>
            </w:pPr>
            <w:r>
              <w:rPr>
                <w:sz w:val="18"/>
                <w:szCs w:val="18"/>
              </w:rPr>
              <w:t>10,0</w:t>
            </w:r>
          </w:p>
        </w:tc>
        <w:tc>
          <w:tcPr>
            <w:tcW w:w="2259" w:type="dxa"/>
            <w:vAlign w:val="center"/>
          </w:tcPr>
          <w:p w:rsidR="00EF3B63" w:rsidRPr="00006FDA" w:rsidRDefault="00EF3B63" w:rsidP="00BE34F8">
            <w:pPr>
              <w:jc w:val="center"/>
              <w:rPr>
                <w:rFonts w:ascii="Arial" w:hAnsi="Arial" w:cs="Arial"/>
                <w:sz w:val="18"/>
                <w:szCs w:val="18"/>
              </w:rPr>
            </w:pPr>
            <w:r>
              <w:rPr>
                <w:rFonts w:ascii="Arial" w:hAnsi="Arial" w:cs="Arial"/>
                <w:sz w:val="18"/>
                <w:szCs w:val="18"/>
              </w:rPr>
              <w:t>6,1</w:t>
            </w:r>
          </w:p>
        </w:tc>
      </w:tr>
      <w:tr w:rsidR="00EF3B63" w:rsidRPr="00006FDA" w:rsidTr="00883F1C">
        <w:trPr>
          <w:cantSplit/>
        </w:trPr>
        <w:tc>
          <w:tcPr>
            <w:tcW w:w="4536" w:type="dxa"/>
          </w:tcPr>
          <w:p w:rsidR="00EF3B63" w:rsidRPr="00006FDA" w:rsidRDefault="00EF3B63" w:rsidP="00BE34F8">
            <w:pPr>
              <w:pStyle w:val="BodyText"/>
              <w:jc w:val="left"/>
              <w:rPr>
                <w:sz w:val="18"/>
                <w:szCs w:val="18"/>
              </w:rPr>
            </w:pPr>
            <w:r w:rsidRPr="00006FDA">
              <w:rPr>
                <w:sz w:val="18"/>
                <w:szCs w:val="18"/>
              </w:rPr>
              <w:t>Abg</w:t>
            </w:r>
            <w:r>
              <w:rPr>
                <w:sz w:val="18"/>
                <w:szCs w:val="18"/>
              </w:rPr>
              <w:t xml:space="preserve">astemperatur gemessen im  </w:t>
            </w:r>
            <w:r w:rsidRPr="00006FDA">
              <w:rPr>
                <w:sz w:val="18"/>
                <w:szCs w:val="18"/>
              </w:rPr>
              <w:t>Abgasstutzen [</w:t>
            </w:r>
            <w:r w:rsidRPr="00006FDA">
              <w:rPr>
                <w:sz w:val="18"/>
                <w:szCs w:val="18"/>
              </w:rPr>
              <w:sym w:font="Symbol" w:char="F0B0"/>
            </w:r>
            <w:r w:rsidRPr="00006FDA">
              <w:rPr>
                <w:sz w:val="18"/>
                <w:szCs w:val="18"/>
              </w:rPr>
              <w:t>C]</w:t>
            </w:r>
          </w:p>
        </w:tc>
        <w:tc>
          <w:tcPr>
            <w:tcW w:w="2258" w:type="dxa"/>
            <w:vAlign w:val="center"/>
          </w:tcPr>
          <w:p w:rsidR="00EF3B63" w:rsidRPr="00006FDA" w:rsidRDefault="00EF3B63" w:rsidP="00BE34F8">
            <w:pPr>
              <w:pStyle w:val="BodyText"/>
              <w:jc w:val="center"/>
              <w:rPr>
                <w:sz w:val="18"/>
                <w:szCs w:val="18"/>
              </w:rPr>
            </w:pPr>
            <w:r w:rsidRPr="00006FDA">
              <w:rPr>
                <w:sz w:val="18"/>
                <w:szCs w:val="18"/>
              </w:rPr>
              <w:t>3</w:t>
            </w:r>
            <w:r>
              <w:rPr>
                <w:sz w:val="18"/>
                <w:szCs w:val="18"/>
              </w:rPr>
              <w:t>12</w:t>
            </w:r>
          </w:p>
        </w:tc>
        <w:tc>
          <w:tcPr>
            <w:tcW w:w="2259" w:type="dxa"/>
            <w:vAlign w:val="center"/>
          </w:tcPr>
          <w:p w:rsidR="00EF3B63" w:rsidRPr="00006FDA" w:rsidRDefault="00EF3B63" w:rsidP="00BE34F8">
            <w:pPr>
              <w:jc w:val="center"/>
              <w:rPr>
                <w:rFonts w:ascii="Arial" w:hAnsi="Arial" w:cs="Arial"/>
                <w:sz w:val="18"/>
                <w:szCs w:val="18"/>
              </w:rPr>
            </w:pPr>
            <w:r w:rsidRPr="00006FDA">
              <w:rPr>
                <w:rFonts w:ascii="Arial" w:hAnsi="Arial" w:cs="Arial"/>
                <w:sz w:val="18"/>
                <w:szCs w:val="18"/>
              </w:rPr>
              <w:t>3</w:t>
            </w:r>
            <w:r>
              <w:rPr>
                <w:rFonts w:ascii="Arial" w:hAnsi="Arial" w:cs="Arial"/>
                <w:sz w:val="18"/>
                <w:szCs w:val="18"/>
              </w:rPr>
              <w:t>77</w:t>
            </w:r>
          </w:p>
        </w:tc>
      </w:tr>
      <w:tr w:rsidR="00EF3B63" w:rsidRPr="00006FDA" w:rsidTr="00883F1C">
        <w:trPr>
          <w:cantSplit/>
        </w:trPr>
        <w:tc>
          <w:tcPr>
            <w:tcW w:w="4536" w:type="dxa"/>
          </w:tcPr>
          <w:p w:rsidR="00EF3B63" w:rsidRPr="00006FDA" w:rsidRDefault="00EF3B63" w:rsidP="00BE34F8">
            <w:pPr>
              <w:pStyle w:val="BodyText"/>
              <w:jc w:val="left"/>
              <w:rPr>
                <w:sz w:val="18"/>
                <w:szCs w:val="18"/>
              </w:rPr>
            </w:pPr>
            <w:r w:rsidRPr="00006FDA">
              <w:rPr>
                <w:sz w:val="18"/>
                <w:szCs w:val="18"/>
              </w:rPr>
              <w:t>Förderdruck bei Nennwärmeleistung [mbar]/[Pa]</w:t>
            </w:r>
          </w:p>
        </w:tc>
        <w:tc>
          <w:tcPr>
            <w:tcW w:w="2258" w:type="dxa"/>
            <w:vAlign w:val="center"/>
          </w:tcPr>
          <w:p w:rsidR="00EF3B63" w:rsidRPr="00006FDA" w:rsidRDefault="00EF3B63" w:rsidP="00BE34F8">
            <w:pPr>
              <w:pStyle w:val="BodyText"/>
              <w:jc w:val="center"/>
              <w:rPr>
                <w:sz w:val="18"/>
                <w:szCs w:val="18"/>
              </w:rPr>
            </w:pPr>
            <w:r>
              <w:rPr>
                <w:sz w:val="18"/>
                <w:szCs w:val="18"/>
              </w:rPr>
              <w:t>0,10/10</w:t>
            </w:r>
          </w:p>
        </w:tc>
        <w:tc>
          <w:tcPr>
            <w:tcW w:w="2259" w:type="dxa"/>
            <w:vAlign w:val="center"/>
          </w:tcPr>
          <w:p w:rsidR="00EF3B63" w:rsidRPr="00006FDA" w:rsidRDefault="00EF3B63" w:rsidP="00BE34F8">
            <w:pPr>
              <w:jc w:val="center"/>
              <w:rPr>
                <w:rFonts w:ascii="Arial" w:hAnsi="Arial" w:cs="Arial"/>
                <w:sz w:val="18"/>
                <w:szCs w:val="18"/>
              </w:rPr>
            </w:pPr>
            <w:r>
              <w:rPr>
                <w:rFonts w:ascii="Arial" w:hAnsi="Arial" w:cs="Arial"/>
                <w:sz w:val="18"/>
                <w:szCs w:val="18"/>
              </w:rPr>
              <w:t>0,10/10</w:t>
            </w:r>
          </w:p>
        </w:tc>
      </w:tr>
      <w:tr w:rsidR="00EF3B63" w:rsidRPr="00006FDA" w:rsidTr="00883F1C">
        <w:trPr>
          <w:cantSplit/>
        </w:trPr>
        <w:tc>
          <w:tcPr>
            <w:tcW w:w="4536" w:type="dxa"/>
          </w:tcPr>
          <w:p w:rsidR="00EF3B63" w:rsidRPr="00006FDA" w:rsidRDefault="00EF3B63" w:rsidP="00BE34F8">
            <w:pPr>
              <w:pStyle w:val="BodyText"/>
              <w:jc w:val="left"/>
              <w:rPr>
                <w:sz w:val="18"/>
                <w:szCs w:val="18"/>
              </w:rPr>
            </w:pPr>
            <w:r w:rsidRPr="00006FDA">
              <w:rPr>
                <w:sz w:val="18"/>
                <w:szCs w:val="18"/>
              </w:rPr>
              <w:t>Förderdruck bei 0,8x Nennwärmeleistung [mbar]/[Pa]</w:t>
            </w:r>
          </w:p>
        </w:tc>
        <w:tc>
          <w:tcPr>
            <w:tcW w:w="2258" w:type="dxa"/>
            <w:vAlign w:val="center"/>
          </w:tcPr>
          <w:p w:rsidR="00EF3B63" w:rsidRPr="00006FDA" w:rsidRDefault="00EF3B63" w:rsidP="00BE34F8">
            <w:pPr>
              <w:pStyle w:val="BodyText"/>
              <w:jc w:val="center"/>
              <w:rPr>
                <w:sz w:val="18"/>
                <w:szCs w:val="18"/>
              </w:rPr>
            </w:pPr>
            <w:r w:rsidRPr="00006FDA">
              <w:rPr>
                <w:sz w:val="18"/>
                <w:szCs w:val="18"/>
              </w:rPr>
              <w:t>0,</w:t>
            </w:r>
            <w:r>
              <w:rPr>
                <w:sz w:val="18"/>
                <w:szCs w:val="18"/>
              </w:rPr>
              <w:t>8/8</w:t>
            </w:r>
          </w:p>
        </w:tc>
        <w:tc>
          <w:tcPr>
            <w:tcW w:w="2259" w:type="dxa"/>
            <w:vAlign w:val="center"/>
          </w:tcPr>
          <w:p w:rsidR="00EF3B63" w:rsidRPr="00006FDA" w:rsidRDefault="00EF3B63" w:rsidP="00BE34F8">
            <w:pPr>
              <w:jc w:val="center"/>
              <w:rPr>
                <w:rFonts w:ascii="Arial" w:hAnsi="Arial" w:cs="Arial"/>
                <w:sz w:val="18"/>
                <w:szCs w:val="18"/>
              </w:rPr>
            </w:pPr>
            <w:r>
              <w:rPr>
                <w:rFonts w:ascii="Arial" w:hAnsi="Arial" w:cs="Arial"/>
                <w:sz w:val="18"/>
                <w:szCs w:val="18"/>
              </w:rPr>
              <w:t>0,8/8</w:t>
            </w:r>
          </w:p>
        </w:tc>
      </w:tr>
    </w:tbl>
    <w:p w:rsidR="00EF3B63" w:rsidRPr="00006FDA" w:rsidRDefault="00EF3B63" w:rsidP="00006FDA">
      <w:pPr>
        <w:jc w:val="both"/>
        <w:rPr>
          <w:rFonts w:ascii="Arial" w:hAnsi="Arial" w:cs="Arial"/>
          <w:b/>
          <w:sz w:val="18"/>
          <w:szCs w:val="18"/>
          <w:lang w:val="de-DE"/>
        </w:rPr>
      </w:pPr>
    </w:p>
    <w:p w:rsidR="00EF3B63" w:rsidRPr="00006FDA" w:rsidRDefault="00EF3B63" w:rsidP="00006FDA">
      <w:pPr>
        <w:jc w:val="both"/>
        <w:rPr>
          <w:rFonts w:ascii="Arial" w:hAnsi="Arial" w:cs="Arial"/>
          <w:b/>
          <w:sz w:val="18"/>
          <w:szCs w:val="18"/>
          <w:lang w:val="de-DE"/>
        </w:rPr>
      </w:pPr>
      <w:r w:rsidRPr="00006FDA">
        <w:rPr>
          <w:rFonts w:ascii="Arial" w:hAnsi="Arial" w:cs="Arial"/>
          <w:b/>
          <w:sz w:val="18"/>
          <w:szCs w:val="18"/>
          <w:lang w:val="de-DE"/>
        </w:rPr>
        <w:t>17. Garantie</w:t>
      </w:r>
    </w:p>
    <w:p w:rsidR="00EF3B63" w:rsidRPr="00006FDA" w:rsidRDefault="00EF3B63" w:rsidP="00006FDA">
      <w:pPr>
        <w:jc w:val="both"/>
        <w:rPr>
          <w:rFonts w:ascii="Arial" w:hAnsi="Arial" w:cs="Arial"/>
          <w:b/>
          <w:sz w:val="18"/>
          <w:szCs w:val="18"/>
          <w:lang w:val="de-DE"/>
        </w:rPr>
      </w:pPr>
    </w:p>
    <w:p w:rsidR="00EF3B63" w:rsidRPr="00006FDA" w:rsidRDefault="00EF3B63" w:rsidP="00006FDA">
      <w:pPr>
        <w:jc w:val="both"/>
        <w:rPr>
          <w:rFonts w:ascii="Arial" w:hAnsi="Arial" w:cs="Arial"/>
          <w:sz w:val="18"/>
          <w:szCs w:val="18"/>
          <w:lang w:val="de-DE"/>
        </w:rPr>
      </w:pPr>
      <w:r w:rsidRPr="00006FDA">
        <w:rPr>
          <w:rFonts w:ascii="Arial" w:hAnsi="Arial" w:cs="Arial"/>
          <w:sz w:val="18"/>
          <w:szCs w:val="18"/>
          <w:lang w:val="de-DE"/>
        </w:rPr>
        <w:t>Die Garantie für den Kaminofen beträgt 2 Jahre ab Kaufdatum. Davon ausgeschlossen sind alle Teile, die der direkten Feuerung ausgesetzt sind. Haarrisse  bei Schamottesteinen beeinträchtigen nicht die Funktion des Ofens und sind kein Reklamationsgrund.</w:t>
      </w:r>
    </w:p>
    <w:p w:rsidR="00EF3B63" w:rsidRPr="00006FDA" w:rsidRDefault="00EF3B63" w:rsidP="00006FDA">
      <w:pPr>
        <w:jc w:val="both"/>
        <w:rPr>
          <w:rFonts w:ascii="Arial" w:hAnsi="Arial" w:cs="Arial"/>
          <w:sz w:val="18"/>
          <w:szCs w:val="18"/>
          <w:lang w:val="de-DE"/>
        </w:rPr>
      </w:pPr>
      <w:r w:rsidRPr="00006FDA">
        <w:rPr>
          <w:rFonts w:ascii="Arial" w:hAnsi="Arial" w:cs="Arial"/>
          <w:sz w:val="18"/>
          <w:szCs w:val="18"/>
          <w:lang w:val="de-DE"/>
        </w:rPr>
        <w:t>Als Beleg für das Kaufdatum dient das Datum Ihrer Rechnung und die Händlerquittung. Die Anerkennung eines Mangels oder Schadens kann jedoch nur dann erfolgen, wenn bei der Aufstellung und dem Betrieb des Ofens die vorliegende Aufstellungs- und Bedienungsanleitung genauestens beachtet und befolgt wurde.</w:t>
      </w:r>
    </w:p>
    <w:p w:rsidR="00EF3B63" w:rsidRPr="00006FDA" w:rsidRDefault="00EF3B63" w:rsidP="00006FDA">
      <w:pPr>
        <w:jc w:val="both"/>
        <w:rPr>
          <w:rFonts w:ascii="Arial" w:hAnsi="Arial" w:cs="Arial"/>
          <w:sz w:val="18"/>
          <w:szCs w:val="18"/>
          <w:lang w:val="de-DE"/>
        </w:rPr>
      </w:pPr>
      <w:r w:rsidRPr="00006FDA">
        <w:rPr>
          <w:rFonts w:ascii="Arial" w:hAnsi="Arial" w:cs="Arial"/>
          <w:sz w:val="18"/>
          <w:szCs w:val="18"/>
          <w:lang w:val="de-DE"/>
        </w:rPr>
        <w:t>Von der Garantie sind daher Schäden ausgeschlossen, die infolge unsachgemäßer Bedienung des Ofens, mangelhaften Anschluß oder aufgrund der Einwirkung physischer Gewalt entstanden sind.</w:t>
      </w:r>
    </w:p>
    <w:p w:rsidR="00EF3B63" w:rsidRPr="00006FDA" w:rsidRDefault="00EF3B63" w:rsidP="00032163">
      <w:pPr>
        <w:jc w:val="both"/>
        <w:rPr>
          <w:rFonts w:ascii="Arial" w:hAnsi="Arial" w:cs="Arial"/>
          <w:sz w:val="18"/>
          <w:szCs w:val="18"/>
          <w:lang w:val="de-DE"/>
        </w:rPr>
      </w:pPr>
      <w:r w:rsidRPr="00006FDA">
        <w:rPr>
          <w:rFonts w:ascii="Arial" w:hAnsi="Arial" w:cs="Arial"/>
          <w:sz w:val="18"/>
          <w:szCs w:val="18"/>
          <w:lang w:val="de-DE"/>
        </w:rPr>
        <w:t xml:space="preserve">Der Hersteller übernimmt keine Garantie für Schäden und Mängel an Geräten oder deren Teile die verursacht sind durch: äußere, chemische oder physikalische Einwirkung bei Transport, Lagerung, Aufstellung und Benutzung des Gerätes (z.B. Abschrecken mit Wasser, überkochende Speisen, Kondenswasser, Überhitzung). falsche Größenwahl des Ofens; Nichtbeachtung der jeweiligen geltenden baurechtlichen Vorschriften; Fehler beim Aufstellen und Anschluß des Gerätes; ungenügender oder zu starker Schornsteinzug; unsachgemäß ausgeführte Instandsetzungsarbeiten oder sonstige, insbesondere nachträgliche Veränderungen an der Feuerstätte oder Abgasleitungen (Ofenrohr und Schornstein); Verwendung ungeeigneter Brennstoffe; falsche Bedienung; Überlastung des Gerätes; Verschleiß der den Flammen unmittelbar ausgesetzten Teilen (Eisen und Schamott); unsachgemäße Behandlung (z.B. durch zu grobes Einlegen des Brennmaterials beschädigte Schamottsteine!); ungenügende Pflege; Verwendung ungeeigneter Putzmittel. Der Hersteller haftet nicht für mittelbare oder unmittelbare Schäden, die durch das Gerät verursacht werden. Eine Verfärbung des Ofenkorpus aus aluminiertem Blech ist kein Reklamationsgrund. </w:t>
      </w:r>
    </w:p>
    <w:p w:rsidR="00EF3B63" w:rsidRPr="00006FDA" w:rsidRDefault="00EF3B63" w:rsidP="00006FDA">
      <w:pPr>
        <w:jc w:val="both"/>
        <w:rPr>
          <w:rFonts w:ascii="Arial" w:hAnsi="Arial" w:cs="Arial"/>
          <w:sz w:val="18"/>
          <w:szCs w:val="18"/>
          <w:lang w:val="de-DE"/>
        </w:rPr>
      </w:pPr>
    </w:p>
    <w:p w:rsidR="00EF3B63" w:rsidRPr="00006FDA" w:rsidRDefault="00EF3B63" w:rsidP="00006FDA">
      <w:pPr>
        <w:jc w:val="both"/>
        <w:rPr>
          <w:rFonts w:ascii="Arial" w:hAnsi="Arial" w:cs="Arial"/>
          <w:b/>
          <w:sz w:val="18"/>
          <w:szCs w:val="18"/>
          <w:lang w:val="de-DE"/>
        </w:rPr>
      </w:pPr>
      <w:r w:rsidRPr="00006FDA">
        <w:rPr>
          <w:rFonts w:ascii="Arial" w:hAnsi="Arial" w:cs="Arial"/>
          <w:b/>
          <w:sz w:val="18"/>
          <w:szCs w:val="18"/>
          <w:lang w:val="de-DE"/>
        </w:rPr>
        <w:t>Verwendung des Verpackungsmaterials:</w:t>
      </w:r>
    </w:p>
    <w:p w:rsidR="00EF3B63" w:rsidRPr="00006FDA" w:rsidRDefault="00EF3B63" w:rsidP="00006FDA">
      <w:pPr>
        <w:jc w:val="both"/>
        <w:rPr>
          <w:rFonts w:ascii="Arial" w:hAnsi="Arial" w:cs="Arial"/>
          <w:b/>
          <w:sz w:val="18"/>
          <w:szCs w:val="18"/>
          <w:lang w:val="de-DE"/>
        </w:rPr>
      </w:pPr>
    </w:p>
    <w:p w:rsidR="00EF3B63" w:rsidRPr="00006FDA" w:rsidRDefault="00EF3B63" w:rsidP="00006FDA">
      <w:pPr>
        <w:jc w:val="both"/>
        <w:rPr>
          <w:rFonts w:ascii="Arial" w:hAnsi="Arial" w:cs="Arial"/>
          <w:sz w:val="18"/>
          <w:szCs w:val="18"/>
          <w:lang w:val="de-DE"/>
        </w:rPr>
      </w:pPr>
      <w:r w:rsidRPr="00006FDA">
        <w:rPr>
          <w:rFonts w:ascii="Arial" w:hAnsi="Arial" w:cs="Arial"/>
          <w:sz w:val="18"/>
          <w:szCs w:val="18"/>
          <w:lang w:val="de-DE"/>
        </w:rPr>
        <w:t>Der Hersteller empfiehlt für den Verbraucher:</w:t>
      </w:r>
    </w:p>
    <w:p w:rsidR="00EF3B63" w:rsidRPr="00006FDA" w:rsidRDefault="00EF3B63" w:rsidP="00006FDA">
      <w:pPr>
        <w:jc w:val="both"/>
        <w:rPr>
          <w:rFonts w:ascii="Arial" w:hAnsi="Arial" w:cs="Arial"/>
          <w:sz w:val="18"/>
          <w:szCs w:val="18"/>
          <w:lang w:val="de-DE"/>
        </w:rPr>
      </w:pPr>
      <w:r w:rsidRPr="00006FDA">
        <w:rPr>
          <w:rFonts w:ascii="Arial" w:hAnsi="Arial" w:cs="Arial"/>
          <w:sz w:val="18"/>
          <w:szCs w:val="18"/>
          <w:lang w:val="de-DE"/>
        </w:rPr>
        <w:t>Polypropylen</w:t>
      </w:r>
    </w:p>
    <w:p w:rsidR="00EF3B63" w:rsidRPr="00006FDA" w:rsidRDefault="00EF3B63" w:rsidP="00006FDA">
      <w:pPr>
        <w:jc w:val="both"/>
        <w:rPr>
          <w:rFonts w:ascii="Arial" w:hAnsi="Arial" w:cs="Arial"/>
          <w:sz w:val="18"/>
          <w:szCs w:val="18"/>
          <w:lang w:val="de-DE"/>
        </w:rPr>
      </w:pPr>
      <w:r w:rsidRPr="00006FDA">
        <w:rPr>
          <w:rFonts w:ascii="Arial" w:hAnsi="Arial" w:cs="Arial"/>
          <w:sz w:val="18"/>
          <w:szCs w:val="18"/>
          <w:lang w:val="de-DE"/>
        </w:rPr>
        <w:t>- eingegeben zu dem entsprechen sortierten Abfall Sammler.</w:t>
      </w:r>
    </w:p>
    <w:p w:rsidR="00EF3B63" w:rsidRPr="00006FDA" w:rsidRDefault="00EF3B63" w:rsidP="00006FDA">
      <w:pPr>
        <w:jc w:val="both"/>
        <w:rPr>
          <w:rFonts w:ascii="Arial" w:hAnsi="Arial" w:cs="Arial"/>
          <w:sz w:val="18"/>
          <w:szCs w:val="18"/>
          <w:lang w:val="de-DE"/>
        </w:rPr>
      </w:pPr>
      <w:r w:rsidRPr="00006FDA">
        <w:rPr>
          <w:rFonts w:ascii="Arial" w:hAnsi="Arial" w:cs="Arial"/>
          <w:sz w:val="18"/>
          <w:szCs w:val="18"/>
          <w:lang w:val="de-DE"/>
        </w:rPr>
        <w:t>Holzteilen</w:t>
      </w:r>
    </w:p>
    <w:p w:rsidR="00EF3B63" w:rsidRDefault="00EF3B63" w:rsidP="00032163">
      <w:pPr>
        <w:ind w:right="-468"/>
        <w:jc w:val="both"/>
        <w:rPr>
          <w:rFonts w:ascii="Arial" w:hAnsi="Arial" w:cs="Arial"/>
          <w:sz w:val="18"/>
          <w:szCs w:val="18"/>
          <w:lang w:val="de-DE"/>
        </w:rPr>
      </w:pPr>
      <w:r w:rsidRPr="00006FDA">
        <w:rPr>
          <w:rFonts w:ascii="Arial" w:hAnsi="Arial" w:cs="Arial"/>
          <w:sz w:val="18"/>
          <w:szCs w:val="18"/>
          <w:lang w:val="de-DE"/>
        </w:rPr>
        <w:t>- Als Brennstoff zu verbrennen oder eingeben zu dem gemeinsame Sammlerstelle.</w:t>
      </w:r>
    </w:p>
    <w:p w:rsidR="00EF3B63" w:rsidRDefault="00EF3B63" w:rsidP="00032163">
      <w:pPr>
        <w:ind w:right="-468"/>
        <w:jc w:val="both"/>
        <w:rPr>
          <w:rFonts w:ascii="Arial" w:hAnsi="Arial" w:cs="Arial"/>
          <w:sz w:val="18"/>
          <w:szCs w:val="18"/>
        </w:rPr>
      </w:pPr>
    </w:p>
    <w:p w:rsidR="00EF3B63" w:rsidRPr="00032163" w:rsidRDefault="00EF3B63" w:rsidP="00032163">
      <w:pPr>
        <w:ind w:right="-468"/>
        <w:jc w:val="both"/>
        <w:rPr>
          <w:rFonts w:ascii="Arial" w:hAnsi="Arial" w:cs="Arial"/>
          <w:sz w:val="18"/>
          <w:szCs w:val="18"/>
        </w:rPr>
      </w:pPr>
    </w:p>
    <w:p w:rsidR="00EF3B63" w:rsidRPr="008A2C4B" w:rsidRDefault="00EF3B63" w:rsidP="001A5967">
      <w:pPr>
        <w:pStyle w:val="Heading1"/>
        <w:rPr>
          <w:rFonts w:ascii="Arial" w:hAnsi="Arial" w:cs="Arial"/>
          <w:sz w:val="18"/>
          <w:szCs w:val="18"/>
        </w:rPr>
      </w:pPr>
      <w:r>
        <w:rPr>
          <w:rFonts w:ascii="Arial" w:hAnsi="Arial" w:cs="Arial"/>
          <w:sz w:val="24"/>
        </w:rPr>
        <w:t>SK</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sidRPr="008A2C4B">
        <w:rPr>
          <w:rFonts w:ascii="Arial" w:hAnsi="Arial" w:cs="Arial"/>
          <w:sz w:val="18"/>
          <w:szCs w:val="18"/>
        </w:rPr>
        <w:t>Návod na inštaláciu a</w:t>
      </w:r>
      <w:r>
        <w:rPr>
          <w:rFonts w:ascii="Arial" w:hAnsi="Arial" w:cs="Arial"/>
          <w:sz w:val="18"/>
          <w:szCs w:val="18"/>
        </w:rPr>
        <w:t> </w:t>
      </w:r>
      <w:r w:rsidRPr="008A2C4B">
        <w:rPr>
          <w:rFonts w:ascii="Arial" w:hAnsi="Arial" w:cs="Arial"/>
          <w:sz w:val="18"/>
          <w:szCs w:val="18"/>
        </w:rPr>
        <w:t>obsluhu</w:t>
      </w:r>
      <w:r>
        <w:rPr>
          <w:rFonts w:ascii="Arial" w:hAnsi="Arial" w:cs="Arial"/>
          <w:sz w:val="18"/>
          <w:szCs w:val="18"/>
        </w:rPr>
        <w:t xml:space="preserve"> </w:t>
      </w:r>
      <w:r w:rsidRPr="008A2C4B">
        <w:rPr>
          <w:rFonts w:ascii="Arial" w:hAnsi="Arial" w:cs="Arial"/>
          <w:sz w:val="18"/>
          <w:szCs w:val="18"/>
        </w:rPr>
        <w:t>krbových kachlí na tuhé palivo</w:t>
      </w:r>
    </w:p>
    <w:p w:rsidR="00EF3B63" w:rsidRPr="008A2C4B" w:rsidRDefault="00EF3B63" w:rsidP="008A2C4B">
      <w:pPr>
        <w:jc w:val="center"/>
        <w:rPr>
          <w:rFonts w:ascii="Arial" w:hAnsi="Arial"/>
          <w:b/>
          <w:sz w:val="18"/>
          <w:szCs w:val="18"/>
        </w:rPr>
      </w:pPr>
      <w:r>
        <w:rPr>
          <w:rFonts w:ascii="Arial" w:hAnsi="Arial"/>
          <w:b/>
          <w:sz w:val="18"/>
          <w:szCs w:val="18"/>
        </w:rPr>
        <w:t>FALUN, LANDSHUT, LANDSHUT II, ALVESTA, ALVESTA II, KIRUNA II, GRAZ, CREMONA, GRENOBLE, ATOMIC, RIBE</w:t>
      </w:r>
    </w:p>
    <w:p w:rsidR="00EF3B63" w:rsidRPr="008A2C4B" w:rsidRDefault="00EF3B63" w:rsidP="008A2C4B">
      <w:pPr>
        <w:pStyle w:val="Heading1"/>
        <w:jc w:val="center"/>
        <w:rPr>
          <w:rFonts w:ascii="Arial" w:hAnsi="Arial" w:cs="Arial"/>
          <w:sz w:val="18"/>
          <w:szCs w:val="18"/>
        </w:rPr>
      </w:pPr>
      <w:r w:rsidRPr="008A2C4B">
        <w:rPr>
          <w:rFonts w:ascii="Arial" w:hAnsi="Arial" w:cs="Arial"/>
          <w:sz w:val="18"/>
          <w:szCs w:val="18"/>
        </w:rPr>
        <w:t>testované podľa STN EN 13240</w:t>
      </w:r>
    </w:p>
    <w:p w:rsidR="00EF3B63" w:rsidRPr="008A2C4B" w:rsidRDefault="00EF3B63" w:rsidP="008A2C4B">
      <w:pPr>
        <w:rPr>
          <w:rFonts w:ascii="Arial Black" w:hAnsi="Arial Black" w:cs="Tahoma"/>
          <w:b/>
          <w:bCs/>
          <w:sz w:val="18"/>
          <w:szCs w:val="18"/>
        </w:rPr>
      </w:pPr>
    </w:p>
    <w:p w:rsidR="00EF3B63" w:rsidRDefault="00EF3B63" w:rsidP="008A2C4B">
      <w:pPr>
        <w:rPr>
          <w:rFonts w:ascii="Arial" w:hAnsi="Arial" w:cs="Arial"/>
          <w:b/>
          <w:bCs/>
          <w:sz w:val="18"/>
          <w:szCs w:val="18"/>
        </w:rPr>
      </w:pPr>
      <w:r w:rsidRPr="008A2C4B">
        <w:rPr>
          <w:rFonts w:ascii="Arial" w:hAnsi="Arial" w:cs="Arial"/>
          <w:b/>
          <w:bCs/>
          <w:sz w:val="18"/>
          <w:szCs w:val="18"/>
        </w:rPr>
        <w:t>1. Pokyny pre inštaláciu</w:t>
      </w:r>
    </w:p>
    <w:p w:rsidR="00EF3B63" w:rsidRPr="008A2C4B" w:rsidRDefault="00EF3B63" w:rsidP="008A2C4B">
      <w:pPr>
        <w:rPr>
          <w:rFonts w:ascii="Arial" w:hAnsi="Arial" w:cs="Arial"/>
          <w:b/>
          <w:bCs/>
          <w:sz w:val="18"/>
          <w:szCs w:val="18"/>
        </w:rPr>
      </w:pPr>
    </w:p>
    <w:p w:rsidR="00EF3B63" w:rsidRPr="008A2C4B" w:rsidRDefault="00EF3B63" w:rsidP="008A2C4B">
      <w:pPr>
        <w:jc w:val="both"/>
        <w:rPr>
          <w:rFonts w:ascii="Arial" w:hAnsi="Arial" w:cs="Arial"/>
          <w:sz w:val="18"/>
          <w:szCs w:val="18"/>
        </w:rPr>
      </w:pPr>
      <w:r w:rsidRPr="008A2C4B">
        <w:rPr>
          <w:rFonts w:ascii="Arial" w:hAnsi="Arial" w:cs="Arial"/>
          <w:sz w:val="18"/>
          <w:szCs w:val="18"/>
        </w:rPr>
        <w:t xml:space="preserve">Kachle sú vyhotovené tak, že je ich možné jednoducho pomocou spojovacieho kusa pripojiť na existujúci domový komín. Spojka musí byť podľa možnosti krátka a priama, umiestnená vodorovne alebo s miernym stúpaním. Spojky je potrebné utesniť. </w:t>
      </w:r>
    </w:p>
    <w:p w:rsidR="00EF3B63" w:rsidRPr="008A2C4B" w:rsidRDefault="00EF3B63" w:rsidP="008A2C4B">
      <w:pPr>
        <w:jc w:val="both"/>
        <w:rPr>
          <w:rFonts w:ascii="Arial" w:hAnsi="Arial" w:cs="Arial"/>
          <w:sz w:val="18"/>
          <w:szCs w:val="18"/>
        </w:rPr>
      </w:pPr>
      <w:r w:rsidRPr="008A2C4B">
        <w:rPr>
          <w:rFonts w:ascii="Arial" w:hAnsi="Arial" w:cs="Arial"/>
          <w:sz w:val="18"/>
          <w:szCs w:val="18"/>
        </w:rPr>
        <w:t xml:space="preserve">Pri inštalácii a prevádzke kachlí je potrebné dodržiavať národné a európske normy, miestne, stavebné ako aj požiarno-bezpečnostné predpisy. Z tohto dôvodu informujte pred zapojením kachlí príslušného krajského revízneho technika. Je potrebné zabezpečiť dostatočné množstvo spaľovacieho vzduchu, a to predovšetkým v miestnostiach s tesne uzavretými oknami a dverami (tesniaca klapka). </w:t>
      </w:r>
    </w:p>
    <w:p w:rsidR="00EF3B63" w:rsidRPr="008A2C4B" w:rsidRDefault="00EF3B63" w:rsidP="008A2C4B">
      <w:pPr>
        <w:jc w:val="both"/>
        <w:rPr>
          <w:rFonts w:ascii="Arial" w:hAnsi="Arial" w:cs="Arial"/>
          <w:sz w:val="18"/>
          <w:szCs w:val="18"/>
        </w:rPr>
      </w:pPr>
      <w:r w:rsidRPr="008A2C4B">
        <w:rPr>
          <w:rFonts w:ascii="Arial" w:hAnsi="Arial" w:cs="Arial"/>
          <w:sz w:val="18"/>
          <w:szCs w:val="18"/>
        </w:rPr>
        <w:t>Výpočet komína sa uskutočňuje podľa STN 73 4201 a STN 73 4210 pomocou trojice hodnôt uvedenej v tomto návode.</w:t>
      </w:r>
    </w:p>
    <w:p w:rsidR="00EF3B63" w:rsidRPr="008A2C4B" w:rsidRDefault="00EF3B63" w:rsidP="008A2C4B">
      <w:pPr>
        <w:pStyle w:val="BodyText"/>
        <w:rPr>
          <w:sz w:val="18"/>
          <w:szCs w:val="18"/>
        </w:rPr>
      </w:pPr>
      <w:r w:rsidRPr="008A2C4B">
        <w:rPr>
          <w:sz w:val="18"/>
          <w:szCs w:val="18"/>
        </w:rPr>
        <w:t>Pred umiestnením kachlí sa presvedčte, či konštrukcia, na ktorej majú byť kachle uložené, má dostatočnú nosnosť pre hmotnosť kachlí. V prípade nedostatočnej nosnosti je potrebné uskutočniť príslušné opatrenia (napr. uloženie platne na rozloženie záťaže).</w:t>
      </w:r>
    </w:p>
    <w:p w:rsidR="00EF3B63" w:rsidRPr="008A2C4B" w:rsidRDefault="00EF3B63" w:rsidP="008A2C4B">
      <w:pPr>
        <w:pStyle w:val="BodyText"/>
        <w:rPr>
          <w:sz w:val="18"/>
          <w:szCs w:val="18"/>
        </w:rPr>
      </w:pPr>
    </w:p>
    <w:p w:rsidR="00EF3B63" w:rsidRPr="008A2C4B" w:rsidRDefault="00EF3B63" w:rsidP="008A2C4B">
      <w:pPr>
        <w:pStyle w:val="BodyText"/>
        <w:rPr>
          <w:b/>
          <w:bCs/>
          <w:sz w:val="18"/>
          <w:szCs w:val="18"/>
        </w:rPr>
      </w:pPr>
      <w:r w:rsidRPr="008A2C4B">
        <w:rPr>
          <w:b/>
          <w:bCs/>
          <w:sz w:val="18"/>
          <w:szCs w:val="18"/>
        </w:rPr>
        <w:t>2. Všeobecné bezpečnostné predpisy</w:t>
      </w:r>
    </w:p>
    <w:p w:rsidR="00EF3B63" w:rsidRDefault="00EF3B63" w:rsidP="008A2C4B">
      <w:pPr>
        <w:pStyle w:val="BodyText2"/>
        <w:ind w:right="-28"/>
        <w:rPr>
          <w:sz w:val="18"/>
          <w:szCs w:val="18"/>
        </w:rPr>
      </w:pPr>
    </w:p>
    <w:p w:rsidR="00EF3B63" w:rsidRPr="008A2C4B" w:rsidRDefault="00EF3B63" w:rsidP="008A2C4B">
      <w:pPr>
        <w:pStyle w:val="BodyText2"/>
        <w:ind w:right="-28"/>
        <w:rPr>
          <w:sz w:val="18"/>
          <w:szCs w:val="18"/>
        </w:rPr>
      </w:pPr>
      <w:r w:rsidRPr="008A2C4B">
        <w:rPr>
          <w:sz w:val="18"/>
          <w:szCs w:val="18"/>
        </w:rPr>
        <w:t xml:space="preserve">Horením paliva sa uvoľňuje tepelná energia, ktorá vedie k silnému zohriatiu povrchov kachlí, dvierok spaľovacieho priestoru, kľučky dverí a rukovätí ovládacích prvkov, bezpečnostného skla, dymových potrubí a príp. čelnej steny kachlí. Nedotýkajte sa týchto častí bez príslušného ochranného odevu alebo pomocných prostriedkov (žiaruvzdorné rukavice alebo iné pomocné prostriedky). </w:t>
      </w:r>
    </w:p>
    <w:p w:rsidR="00EF3B63" w:rsidRPr="008A2C4B" w:rsidRDefault="00EF3B63" w:rsidP="008A2C4B">
      <w:pPr>
        <w:pStyle w:val="BodyText2"/>
        <w:rPr>
          <w:sz w:val="18"/>
          <w:szCs w:val="18"/>
        </w:rPr>
      </w:pPr>
      <w:r w:rsidRPr="008A2C4B">
        <w:rPr>
          <w:sz w:val="18"/>
          <w:szCs w:val="18"/>
        </w:rPr>
        <w:t>Upozornite na toto nebezpečenstvo deti a dbajte na to, aby sa počas kúrenia nezdržiavali v blízkosti kachlí.</w:t>
      </w:r>
    </w:p>
    <w:p w:rsidR="00EF3B63" w:rsidRPr="008A2C4B" w:rsidRDefault="00EF3B63" w:rsidP="008A2C4B">
      <w:pPr>
        <w:pStyle w:val="BodyText2"/>
        <w:rPr>
          <w:sz w:val="18"/>
          <w:szCs w:val="18"/>
        </w:rPr>
      </w:pPr>
    </w:p>
    <w:p w:rsidR="00EF3B63" w:rsidRPr="008A2C4B" w:rsidRDefault="00EF3B63" w:rsidP="008A2C4B">
      <w:pPr>
        <w:pStyle w:val="BodyText2"/>
        <w:rPr>
          <w:b/>
          <w:bCs/>
          <w:sz w:val="18"/>
          <w:szCs w:val="18"/>
        </w:rPr>
      </w:pPr>
      <w:r w:rsidRPr="008A2C4B">
        <w:rPr>
          <w:b/>
          <w:bCs/>
          <w:sz w:val="18"/>
          <w:szCs w:val="18"/>
        </w:rPr>
        <w:t>3. Prípustné palivá</w:t>
      </w:r>
    </w:p>
    <w:p w:rsidR="00EF3B63" w:rsidRDefault="00EF3B63" w:rsidP="008A2C4B">
      <w:pPr>
        <w:pStyle w:val="BodyText2"/>
        <w:rPr>
          <w:sz w:val="18"/>
          <w:szCs w:val="18"/>
        </w:rPr>
      </w:pPr>
    </w:p>
    <w:p w:rsidR="00EF3B63" w:rsidRPr="008A2C4B" w:rsidRDefault="00EF3B63" w:rsidP="008A2C4B">
      <w:pPr>
        <w:pStyle w:val="BodyText2"/>
        <w:rPr>
          <w:sz w:val="18"/>
          <w:szCs w:val="18"/>
        </w:rPr>
      </w:pPr>
      <w:r w:rsidRPr="008A2C4B">
        <w:rPr>
          <w:sz w:val="18"/>
          <w:szCs w:val="18"/>
        </w:rPr>
        <w:t xml:space="preserve">Prípustným palivom </w:t>
      </w:r>
      <w:r>
        <w:rPr>
          <w:sz w:val="18"/>
          <w:szCs w:val="18"/>
        </w:rPr>
        <w:t>je polenové drevo s dĺžkou do 25</w:t>
      </w:r>
      <w:r w:rsidRPr="008A2C4B">
        <w:rPr>
          <w:sz w:val="18"/>
          <w:szCs w:val="18"/>
        </w:rPr>
        <w:t xml:space="preserve"> cm a obvodom 30 cm a hnedouhoľné brikety.</w:t>
      </w:r>
    </w:p>
    <w:p w:rsidR="00EF3B63" w:rsidRPr="008A2C4B" w:rsidRDefault="00EF3B63" w:rsidP="008A2C4B">
      <w:pPr>
        <w:pStyle w:val="BodyText2"/>
        <w:ind w:right="-28"/>
        <w:rPr>
          <w:sz w:val="18"/>
          <w:szCs w:val="18"/>
        </w:rPr>
      </w:pPr>
      <w:r w:rsidRPr="008A2C4B">
        <w:rPr>
          <w:sz w:val="18"/>
          <w:szCs w:val="18"/>
        </w:rPr>
        <w:t>Smie sa používať len vzduchom vysušené polenové drevo. Pálenie odpadov a predovšetkým plastov je podľa  zákona o ochrane pred emisiami zakázané. Okrem toho takéto palivo poškodzuje ohnisko a komín a môže viesť k poškodeniu zdravia a v dôsledku zápachu aj k obťažovaniu susedov. Vzduchom vysušené polenové drevo s maximálne 20% vlhkosťou možno dosiahnuť po minimálne jednoročnej (mäkké drevo) alebo dvojročnej (tvrdé drevo) dobe sušenia.</w:t>
      </w:r>
    </w:p>
    <w:p w:rsidR="00EF3B63" w:rsidRPr="008A2C4B" w:rsidRDefault="00EF3B63" w:rsidP="008A2C4B">
      <w:pPr>
        <w:pStyle w:val="BodyText2"/>
        <w:rPr>
          <w:sz w:val="18"/>
          <w:szCs w:val="18"/>
        </w:rPr>
      </w:pPr>
      <w:r w:rsidRPr="008A2C4B">
        <w:rPr>
          <w:sz w:val="18"/>
          <w:szCs w:val="18"/>
        </w:rPr>
        <w:t>Drevo nie je stáložiarne palivo, takže nie je možné stále kúrenie drevom počas celej noci.</w:t>
      </w:r>
    </w:p>
    <w:p w:rsidR="00EF3B63" w:rsidRPr="008A2C4B" w:rsidRDefault="00EF3B63" w:rsidP="008A2C4B">
      <w:pPr>
        <w:pStyle w:val="BodyText2"/>
        <w:rPr>
          <w:sz w:val="18"/>
          <w:szCs w:val="18"/>
        </w:rPr>
      </w:pPr>
      <w:r w:rsidRPr="008A2C4B">
        <w:rPr>
          <w:sz w:val="18"/>
          <w:szCs w:val="18"/>
        </w:rPr>
        <w:t xml:space="preserve">Zakázané je používať aj kvapalné palivo. </w:t>
      </w:r>
    </w:p>
    <w:p w:rsidR="00EF3B63" w:rsidRPr="008A2C4B" w:rsidRDefault="00EF3B63" w:rsidP="008A2C4B">
      <w:pPr>
        <w:pStyle w:val="BodyText2"/>
        <w:rPr>
          <w:sz w:val="18"/>
          <w:szCs w:val="18"/>
        </w:rPr>
      </w:pPr>
      <w:r w:rsidRPr="008A2C4B">
        <w:rPr>
          <w:sz w:val="18"/>
          <w:szCs w:val="18"/>
        </w:rPr>
        <w:t xml:space="preserve">   </w:t>
      </w:r>
    </w:p>
    <w:p w:rsidR="00EF3B63" w:rsidRPr="008A2C4B" w:rsidRDefault="00EF3B63" w:rsidP="008A2C4B">
      <w:pPr>
        <w:ind w:right="-468"/>
        <w:rPr>
          <w:rFonts w:ascii="Arial" w:hAnsi="Arial" w:cs="Arial"/>
          <w:b/>
          <w:bCs/>
          <w:sz w:val="18"/>
          <w:szCs w:val="18"/>
        </w:rPr>
      </w:pPr>
      <w:r w:rsidRPr="008A2C4B">
        <w:rPr>
          <w:rFonts w:ascii="Arial" w:hAnsi="Arial" w:cs="Arial"/>
          <w:b/>
          <w:bCs/>
          <w:sz w:val="18"/>
          <w:szCs w:val="18"/>
        </w:rPr>
        <w:t>4. Rozkúrenie</w:t>
      </w:r>
    </w:p>
    <w:p w:rsidR="00EF3B63" w:rsidRDefault="00EF3B63" w:rsidP="008A2C4B">
      <w:pPr>
        <w:pStyle w:val="BodyText2"/>
        <w:ind w:right="-28"/>
        <w:rPr>
          <w:sz w:val="18"/>
          <w:szCs w:val="18"/>
        </w:rPr>
      </w:pPr>
    </w:p>
    <w:p w:rsidR="00EF3B63" w:rsidRPr="008A2C4B" w:rsidRDefault="00EF3B63" w:rsidP="008A2C4B">
      <w:pPr>
        <w:pStyle w:val="BodyText2"/>
        <w:ind w:right="-28"/>
        <w:rPr>
          <w:sz w:val="18"/>
          <w:szCs w:val="18"/>
        </w:rPr>
      </w:pPr>
      <w:r w:rsidRPr="008A2C4B">
        <w:rPr>
          <w:sz w:val="18"/>
          <w:szCs w:val="18"/>
        </w:rPr>
        <w:t xml:space="preserve">Pri prvom zakúrení nemožno zabrániť tomu, aby sa v dôsledku vysúšania ochranného náteru nevytvoril zápach, ktorý však po krátkej dobe zmizne. Počas rozkurovania by mala byť miestnosť s kachľami dobre vetraná. Dôležitý je rýchly priebeh rozkurovania, pretože v prípade chybného postupu dochádza k vyšším hodnotám emisií.  </w:t>
      </w:r>
    </w:p>
    <w:p w:rsidR="00EF3B63" w:rsidRPr="008A2C4B" w:rsidRDefault="00EF3B63" w:rsidP="00B91CAC">
      <w:pPr>
        <w:pStyle w:val="BodyText2"/>
        <w:ind w:right="-28"/>
        <w:rPr>
          <w:sz w:val="18"/>
          <w:szCs w:val="18"/>
        </w:rPr>
      </w:pPr>
      <w:r w:rsidRPr="008A2C4B">
        <w:rPr>
          <w:sz w:val="18"/>
          <w:szCs w:val="18"/>
        </w:rPr>
        <w:t>Keď sa rozkurovacie palivo dobre rozhorí, je potrebné priložiť ďalšie palivo. Nikdy nepoužívajte na rozkurovanie lieh, benzín alebo iné horľavé kvapaliny. Rozkurujte vždy pomocou kusa papiera, triesok a menšieho množstva paliva. Vo fáze rozkurovania privádzajte do kachlí tak primárny ako aj sekundárny vzduch. Počas rozkurovania nenechávajte kachle nikdy bez dozoru.</w:t>
      </w:r>
    </w:p>
    <w:p w:rsidR="00EF3B63" w:rsidRPr="008A2C4B" w:rsidRDefault="00EF3B63" w:rsidP="008A2C4B">
      <w:pPr>
        <w:ind w:right="-468"/>
        <w:jc w:val="both"/>
        <w:rPr>
          <w:rFonts w:ascii="Arial" w:hAnsi="Arial" w:cs="Arial"/>
          <w:sz w:val="18"/>
          <w:szCs w:val="18"/>
        </w:rPr>
      </w:pPr>
    </w:p>
    <w:p w:rsidR="00EF3B63" w:rsidRPr="008A2C4B" w:rsidRDefault="00EF3B63" w:rsidP="008A2C4B">
      <w:pPr>
        <w:ind w:right="-468"/>
        <w:jc w:val="both"/>
        <w:rPr>
          <w:rFonts w:ascii="Arial" w:hAnsi="Arial" w:cs="Arial"/>
          <w:b/>
          <w:bCs/>
          <w:sz w:val="18"/>
          <w:szCs w:val="18"/>
        </w:rPr>
      </w:pPr>
      <w:r w:rsidRPr="008A2C4B">
        <w:rPr>
          <w:rFonts w:ascii="Arial" w:hAnsi="Arial" w:cs="Arial"/>
          <w:b/>
          <w:bCs/>
          <w:sz w:val="18"/>
          <w:szCs w:val="18"/>
        </w:rPr>
        <w:t>5. Prevádzkovanie viacerých ohnísk</w:t>
      </w:r>
    </w:p>
    <w:p w:rsidR="00EF3B63" w:rsidRDefault="00EF3B63" w:rsidP="008A2C4B">
      <w:pPr>
        <w:ind w:right="-28"/>
        <w:jc w:val="both"/>
        <w:rPr>
          <w:rFonts w:ascii="Arial" w:hAnsi="Arial" w:cs="Arial"/>
          <w:sz w:val="18"/>
          <w:szCs w:val="18"/>
        </w:rPr>
      </w:pPr>
    </w:p>
    <w:p w:rsidR="00EF3B63" w:rsidRPr="008A2C4B" w:rsidRDefault="00EF3B63" w:rsidP="008A2C4B">
      <w:pPr>
        <w:ind w:right="-28"/>
        <w:jc w:val="both"/>
        <w:rPr>
          <w:rFonts w:ascii="Arial" w:hAnsi="Arial" w:cs="Arial"/>
          <w:sz w:val="18"/>
          <w:szCs w:val="18"/>
        </w:rPr>
      </w:pPr>
      <w:r w:rsidRPr="008A2C4B">
        <w:rPr>
          <w:rFonts w:ascii="Arial" w:hAnsi="Arial" w:cs="Arial"/>
          <w:sz w:val="18"/>
          <w:szCs w:val="18"/>
        </w:rPr>
        <w:t>Pri prevádzkovaní viacerých ohnísk v jednej miestnosti alebo v jednej vzduchovej sústave je potrebné zabezpečiť dostatočný prívod spaľovacieho vzduchu.</w:t>
      </w:r>
    </w:p>
    <w:p w:rsidR="00EF3B63" w:rsidRPr="008A2C4B" w:rsidRDefault="00EF3B63" w:rsidP="008A2C4B">
      <w:pPr>
        <w:ind w:right="-468"/>
        <w:jc w:val="both"/>
        <w:rPr>
          <w:rFonts w:ascii="Arial" w:hAnsi="Arial" w:cs="Arial"/>
          <w:sz w:val="18"/>
          <w:szCs w:val="18"/>
        </w:rPr>
      </w:pPr>
    </w:p>
    <w:p w:rsidR="00EF3B63" w:rsidRPr="008A2C4B" w:rsidRDefault="00EF3B63" w:rsidP="008A2C4B">
      <w:pPr>
        <w:ind w:right="-468"/>
        <w:jc w:val="both"/>
        <w:rPr>
          <w:rFonts w:ascii="Arial" w:hAnsi="Arial" w:cs="Arial"/>
          <w:b/>
          <w:bCs/>
          <w:sz w:val="18"/>
          <w:szCs w:val="18"/>
        </w:rPr>
      </w:pPr>
      <w:r w:rsidRPr="008A2C4B">
        <w:rPr>
          <w:rFonts w:ascii="Arial" w:hAnsi="Arial" w:cs="Arial"/>
          <w:b/>
          <w:bCs/>
          <w:sz w:val="18"/>
          <w:szCs w:val="18"/>
        </w:rPr>
        <w:t>6. Kúrenie počas prechodného obdobia</w:t>
      </w:r>
    </w:p>
    <w:p w:rsidR="00EF3B63" w:rsidRDefault="00EF3B63" w:rsidP="008A2C4B">
      <w:pPr>
        <w:pStyle w:val="BodyText2"/>
        <w:ind w:right="-28"/>
        <w:rPr>
          <w:sz w:val="18"/>
          <w:szCs w:val="18"/>
        </w:rPr>
      </w:pPr>
    </w:p>
    <w:p w:rsidR="00EF3B63" w:rsidRPr="008A2C4B" w:rsidRDefault="00EF3B63" w:rsidP="008A2C4B">
      <w:pPr>
        <w:pStyle w:val="BodyText2"/>
        <w:ind w:right="-28"/>
        <w:rPr>
          <w:sz w:val="18"/>
          <w:szCs w:val="18"/>
        </w:rPr>
      </w:pPr>
      <w:r w:rsidRPr="008A2C4B">
        <w:rPr>
          <w:sz w:val="18"/>
          <w:szCs w:val="18"/>
        </w:rPr>
        <w:t xml:space="preserve">Počas prechodného obdobia, t.j. pri vyšších vonkajších teplotách, môže v prípade náhleho nárastu teploty dochádzať k poruchám ťahu komína a spaliny sa dokonale neodvádzajú. V takom prípade je potrebné naplniť ohnisko len malým množstvom paliva a kúriť s otvoreným  regulátorom primárneho vzduchu, tak aby sa naplnené palivo spálilo rýchlejšie (plameňom) a tým sa stabilizoval ťah komína. Aby sa zlepšilo prúdenie vzduchu pod ohniskom je potrebné častejšie opatrne prehrabať popol. </w:t>
      </w:r>
    </w:p>
    <w:p w:rsidR="00EF3B63" w:rsidRPr="008A2C4B" w:rsidRDefault="00EF3B63" w:rsidP="008A2C4B">
      <w:pPr>
        <w:ind w:right="-468"/>
        <w:jc w:val="both"/>
        <w:rPr>
          <w:rFonts w:ascii="Arial" w:hAnsi="Arial" w:cs="Arial"/>
          <w:sz w:val="18"/>
          <w:szCs w:val="18"/>
        </w:rPr>
      </w:pPr>
    </w:p>
    <w:p w:rsidR="00EF3B63" w:rsidRPr="008A2C4B" w:rsidRDefault="00EF3B63" w:rsidP="008A2C4B">
      <w:pPr>
        <w:ind w:right="-468"/>
        <w:jc w:val="both"/>
        <w:rPr>
          <w:rFonts w:ascii="Arial" w:hAnsi="Arial" w:cs="Arial"/>
          <w:b/>
          <w:bCs/>
          <w:sz w:val="18"/>
          <w:szCs w:val="18"/>
        </w:rPr>
      </w:pPr>
      <w:r w:rsidRPr="008A2C4B">
        <w:rPr>
          <w:rFonts w:ascii="Arial" w:hAnsi="Arial" w:cs="Arial"/>
          <w:b/>
          <w:bCs/>
          <w:sz w:val="18"/>
          <w:szCs w:val="18"/>
        </w:rPr>
        <w:t>7. Čistenie a kontrola</w:t>
      </w:r>
    </w:p>
    <w:p w:rsidR="00EF3B63" w:rsidRDefault="00EF3B63" w:rsidP="008A2C4B">
      <w:pPr>
        <w:pStyle w:val="BodyText2"/>
        <w:ind w:right="-28"/>
        <w:rPr>
          <w:sz w:val="18"/>
          <w:szCs w:val="18"/>
        </w:rPr>
      </w:pPr>
    </w:p>
    <w:p w:rsidR="00EF3B63" w:rsidRPr="008A2C4B" w:rsidRDefault="00EF3B63" w:rsidP="008A2C4B">
      <w:pPr>
        <w:pStyle w:val="BodyText2"/>
        <w:ind w:right="-28"/>
        <w:rPr>
          <w:sz w:val="18"/>
          <w:szCs w:val="18"/>
        </w:rPr>
      </w:pPr>
      <w:r w:rsidRPr="008A2C4B">
        <w:rPr>
          <w:sz w:val="18"/>
          <w:szCs w:val="18"/>
        </w:rPr>
        <w:t>Kachle a dymovody je potrebné jedenkrát ročne – alebo aj častejšie, napr. pri čistení komína – skontrolovať, či sa v nich nevytvorili usadeniny a prípadne ich vyčistiť. Aj komín je potrebné nechať pravidelne vyčistiť kominárom. Intervaly čistenia komína stanoví príslušný revízny technik. Kachle by mal každý rok skontrolovať odborník.</w:t>
      </w:r>
    </w:p>
    <w:p w:rsidR="00EF3B63" w:rsidRPr="008A2C4B" w:rsidRDefault="00EF3B63" w:rsidP="008A2C4B">
      <w:pPr>
        <w:ind w:right="-468"/>
        <w:jc w:val="both"/>
        <w:rPr>
          <w:rFonts w:ascii="Arial" w:hAnsi="Arial" w:cs="Arial"/>
          <w:sz w:val="18"/>
          <w:szCs w:val="18"/>
        </w:rPr>
      </w:pPr>
    </w:p>
    <w:p w:rsidR="00EF3B63" w:rsidRPr="008A2C4B" w:rsidRDefault="00EF3B63" w:rsidP="008A2C4B">
      <w:pPr>
        <w:ind w:right="-468"/>
        <w:jc w:val="both"/>
        <w:rPr>
          <w:rFonts w:ascii="Arial" w:hAnsi="Arial" w:cs="Arial"/>
          <w:b/>
          <w:bCs/>
          <w:sz w:val="18"/>
          <w:szCs w:val="18"/>
        </w:rPr>
      </w:pPr>
      <w:r w:rsidRPr="008A2C4B">
        <w:rPr>
          <w:rFonts w:ascii="Arial" w:hAnsi="Arial" w:cs="Arial"/>
          <w:b/>
          <w:bCs/>
          <w:sz w:val="18"/>
          <w:szCs w:val="18"/>
        </w:rPr>
        <w:t>8. Vyhotovenia</w:t>
      </w:r>
    </w:p>
    <w:p w:rsidR="00EF3B63" w:rsidRPr="008A2C4B" w:rsidRDefault="00EF3B63" w:rsidP="008A2C4B">
      <w:pPr>
        <w:ind w:right="-468"/>
        <w:jc w:val="both"/>
        <w:rPr>
          <w:rFonts w:ascii="Arial" w:hAnsi="Arial" w:cs="Arial"/>
          <w:b/>
          <w:bCs/>
          <w:sz w:val="18"/>
          <w:szCs w:val="18"/>
        </w:rPr>
      </w:pPr>
    </w:p>
    <w:p w:rsidR="00EF3B63" w:rsidRPr="008A2C4B" w:rsidRDefault="00EF3B63" w:rsidP="008A2C4B">
      <w:pPr>
        <w:pStyle w:val="BodyText2"/>
        <w:ind w:right="-28"/>
        <w:rPr>
          <w:sz w:val="18"/>
          <w:szCs w:val="18"/>
        </w:rPr>
      </w:pPr>
      <w:r w:rsidRPr="008A2C4B">
        <w:rPr>
          <w:sz w:val="18"/>
          <w:szCs w:val="18"/>
        </w:rPr>
        <w:t>Kachle so samozatváracími dverami ohniska možno napojiť aj na komín, na ktorý sú už napojené iné kachle a ohniská, pokiaľ tomu zodpovedá dimenzovan</w:t>
      </w:r>
      <w:r>
        <w:rPr>
          <w:sz w:val="18"/>
          <w:szCs w:val="18"/>
        </w:rPr>
        <w:t>ie komína podľa STN 73 4201</w:t>
      </w:r>
      <w:r w:rsidRPr="008A2C4B">
        <w:rPr>
          <w:sz w:val="18"/>
          <w:szCs w:val="18"/>
        </w:rPr>
        <w:t xml:space="preserve"> a STN 73 4210. </w:t>
      </w:r>
    </w:p>
    <w:p w:rsidR="00EF3B63" w:rsidRPr="008A2C4B" w:rsidRDefault="00EF3B63" w:rsidP="008A2C4B">
      <w:pPr>
        <w:ind w:right="-28"/>
        <w:jc w:val="both"/>
        <w:rPr>
          <w:rFonts w:ascii="Arial" w:hAnsi="Arial" w:cs="Arial"/>
          <w:sz w:val="18"/>
          <w:szCs w:val="18"/>
        </w:rPr>
      </w:pPr>
      <w:r w:rsidRPr="008A2C4B">
        <w:rPr>
          <w:rFonts w:ascii="Arial" w:hAnsi="Arial" w:cs="Arial"/>
          <w:sz w:val="18"/>
          <w:szCs w:val="18"/>
        </w:rPr>
        <w:t>Kachle so samozatváracími dvierkami ohniska sa musia vždy – okrem rozkurovania, dopĺňania paliva alebo odstraňovania popola – prevádzkovať so zatvorenými dvierkami. V opačnom prípade môže dôjsť k ohrozeniu iných ohnísk napojených na ten istý komín alebo k úniku spalín.</w:t>
      </w:r>
    </w:p>
    <w:p w:rsidR="00EF3B63" w:rsidRDefault="00EF3B63" w:rsidP="008A2C4B">
      <w:pPr>
        <w:ind w:right="-468"/>
        <w:jc w:val="both"/>
        <w:rPr>
          <w:rFonts w:ascii="Arial" w:hAnsi="Arial" w:cs="Arial"/>
          <w:sz w:val="18"/>
          <w:szCs w:val="18"/>
        </w:rPr>
      </w:pPr>
    </w:p>
    <w:p w:rsidR="00EF3B63" w:rsidRDefault="00EF3B63" w:rsidP="008A2C4B">
      <w:pPr>
        <w:ind w:right="-468"/>
        <w:jc w:val="both"/>
        <w:rPr>
          <w:rFonts w:ascii="Arial" w:hAnsi="Arial" w:cs="Arial"/>
          <w:sz w:val="18"/>
          <w:szCs w:val="18"/>
        </w:rPr>
      </w:pPr>
    </w:p>
    <w:p w:rsidR="00EF3B63" w:rsidRDefault="00EF3B63" w:rsidP="008A2C4B">
      <w:pPr>
        <w:ind w:right="-468"/>
        <w:jc w:val="both"/>
        <w:rPr>
          <w:rFonts w:ascii="Arial" w:hAnsi="Arial" w:cs="Arial"/>
          <w:sz w:val="18"/>
          <w:szCs w:val="18"/>
        </w:rPr>
      </w:pPr>
    </w:p>
    <w:p w:rsidR="00EF3B63" w:rsidRDefault="00EF3B63" w:rsidP="008A2C4B">
      <w:pPr>
        <w:ind w:right="-468"/>
        <w:jc w:val="both"/>
        <w:rPr>
          <w:rFonts w:ascii="Arial" w:hAnsi="Arial" w:cs="Arial"/>
          <w:sz w:val="18"/>
          <w:szCs w:val="18"/>
        </w:rPr>
      </w:pPr>
    </w:p>
    <w:p w:rsidR="00EF3B63" w:rsidRDefault="00EF3B63" w:rsidP="008A2C4B">
      <w:pPr>
        <w:ind w:right="-468"/>
        <w:jc w:val="both"/>
        <w:rPr>
          <w:rFonts w:ascii="Arial" w:hAnsi="Arial" w:cs="Arial"/>
          <w:b/>
          <w:bCs/>
          <w:sz w:val="18"/>
          <w:szCs w:val="18"/>
        </w:rPr>
      </w:pPr>
    </w:p>
    <w:p w:rsidR="00EF3B63" w:rsidRPr="008A2C4B" w:rsidRDefault="00EF3B63" w:rsidP="008A2C4B">
      <w:pPr>
        <w:ind w:right="-468"/>
        <w:jc w:val="both"/>
        <w:rPr>
          <w:rFonts w:ascii="Arial" w:hAnsi="Arial" w:cs="Arial"/>
          <w:b/>
          <w:bCs/>
          <w:sz w:val="18"/>
          <w:szCs w:val="18"/>
        </w:rPr>
      </w:pPr>
      <w:r w:rsidRPr="008A2C4B">
        <w:rPr>
          <w:rFonts w:ascii="Arial" w:hAnsi="Arial" w:cs="Arial"/>
          <w:b/>
          <w:bCs/>
          <w:sz w:val="18"/>
          <w:szCs w:val="18"/>
        </w:rPr>
        <w:t>9. Spaľovací vzduch</w:t>
      </w:r>
    </w:p>
    <w:p w:rsidR="00EF3B63" w:rsidRPr="008A2C4B" w:rsidRDefault="00EF3B63" w:rsidP="008A2C4B">
      <w:pPr>
        <w:ind w:right="-468"/>
        <w:jc w:val="both"/>
        <w:rPr>
          <w:rFonts w:ascii="Arial" w:hAnsi="Arial" w:cs="Arial"/>
          <w:b/>
          <w:bCs/>
          <w:sz w:val="18"/>
          <w:szCs w:val="18"/>
        </w:rPr>
      </w:pPr>
    </w:p>
    <w:p w:rsidR="00EF3B63" w:rsidRPr="008A2C4B" w:rsidRDefault="00EF3B63" w:rsidP="008A2C4B">
      <w:pPr>
        <w:ind w:right="-28"/>
        <w:jc w:val="both"/>
        <w:rPr>
          <w:rFonts w:ascii="Arial" w:hAnsi="Arial" w:cs="Arial"/>
          <w:sz w:val="18"/>
          <w:szCs w:val="18"/>
        </w:rPr>
      </w:pPr>
      <w:r w:rsidRPr="008A2C4B">
        <w:rPr>
          <w:rFonts w:ascii="Arial" w:hAnsi="Arial" w:cs="Arial"/>
          <w:sz w:val="18"/>
          <w:szCs w:val="18"/>
        </w:rPr>
        <w:t>Pretože kachle predstavujú ohniská závislé od okolitého vzduchu a odoberajú spaľovací vzduch z miestnosti, je potrebné zabezpečiť dostatočný prívod spaľovacieho vzduchu.</w:t>
      </w:r>
    </w:p>
    <w:p w:rsidR="00EF3B63" w:rsidRPr="008A2C4B" w:rsidRDefault="00EF3B63" w:rsidP="008A2C4B">
      <w:pPr>
        <w:ind w:right="-28"/>
        <w:jc w:val="both"/>
        <w:rPr>
          <w:rFonts w:ascii="Arial" w:hAnsi="Arial" w:cs="Arial"/>
          <w:sz w:val="18"/>
          <w:szCs w:val="18"/>
        </w:rPr>
      </w:pPr>
      <w:r w:rsidRPr="008A2C4B">
        <w:rPr>
          <w:rFonts w:ascii="Arial" w:hAnsi="Arial" w:cs="Arial"/>
          <w:sz w:val="18"/>
          <w:szCs w:val="18"/>
        </w:rPr>
        <w:t xml:space="preserve">V prípade utesnených okien a dverí (napr. v spojení s opatreniami na úsporu energie) sa môže stať, že nie je zabezpečený dostatočný prívod čerstvého vzduchu, čo môže ovplyvniť ťah krbových kachlí. Takisto to môže nepriaznivo ovplyvniť Váš pocit pohody alebo dokonca Vašu bezpečnosť. Niekedy môže byť nevyhnutné zabezpečiť dodatočný prívod čerstvého vzduchu napr. zabudovaním vzduchovej klapky v blízkosti kachlí alebo položením potrubia na spaľovací vzduch vedúci do exteriéru alebo do dobre vetranej miestnosti (okrem kotolne). Je predovšetkým potrebné zabezpečiť, aby boli potrubia na spaľovací vzduch počas prevádzky ohniska otvorené. Odsávače pár umiestnené v tej istej miestnosti ako ohnisko, môžu negatívne </w:t>
      </w:r>
    </w:p>
    <w:p w:rsidR="00EF3B63" w:rsidRPr="008A2C4B" w:rsidRDefault="00EF3B63" w:rsidP="008A2C4B">
      <w:pPr>
        <w:ind w:right="-28"/>
        <w:jc w:val="both"/>
        <w:rPr>
          <w:rFonts w:ascii="Arial" w:hAnsi="Arial" w:cs="Arial"/>
          <w:sz w:val="18"/>
          <w:szCs w:val="18"/>
        </w:rPr>
      </w:pPr>
      <w:r w:rsidRPr="008A2C4B">
        <w:rPr>
          <w:rFonts w:ascii="Arial" w:hAnsi="Arial" w:cs="Arial"/>
          <w:sz w:val="18"/>
          <w:szCs w:val="18"/>
        </w:rPr>
        <w:t xml:space="preserve">ovplyvniť funkciu kachlí (môže dochádzať až k úniku dymu do obytnej miestnosti, napriek zavretým dvierkam ohniska) a nesmú sa teda v žiadnom prípade prevádzkovať súčasne s kachľami. </w:t>
      </w:r>
    </w:p>
    <w:p w:rsidR="00EF3B63" w:rsidRPr="008A2C4B" w:rsidRDefault="00EF3B63" w:rsidP="008A2C4B">
      <w:pPr>
        <w:ind w:right="-468"/>
        <w:jc w:val="both"/>
        <w:rPr>
          <w:rFonts w:ascii="Arial" w:hAnsi="Arial" w:cs="Arial"/>
          <w:sz w:val="18"/>
          <w:szCs w:val="18"/>
        </w:rPr>
      </w:pPr>
    </w:p>
    <w:p w:rsidR="00EF3B63" w:rsidRPr="008A2C4B" w:rsidRDefault="00EF3B63" w:rsidP="008A2C4B">
      <w:pPr>
        <w:ind w:right="-468"/>
        <w:jc w:val="both"/>
        <w:rPr>
          <w:rFonts w:ascii="Arial" w:hAnsi="Arial" w:cs="Arial"/>
          <w:b/>
          <w:bCs/>
          <w:sz w:val="18"/>
          <w:szCs w:val="18"/>
        </w:rPr>
      </w:pPr>
      <w:r w:rsidRPr="008A2C4B">
        <w:rPr>
          <w:rFonts w:ascii="Arial" w:hAnsi="Arial" w:cs="Arial"/>
          <w:b/>
          <w:bCs/>
          <w:sz w:val="18"/>
          <w:szCs w:val="18"/>
        </w:rPr>
        <w:t>10. Protipožiarna ochrana</w:t>
      </w:r>
    </w:p>
    <w:p w:rsidR="00EF3B63" w:rsidRPr="008A2C4B" w:rsidRDefault="00EF3B63" w:rsidP="008A2C4B">
      <w:pPr>
        <w:ind w:right="-468"/>
        <w:jc w:val="both"/>
        <w:rPr>
          <w:rFonts w:ascii="Arial" w:hAnsi="Arial" w:cs="Arial"/>
          <w:b/>
          <w:bCs/>
          <w:sz w:val="18"/>
          <w:szCs w:val="18"/>
        </w:rPr>
      </w:pPr>
    </w:p>
    <w:p w:rsidR="00EF3B63" w:rsidRPr="008A2C4B" w:rsidRDefault="00EF3B63" w:rsidP="008A2C4B">
      <w:pPr>
        <w:pStyle w:val="Heading3"/>
        <w:rPr>
          <w:sz w:val="18"/>
          <w:szCs w:val="18"/>
        </w:rPr>
      </w:pPr>
      <w:r w:rsidRPr="008A2C4B">
        <w:rPr>
          <w:sz w:val="18"/>
          <w:szCs w:val="18"/>
        </w:rPr>
        <w:t>Vzdialenosť od horľavých stavebných konštrukcií a nábytku</w:t>
      </w:r>
    </w:p>
    <w:p w:rsidR="00EF3B63" w:rsidRPr="008A2C4B" w:rsidRDefault="00EF3B63" w:rsidP="008A2C4B">
      <w:pPr>
        <w:pStyle w:val="BodyText2"/>
        <w:ind w:right="-28"/>
        <w:rPr>
          <w:sz w:val="18"/>
          <w:szCs w:val="18"/>
        </w:rPr>
      </w:pPr>
      <w:r w:rsidRPr="008A2C4B">
        <w:rPr>
          <w:sz w:val="18"/>
          <w:szCs w:val="18"/>
        </w:rPr>
        <w:t>Aby bola zabezpečená dostatočná ochrana pred teplom, musia byť kachle vzdialené od horľavých stavebných ko</w:t>
      </w:r>
      <w:r>
        <w:rPr>
          <w:sz w:val="18"/>
          <w:szCs w:val="18"/>
        </w:rPr>
        <w:t>nštrukcií a nábytku minimálne 15</w:t>
      </w:r>
      <w:r w:rsidRPr="008A2C4B">
        <w:rPr>
          <w:sz w:val="18"/>
          <w:szCs w:val="18"/>
        </w:rPr>
        <w:t xml:space="preserve"> cm vzadu a</w:t>
      </w:r>
      <w:r>
        <w:rPr>
          <w:sz w:val="18"/>
          <w:szCs w:val="18"/>
        </w:rPr>
        <w:t xml:space="preserve"> 20 cm </w:t>
      </w:r>
      <w:r w:rsidRPr="008A2C4B">
        <w:rPr>
          <w:sz w:val="18"/>
          <w:szCs w:val="18"/>
        </w:rPr>
        <w:t>na boku.</w:t>
      </w:r>
    </w:p>
    <w:p w:rsidR="00EF3B63" w:rsidRPr="008A2C4B" w:rsidRDefault="00EF3B63" w:rsidP="008A2C4B">
      <w:pPr>
        <w:ind w:right="-468"/>
        <w:jc w:val="both"/>
        <w:rPr>
          <w:rFonts w:ascii="Arial" w:hAnsi="Arial" w:cs="Arial"/>
          <w:sz w:val="18"/>
          <w:szCs w:val="18"/>
          <w:u w:val="single"/>
        </w:rPr>
      </w:pPr>
    </w:p>
    <w:p w:rsidR="00EF3B63" w:rsidRPr="008A2C4B" w:rsidRDefault="00EF3B63" w:rsidP="008A2C4B">
      <w:pPr>
        <w:ind w:right="-468"/>
        <w:jc w:val="both"/>
        <w:rPr>
          <w:rFonts w:ascii="Arial" w:hAnsi="Arial" w:cs="Arial"/>
          <w:sz w:val="18"/>
          <w:szCs w:val="18"/>
          <w:u w:val="single"/>
        </w:rPr>
      </w:pPr>
      <w:r w:rsidRPr="008A2C4B">
        <w:rPr>
          <w:rFonts w:ascii="Arial" w:hAnsi="Arial" w:cs="Arial"/>
          <w:sz w:val="18"/>
          <w:szCs w:val="18"/>
          <w:u w:val="single"/>
        </w:rPr>
        <w:t>Protipožiarna ochrana v oblasti žiarenia</w:t>
      </w:r>
    </w:p>
    <w:p w:rsidR="00EF3B63" w:rsidRPr="008A2C4B" w:rsidRDefault="00EF3B63" w:rsidP="008A2C4B">
      <w:pPr>
        <w:pStyle w:val="BodyText2"/>
        <w:ind w:right="-28"/>
        <w:rPr>
          <w:sz w:val="18"/>
          <w:szCs w:val="18"/>
        </w:rPr>
      </w:pPr>
      <w:r w:rsidRPr="008A2C4B">
        <w:rPr>
          <w:sz w:val="18"/>
          <w:szCs w:val="18"/>
        </w:rPr>
        <w:t>V oblasti žiarenia sklených dvierok sa nesmú nachádzať žiadne horľavé stavebné konštrukcie a nábytok do vzdialenosti 80 cm. Túto vzdialenosť možno zmenšiť na 40 cm, ak je medzi ohniskom a horľavými stavebnými konštrukciami umiestnený ochranný plech proti žiareniu, ktorý je z obidvoch strán dostatočne chladený vzduchom.</w:t>
      </w:r>
    </w:p>
    <w:p w:rsidR="00EF3B63" w:rsidRPr="008A2C4B" w:rsidRDefault="00EF3B63" w:rsidP="008A2C4B">
      <w:pPr>
        <w:ind w:right="-468"/>
        <w:jc w:val="both"/>
        <w:rPr>
          <w:rFonts w:ascii="Arial" w:hAnsi="Arial" w:cs="Arial"/>
          <w:sz w:val="18"/>
          <w:szCs w:val="18"/>
          <w:u w:val="single"/>
        </w:rPr>
      </w:pPr>
    </w:p>
    <w:p w:rsidR="00EF3B63" w:rsidRPr="008A2C4B" w:rsidRDefault="00EF3B63" w:rsidP="008A2C4B">
      <w:pPr>
        <w:ind w:right="-468"/>
        <w:jc w:val="both"/>
        <w:rPr>
          <w:rFonts w:ascii="Arial" w:hAnsi="Arial" w:cs="Arial"/>
          <w:sz w:val="18"/>
          <w:szCs w:val="18"/>
          <w:u w:val="single"/>
        </w:rPr>
      </w:pPr>
      <w:r w:rsidRPr="008A2C4B">
        <w:rPr>
          <w:rFonts w:ascii="Arial" w:hAnsi="Arial" w:cs="Arial"/>
          <w:sz w:val="18"/>
          <w:szCs w:val="18"/>
          <w:u w:val="single"/>
        </w:rPr>
        <w:t>Protipožiarna ochrana mimo oblasti žiarenia</w:t>
      </w:r>
    </w:p>
    <w:p w:rsidR="00EF3B63" w:rsidRPr="008A2C4B" w:rsidRDefault="00EF3B63" w:rsidP="008A2C4B">
      <w:pPr>
        <w:ind w:right="-468"/>
        <w:jc w:val="both"/>
        <w:rPr>
          <w:rFonts w:ascii="Arial" w:hAnsi="Arial" w:cs="Arial"/>
          <w:sz w:val="18"/>
          <w:szCs w:val="18"/>
        </w:rPr>
      </w:pPr>
      <w:r w:rsidRPr="008A2C4B">
        <w:rPr>
          <w:rFonts w:ascii="Arial" w:hAnsi="Arial" w:cs="Arial"/>
          <w:sz w:val="18"/>
          <w:szCs w:val="18"/>
        </w:rPr>
        <w:t>Minimálne vzdialenosti od horľavých stavebných konštrukcií a nábytku sú uvedené na štítku kachlí a je nevyhnutné ich dodržať.</w:t>
      </w:r>
    </w:p>
    <w:p w:rsidR="00EF3B63" w:rsidRPr="008A2C4B" w:rsidRDefault="00EF3B63" w:rsidP="008A2C4B">
      <w:pPr>
        <w:ind w:right="-468"/>
        <w:jc w:val="both"/>
        <w:rPr>
          <w:rFonts w:ascii="Arial" w:hAnsi="Arial" w:cs="Arial"/>
          <w:sz w:val="18"/>
          <w:szCs w:val="18"/>
        </w:rPr>
      </w:pPr>
    </w:p>
    <w:p w:rsidR="00EF3B63" w:rsidRPr="008A2C4B" w:rsidRDefault="00EF3B63" w:rsidP="008A2C4B">
      <w:pPr>
        <w:ind w:right="-468"/>
        <w:jc w:val="both"/>
        <w:rPr>
          <w:rFonts w:ascii="Arial" w:hAnsi="Arial" w:cs="Arial"/>
          <w:sz w:val="18"/>
          <w:szCs w:val="18"/>
          <w:u w:val="single"/>
        </w:rPr>
      </w:pPr>
      <w:r w:rsidRPr="008A2C4B">
        <w:rPr>
          <w:rFonts w:ascii="Arial" w:hAnsi="Arial" w:cs="Arial"/>
          <w:sz w:val="18"/>
          <w:szCs w:val="18"/>
          <w:u w:val="single"/>
        </w:rPr>
        <w:t>Podlahy</w:t>
      </w:r>
    </w:p>
    <w:p w:rsidR="00EF3B63" w:rsidRPr="008A2C4B" w:rsidRDefault="00EF3B63" w:rsidP="008A2C4B">
      <w:pPr>
        <w:pStyle w:val="BodyText2"/>
        <w:ind w:right="-28"/>
        <w:rPr>
          <w:sz w:val="18"/>
          <w:szCs w:val="18"/>
        </w:rPr>
      </w:pPr>
      <w:r w:rsidRPr="008A2C4B">
        <w:rPr>
          <w:sz w:val="18"/>
          <w:szCs w:val="18"/>
        </w:rPr>
        <w:t>Pri kachliach na pevné palivo je potrebné podlahu z horľavých materiálov nachádzajúcu sa pred dvierkami ohniska chrániť krytinou z nehorľavého materiálu. Táto krytina sa musí rozprestierať minimálne 50 cm dopredu a minimálne 30 cm bočne od dvierok ohniska.</w:t>
      </w:r>
    </w:p>
    <w:p w:rsidR="00EF3B63" w:rsidRPr="008A2C4B" w:rsidRDefault="00EF3B63" w:rsidP="008A2C4B">
      <w:pPr>
        <w:ind w:right="-468"/>
        <w:jc w:val="both"/>
        <w:rPr>
          <w:rFonts w:ascii="Arial" w:hAnsi="Arial" w:cs="Arial"/>
          <w:sz w:val="18"/>
          <w:szCs w:val="18"/>
        </w:rPr>
      </w:pPr>
    </w:p>
    <w:p w:rsidR="00EF3B63" w:rsidRPr="008A2C4B" w:rsidRDefault="00EF3B63" w:rsidP="008A2C4B">
      <w:pPr>
        <w:ind w:right="-468"/>
        <w:jc w:val="both"/>
        <w:rPr>
          <w:rFonts w:ascii="Arial" w:hAnsi="Arial" w:cs="Arial"/>
          <w:b/>
          <w:bCs/>
          <w:sz w:val="18"/>
          <w:szCs w:val="18"/>
        </w:rPr>
      </w:pPr>
      <w:r w:rsidRPr="008A2C4B">
        <w:rPr>
          <w:rFonts w:ascii="Arial" w:hAnsi="Arial" w:cs="Arial"/>
          <w:b/>
          <w:bCs/>
          <w:sz w:val="18"/>
          <w:szCs w:val="18"/>
        </w:rPr>
        <w:t>11. Náhradné diely</w:t>
      </w:r>
    </w:p>
    <w:p w:rsidR="00EF3B63" w:rsidRPr="008A2C4B" w:rsidRDefault="00EF3B63" w:rsidP="008A2C4B">
      <w:pPr>
        <w:ind w:right="-468"/>
        <w:jc w:val="both"/>
        <w:rPr>
          <w:rFonts w:ascii="Arial" w:hAnsi="Arial" w:cs="Arial"/>
          <w:b/>
          <w:bCs/>
          <w:sz w:val="18"/>
          <w:szCs w:val="18"/>
        </w:rPr>
      </w:pPr>
    </w:p>
    <w:p w:rsidR="00EF3B63" w:rsidRPr="008A2C4B" w:rsidRDefault="00EF3B63" w:rsidP="008A2C4B">
      <w:pPr>
        <w:pStyle w:val="BodyText2"/>
        <w:ind w:right="-28"/>
        <w:rPr>
          <w:sz w:val="18"/>
          <w:szCs w:val="18"/>
        </w:rPr>
      </w:pPr>
      <w:r w:rsidRPr="008A2C4B">
        <w:rPr>
          <w:sz w:val="18"/>
          <w:szCs w:val="18"/>
        </w:rPr>
        <w:t>Môžu sa používať iba také náhradné diely, ktoré výrobca výslovne schválil alebo ich sám ponúka. V prípade potreby kontaktujte, prosím, špecializovaného predajcu.</w:t>
      </w:r>
    </w:p>
    <w:p w:rsidR="00EF3B63" w:rsidRPr="008A2C4B" w:rsidRDefault="00EF3B63" w:rsidP="008A2C4B">
      <w:pPr>
        <w:ind w:right="-468"/>
        <w:jc w:val="both"/>
        <w:rPr>
          <w:rFonts w:ascii="Arial" w:hAnsi="Arial" w:cs="Arial"/>
          <w:b/>
          <w:bCs/>
          <w:sz w:val="18"/>
          <w:szCs w:val="18"/>
          <w:u w:val="single"/>
        </w:rPr>
      </w:pPr>
      <w:r w:rsidRPr="008A2C4B">
        <w:rPr>
          <w:rFonts w:ascii="Arial" w:hAnsi="Arial" w:cs="Arial"/>
          <w:b/>
          <w:bCs/>
          <w:sz w:val="18"/>
          <w:szCs w:val="18"/>
          <w:u w:val="single"/>
        </w:rPr>
        <w:t>Na kachliach nemožno robiť žiadne úpravy!</w:t>
      </w:r>
    </w:p>
    <w:p w:rsidR="00EF3B63" w:rsidRPr="008A2C4B" w:rsidRDefault="00EF3B63" w:rsidP="008A2C4B">
      <w:pPr>
        <w:ind w:right="-468"/>
        <w:jc w:val="both"/>
        <w:rPr>
          <w:rFonts w:ascii="Arial" w:hAnsi="Arial" w:cs="Arial"/>
          <w:b/>
          <w:bCs/>
          <w:sz w:val="18"/>
          <w:szCs w:val="18"/>
          <w:u w:val="single"/>
        </w:rPr>
      </w:pPr>
    </w:p>
    <w:p w:rsidR="00EF3B63" w:rsidRPr="008A2C4B" w:rsidRDefault="00EF3B63" w:rsidP="008A2C4B">
      <w:pPr>
        <w:ind w:right="-468"/>
        <w:jc w:val="both"/>
        <w:rPr>
          <w:rFonts w:ascii="Arial" w:hAnsi="Arial" w:cs="Arial"/>
          <w:b/>
          <w:bCs/>
          <w:sz w:val="18"/>
          <w:szCs w:val="18"/>
        </w:rPr>
      </w:pPr>
      <w:r w:rsidRPr="008A2C4B">
        <w:rPr>
          <w:rFonts w:ascii="Arial" w:hAnsi="Arial" w:cs="Arial"/>
          <w:b/>
          <w:bCs/>
          <w:sz w:val="18"/>
          <w:szCs w:val="18"/>
        </w:rPr>
        <w:t>12. Upozornenie pre prípad požiaru komínu</w:t>
      </w:r>
    </w:p>
    <w:p w:rsidR="00EF3B63" w:rsidRPr="008A2C4B" w:rsidRDefault="00EF3B63" w:rsidP="008A2C4B">
      <w:pPr>
        <w:ind w:right="-468"/>
        <w:jc w:val="both"/>
        <w:rPr>
          <w:rFonts w:ascii="Arial" w:hAnsi="Arial" w:cs="Arial"/>
          <w:b/>
          <w:bCs/>
          <w:sz w:val="18"/>
          <w:szCs w:val="18"/>
        </w:rPr>
      </w:pPr>
    </w:p>
    <w:p w:rsidR="00EF3B63" w:rsidRPr="008A2C4B" w:rsidRDefault="00EF3B63" w:rsidP="008A2C4B">
      <w:pPr>
        <w:pStyle w:val="BodyText2"/>
        <w:ind w:right="-28"/>
        <w:rPr>
          <w:sz w:val="18"/>
          <w:szCs w:val="18"/>
        </w:rPr>
      </w:pPr>
      <w:r w:rsidRPr="008A2C4B">
        <w:rPr>
          <w:sz w:val="18"/>
          <w:szCs w:val="18"/>
        </w:rPr>
        <w:t xml:space="preserve">Ak sa používa nevhodné alebo príliš vlhké palivo, môže v dôsledku usadenín v komíne dôjsť k jeho zapáleniu. V takom prípade okamžite zatvorte všetky vzduchové otvory na kachliach a informujte požiarnikov. Po dohorení komína je potrebné ho nechať skontrolovať odborníkom na prípadné trhliny alebo netesnosti. </w:t>
      </w:r>
    </w:p>
    <w:p w:rsidR="00EF3B63" w:rsidRPr="008A2C4B" w:rsidRDefault="00EF3B63" w:rsidP="008A2C4B">
      <w:pPr>
        <w:ind w:right="-468"/>
        <w:jc w:val="both"/>
        <w:rPr>
          <w:rFonts w:ascii="Arial" w:hAnsi="Arial" w:cs="Arial"/>
          <w:b/>
          <w:bCs/>
          <w:sz w:val="18"/>
          <w:szCs w:val="18"/>
        </w:rPr>
      </w:pPr>
    </w:p>
    <w:p w:rsidR="00EF3B63" w:rsidRPr="008A2C4B" w:rsidRDefault="00EF3B63" w:rsidP="008A2C4B">
      <w:pPr>
        <w:ind w:right="-468"/>
        <w:jc w:val="both"/>
        <w:rPr>
          <w:rFonts w:ascii="Arial" w:hAnsi="Arial" w:cs="Arial"/>
          <w:b/>
          <w:bCs/>
          <w:sz w:val="18"/>
          <w:szCs w:val="18"/>
        </w:rPr>
      </w:pPr>
      <w:r w:rsidRPr="008A2C4B">
        <w:rPr>
          <w:rFonts w:ascii="Arial" w:hAnsi="Arial" w:cs="Arial"/>
          <w:b/>
          <w:bCs/>
          <w:sz w:val="18"/>
          <w:szCs w:val="18"/>
        </w:rPr>
        <w:t>13. Menovitý tepelný výkon, regulácia spaľovacieho vzduchu a doba vyhorenia paliva</w:t>
      </w:r>
    </w:p>
    <w:p w:rsidR="00EF3B63" w:rsidRPr="008A2C4B" w:rsidRDefault="00EF3B63" w:rsidP="008A2C4B">
      <w:pPr>
        <w:ind w:right="-468"/>
        <w:jc w:val="both"/>
        <w:rPr>
          <w:rFonts w:ascii="Arial" w:hAnsi="Arial" w:cs="Arial"/>
          <w:b/>
          <w:bCs/>
          <w:sz w:val="18"/>
          <w:szCs w:val="18"/>
        </w:rPr>
      </w:pPr>
    </w:p>
    <w:p w:rsidR="00EF3B63" w:rsidRPr="008A2C4B" w:rsidRDefault="00EF3B63" w:rsidP="008A2C4B">
      <w:pPr>
        <w:ind w:right="-468"/>
        <w:jc w:val="both"/>
        <w:rPr>
          <w:rFonts w:ascii="Arial" w:hAnsi="Arial" w:cs="Arial"/>
          <w:sz w:val="18"/>
          <w:szCs w:val="18"/>
        </w:rPr>
      </w:pPr>
      <w:r w:rsidRPr="008A2C4B">
        <w:rPr>
          <w:rFonts w:ascii="Arial" w:hAnsi="Arial" w:cs="Arial"/>
          <w:sz w:val="18"/>
          <w:szCs w:val="18"/>
        </w:rPr>
        <w:t>Me</w:t>
      </w:r>
      <w:r>
        <w:rPr>
          <w:rFonts w:ascii="Arial" w:hAnsi="Arial" w:cs="Arial"/>
          <w:sz w:val="18"/>
          <w:szCs w:val="18"/>
        </w:rPr>
        <w:t>novitý tepelný výkon kachlí je 8</w:t>
      </w:r>
      <w:r w:rsidRPr="008A2C4B">
        <w:rPr>
          <w:rFonts w:ascii="Arial" w:hAnsi="Arial" w:cs="Arial"/>
          <w:sz w:val="18"/>
          <w:szCs w:val="18"/>
        </w:rPr>
        <w:t>,0 kW a dosahuje sa p</w:t>
      </w:r>
      <w:r>
        <w:rPr>
          <w:rFonts w:ascii="Arial" w:hAnsi="Arial" w:cs="Arial"/>
          <w:sz w:val="18"/>
          <w:szCs w:val="18"/>
        </w:rPr>
        <w:t>ri minimálnom dopravnom tlaku 10</w:t>
      </w:r>
      <w:r w:rsidRPr="008A2C4B">
        <w:rPr>
          <w:rFonts w:ascii="Arial" w:hAnsi="Arial" w:cs="Arial"/>
          <w:sz w:val="18"/>
          <w:szCs w:val="18"/>
        </w:rPr>
        <w:t xml:space="preserve"> Pa.</w:t>
      </w:r>
    </w:p>
    <w:p w:rsidR="00EF3B63" w:rsidRPr="008A2C4B" w:rsidRDefault="00EF3B63" w:rsidP="008A2C4B">
      <w:pPr>
        <w:pStyle w:val="BodyText2"/>
        <w:rPr>
          <w:b/>
          <w:bC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15"/>
        <w:gridCol w:w="3557"/>
        <w:gridCol w:w="2940"/>
      </w:tblGrid>
      <w:tr w:rsidR="00EF3B63" w:rsidRPr="008A2C4B">
        <w:trPr>
          <w:trHeight w:val="445"/>
        </w:trPr>
        <w:tc>
          <w:tcPr>
            <w:tcW w:w="2023" w:type="pct"/>
            <w:vAlign w:val="center"/>
          </w:tcPr>
          <w:p w:rsidR="00EF3B63" w:rsidRPr="002E062C" w:rsidRDefault="00EF3B63" w:rsidP="005D2946">
            <w:pPr>
              <w:ind w:right="-468"/>
              <w:rPr>
                <w:rFonts w:ascii="Arial" w:hAnsi="Arial" w:cs="Arial"/>
                <w:bCs/>
                <w:sz w:val="18"/>
                <w:szCs w:val="18"/>
              </w:rPr>
            </w:pPr>
            <w:r w:rsidRPr="002E062C">
              <w:rPr>
                <w:rFonts w:ascii="Arial" w:hAnsi="Arial" w:cs="Arial"/>
                <w:bCs/>
                <w:sz w:val="18"/>
                <w:szCs w:val="18"/>
              </w:rPr>
              <w:t>Palivo</w:t>
            </w:r>
          </w:p>
        </w:tc>
        <w:tc>
          <w:tcPr>
            <w:tcW w:w="1630" w:type="pct"/>
            <w:vAlign w:val="center"/>
          </w:tcPr>
          <w:p w:rsidR="00EF3B63" w:rsidRPr="002E062C" w:rsidRDefault="00EF3B63" w:rsidP="00D546B0">
            <w:pPr>
              <w:ind w:right="-468"/>
              <w:jc w:val="center"/>
              <w:rPr>
                <w:rFonts w:ascii="Arial" w:hAnsi="Arial" w:cs="Arial"/>
                <w:bCs/>
                <w:sz w:val="18"/>
                <w:szCs w:val="18"/>
              </w:rPr>
            </w:pPr>
            <w:r w:rsidRPr="002E062C">
              <w:rPr>
                <w:rFonts w:ascii="Arial" w:hAnsi="Arial" w:cs="Arial"/>
                <w:bCs/>
                <w:sz w:val="18"/>
                <w:szCs w:val="18"/>
              </w:rPr>
              <w:t>Polenové drevo</w:t>
            </w:r>
          </w:p>
          <w:p w:rsidR="00EF3B63" w:rsidRPr="002E062C" w:rsidRDefault="00EF3B63" w:rsidP="00D546B0">
            <w:pPr>
              <w:ind w:right="-468"/>
              <w:jc w:val="center"/>
              <w:rPr>
                <w:rFonts w:ascii="Arial" w:hAnsi="Arial" w:cs="Arial"/>
                <w:bCs/>
                <w:sz w:val="18"/>
                <w:szCs w:val="18"/>
              </w:rPr>
            </w:pPr>
            <w:r w:rsidRPr="002E062C">
              <w:rPr>
                <w:rFonts w:ascii="Arial" w:hAnsi="Arial" w:cs="Arial"/>
                <w:bCs/>
                <w:sz w:val="18"/>
                <w:szCs w:val="18"/>
              </w:rPr>
              <w:t>(dĺžka 25 cm obvod 30 cm)</w:t>
            </w:r>
          </w:p>
        </w:tc>
        <w:tc>
          <w:tcPr>
            <w:tcW w:w="1347" w:type="pct"/>
            <w:vAlign w:val="center"/>
          </w:tcPr>
          <w:p w:rsidR="00EF3B63" w:rsidRPr="002E062C" w:rsidRDefault="00EF3B63" w:rsidP="00D546B0">
            <w:pPr>
              <w:ind w:right="-468"/>
              <w:jc w:val="center"/>
              <w:rPr>
                <w:rFonts w:ascii="Arial" w:hAnsi="Arial" w:cs="Arial"/>
                <w:bCs/>
                <w:sz w:val="18"/>
                <w:szCs w:val="18"/>
              </w:rPr>
            </w:pPr>
            <w:r w:rsidRPr="002E062C">
              <w:rPr>
                <w:rFonts w:ascii="Arial" w:hAnsi="Arial" w:cs="Arial"/>
                <w:bCs/>
                <w:sz w:val="18"/>
                <w:szCs w:val="18"/>
              </w:rPr>
              <w:t>Hnedouhoľné brikety</w:t>
            </w:r>
          </w:p>
        </w:tc>
      </w:tr>
      <w:tr w:rsidR="00EF3B63" w:rsidRPr="008A2C4B">
        <w:trPr>
          <w:trHeight w:val="178"/>
        </w:trPr>
        <w:tc>
          <w:tcPr>
            <w:tcW w:w="2023" w:type="pct"/>
            <w:vAlign w:val="center"/>
          </w:tcPr>
          <w:p w:rsidR="00EF3B63" w:rsidRPr="002E062C" w:rsidRDefault="00EF3B63" w:rsidP="005D2946">
            <w:pPr>
              <w:ind w:right="-468"/>
              <w:rPr>
                <w:rFonts w:ascii="Arial" w:hAnsi="Arial" w:cs="Arial"/>
                <w:bCs/>
                <w:sz w:val="18"/>
                <w:szCs w:val="18"/>
              </w:rPr>
            </w:pPr>
            <w:r w:rsidRPr="002E062C">
              <w:rPr>
                <w:rFonts w:ascii="Arial" w:hAnsi="Arial" w:cs="Arial"/>
                <w:bCs/>
                <w:sz w:val="18"/>
                <w:szCs w:val="18"/>
              </w:rPr>
              <w:t>Max. dávkovacie množstvo</w:t>
            </w:r>
          </w:p>
        </w:tc>
        <w:tc>
          <w:tcPr>
            <w:tcW w:w="1630" w:type="pct"/>
            <w:vAlign w:val="center"/>
          </w:tcPr>
          <w:p w:rsidR="00EF3B63" w:rsidRPr="002E062C" w:rsidRDefault="00EF3B63" w:rsidP="00D546B0">
            <w:pPr>
              <w:jc w:val="center"/>
              <w:rPr>
                <w:rFonts w:ascii="Arial" w:hAnsi="Arial" w:cs="Arial"/>
                <w:sz w:val="18"/>
                <w:szCs w:val="18"/>
                <w:lang w:val="cs-CZ"/>
              </w:rPr>
            </w:pPr>
            <w:r w:rsidRPr="002E062C">
              <w:rPr>
                <w:rFonts w:ascii="Arial" w:hAnsi="Arial" w:cs="Arial"/>
                <w:sz w:val="18"/>
                <w:szCs w:val="18"/>
                <w:lang w:val="cs-CZ"/>
              </w:rPr>
              <w:t>2,2 kg/hod</w:t>
            </w:r>
          </w:p>
        </w:tc>
        <w:tc>
          <w:tcPr>
            <w:tcW w:w="1347" w:type="pct"/>
            <w:vAlign w:val="center"/>
          </w:tcPr>
          <w:p w:rsidR="00EF3B63" w:rsidRPr="002E062C" w:rsidRDefault="00EF3B63" w:rsidP="00D546B0">
            <w:pPr>
              <w:jc w:val="center"/>
              <w:rPr>
                <w:rFonts w:ascii="Arial" w:hAnsi="Arial" w:cs="Arial"/>
                <w:sz w:val="18"/>
                <w:szCs w:val="18"/>
                <w:lang w:val="cs-CZ"/>
              </w:rPr>
            </w:pPr>
            <w:r w:rsidRPr="002E062C">
              <w:rPr>
                <w:rFonts w:ascii="Arial" w:hAnsi="Arial" w:cs="Arial"/>
                <w:sz w:val="18"/>
                <w:szCs w:val="18"/>
                <w:lang w:val="cs-CZ"/>
              </w:rPr>
              <w:t>1,7 kg /hod</w:t>
            </w:r>
          </w:p>
        </w:tc>
      </w:tr>
      <w:tr w:rsidR="00EF3B63" w:rsidRPr="008A2C4B">
        <w:trPr>
          <w:trHeight w:val="147"/>
        </w:trPr>
        <w:tc>
          <w:tcPr>
            <w:tcW w:w="2023" w:type="pct"/>
            <w:tcBorders>
              <w:bottom w:val="nil"/>
            </w:tcBorders>
            <w:vAlign w:val="center"/>
          </w:tcPr>
          <w:p w:rsidR="00EF3B63" w:rsidRPr="002E062C" w:rsidRDefault="00EF3B63" w:rsidP="005D2946">
            <w:pPr>
              <w:ind w:right="-468"/>
              <w:rPr>
                <w:rFonts w:ascii="Arial" w:hAnsi="Arial" w:cs="Arial"/>
                <w:bCs/>
                <w:sz w:val="18"/>
                <w:szCs w:val="18"/>
              </w:rPr>
            </w:pPr>
            <w:r>
              <w:rPr>
                <w:rFonts w:ascii="Arial" w:hAnsi="Arial" w:cs="Arial"/>
                <w:bCs/>
                <w:sz w:val="18"/>
                <w:szCs w:val="18"/>
              </w:rPr>
              <w:t xml:space="preserve">Regulátor spaľovacieho </w:t>
            </w:r>
            <w:r w:rsidRPr="002E062C">
              <w:rPr>
                <w:rFonts w:ascii="Arial" w:hAnsi="Arial" w:cs="Arial"/>
                <w:bCs/>
                <w:sz w:val="18"/>
                <w:szCs w:val="18"/>
              </w:rPr>
              <w:t xml:space="preserve"> vzduchu</w:t>
            </w:r>
          </w:p>
        </w:tc>
        <w:tc>
          <w:tcPr>
            <w:tcW w:w="1630" w:type="pct"/>
            <w:tcBorders>
              <w:bottom w:val="nil"/>
            </w:tcBorders>
            <w:vAlign w:val="center"/>
          </w:tcPr>
          <w:p w:rsidR="00EF3B63" w:rsidRPr="002E062C" w:rsidRDefault="00EF3B63" w:rsidP="00D546B0">
            <w:pPr>
              <w:jc w:val="center"/>
              <w:rPr>
                <w:rFonts w:ascii="Arial" w:hAnsi="Arial" w:cs="Arial"/>
                <w:sz w:val="18"/>
                <w:szCs w:val="18"/>
                <w:lang w:val="cs-CZ"/>
              </w:rPr>
            </w:pPr>
            <w:r>
              <w:rPr>
                <w:rFonts w:ascii="Arial" w:hAnsi="Arial" w:cs="Arial"/>
                <w:sz w:val="18"/>
                <w:szCs w:val="18"/>
                <w:lang w:val="cs-CZ"/>
              </w:rPr>
              <w:t>10 mm otvorený</w:t>
            </w:r>
          </w:p>
        </w:tc>
        <w:tc>
          <w:tcPr>
            <w:tcW w:w="1347" w:type="pct"/>
            <w:tcBorders>
              <w:bottom w:val="nil"/>
            </w:tcBorders>
            <w:vAlign w:val="center"/>
          </w:tcPr>
          <w:p w:rsidR="00EF3B63" w:rsidRPr="002E062C" w:rsidRDefault="00EF3B63" w:rsidP="00D546B0">
            <w:pPr>
              <w:jc w:val="center"/>
              <w:rPr>
                <w:rFonts w:ascii="Arial" w:hAnsi="Arial" w:cs="Arial"/>
                <w:sz w:val="18"/>
                <w:szCs w:val="18"/>
                <w:lang w:val="cs-CZ"/>
              </w:rPr>
            </w:pPr>
            <w:r w:rsidRPr="002E062C">
              <w:rPr>
                <w:rFonts w:ascii="Arial" w:hAnsi="Arial" w:cs="Arial"/>
                <w:sz w:val="18"/>
                <w:szCs w:val="18"/>
                <w:lang w:val="cs-CZ"/>
              </w:rPr>
              <w:t>otvorený úplne</w:t>
            </w:r>
          </w:p>
        </w:tc>
      </w:tr>
      <w:tr w:rsidR="00EF3B63" w:rsidRPr="008A2C4B">
        <w:trPr>
          <w:trHeight w:val="74"/>
        </w:trPr>
        <w:tc>
          <w:tcPr>
            <w:tcW w:w="2023" w:type="pct"/>
            <w:vAlign w:val="center"/>
          </w:tcPr>
          <w:p w:rsidR="00EF3B63" w:rsidRPr="002E062C" w:rsidRDefault="00EF3B63" w:rsidP="005D2946">
            <w:pPr>
              <w:ind w:right="-468"/>
              <w:rPr>
                <w:rFonts w:ascii="Arial" w:hAnsi="Arial" w:cs="Arial"/>
                <w:bCs/>
                <w:sz w:val="18"/>
                <w:szCs w:val="18"/>
              </w:rPr>
            </w:pPr>
            <w:r w:rsidRPr="002E062C">
              <w:rPr>
                <w:rFonts w:ascii="Arial" w:hAnsi="Arial" w:cs="Arial"/>
                <w:bCs/>
                <w:sz w:val="18"/>
                <w:szCs w:val="18"/>
              </w:rPr>
              <w:t>Doba vyhorenia</w:t>
            </w:r>
          </w:p>
        </w:tc>
        <w:tc>
          <w:tcPr>
            <w:tcW w:w="1630" w:type="pct"/>
            <w:vAlign w:val="center"/>
          </w:tcPr>
          <w:p w:rsidR="00EF3B63" w:rsidRPr="002E062C" w:rsidRDefault="00EF3B63" w:rsidP="00D546B0">
            <w:pPr>
              <w:jc w:val="center"/>
              <w:rPr>
                <w:rFonts w:ascii="Arial" w:hAnsi="Arial" w:cs="Arial"/>
                <w:sz w:val="18"/>
                <w:szCs w:val="18"/>
                <w:lang w:val="cs-CZ"/>
              </w:rPr>
            </w:pPr>
            <w:r w:rsidRPr="002E062C">
              <w:rPr>
                <w:rFonts w:ascii="Arial" w:hAnsi="Arial" w:cs="Arial"/>
                <w:sz w:val="18"/>
                <w:szCs w:val="18"/>
                <w:lang w:val="cs-CZ"/>
              </w:rPr>
              <w:t>1,0 hod</w:t>
            </w:r>
          </w:p>
        </w:tc>
        <w:tc>
          <w:tcPr>
            <w:tcW w:w="1347" w:type="pct"/>
            <w:vAlign w:val="center"/>
          </w:tcPr>
          <w:p w:rsidR="00EF3B63" w:rsidRPr="002E062C" w:rsidRDefault="00EF3B63" w:rsidP="00D546B0">
            <w:pPr>
              <w:jc w:val="center"/>
              <w:rPr>
                <w:rFonts w:ascii="Arial" w:hAnsi="Arial" w:cs="Arial"/>
                <w:sz w:val="18"/>
                <w:szCs w:val="18"/>
                <w:lang w:val="cs-CZ"/>
              </w:rPr>
            </w:pPr>
            <w:r w:rsidRPr="002E062C">
              <w:rPr>
                <w:rFonts w:ascii="Arial" w:hAnsi="Arial" w:cs="Arial"/>
                <w:sz w:val="18"/>
                <w:szCs w:val="18"/>
                <w:lang w:val="cs-CZ"/>
              </w:rPr>
              <w:t>1,0 hod.</w:t>
            </w:r>
          </w:p>
        </w:tc>
      </w:tr>
    </w:tbl>
    <w:p w:rsidR="00EF3B63" w:rsidRDefault="00EF3B63" w:rsidP="00381867">
      <w:pPr>
        <w:ind w:right="-468"/>
        <w:jc w:val="both"/>
        <w:rPr>
          <w:rFonts w:ascii="Arial" w:hAnsi="Arial" w:cs="Arial"/>
          <w:bCs/>
          <w:sz w:val="18"/>
          <w:szCs w:val="18"/>
        </w:rPr>
      </w:pPr>
    </w:p>
    <w:p w:rsidR="00EF3B63" w:rsidRDefault="00EF3B63" w:rsidP="00381867">
      <w:pPr>
        <w:ind w:right="-468"/>
        <w:jc w:val="both"/>
        <w:rPr>
          <w:rFonts w:ascii="Arial" w:hAnsi="Arial" w:cs="Arial"/>
          <w:bCs/>
          <w:sz w:val="18"/>
          <w:szCs w:val="18"/>
        </w:rPr>
      </w:pPr>
      <w:r w:rsidRPr="00381867">
        <w:rPr>
          <w:rFonts w:ascii="Arial" w:hAnsi="Arial" w:cs="Arial"/>
          <w:bCs/>
          <w:sz w:val="18"/>
          <w:szCs w:val="18"/>
        </w:rPr>
        <w:t xml:space="preserve">Pri prevádzke drevom regulátor nastaviť (10 mm vytiahnuť smerom k sebe) tak, že prívod primárneho spaľovacieho vzduchu je </w:t>
      </w:r>
    </w:p>
    <w:p w:rsidR="00EF3B63" w:rsidRPr="00381867" w:rsidRDefault="00EF3B63" w:rsidP="00381867">
      <w:pPr>
        <w:ind w:right="-468"/>
        <w:jc w:val="both"/>
        <w:rPr>
          <w:rFonts w:ascii="Arial" w:hAnsi="Arial" w:cs="Arial"/>
          <w:bCs/>
          <w:sz w:val="18"/>
          <w:szCs w:val="18"/>
        </w:rPr>
      </w:pPr>
      <w:r w:rsidRPr="00381867">
        <w:rPr>
          <w:rFonts w:ascii="Arial" w:hAnsi="Arial" w:cs="Arial"/>
          <w:bCs/>
          <w:sz w:val="18"/>
          <w:szCs w:val="18"/>
        </w:rPr>
        <w:t>úplne zatvorený a prívod sekundárneho spaľovacieho vzduchu je úplne otvorený.</w:t>
      </w:r>
    </w:p>
    <w:p w:rsidR="00EF3B63" w:rsidRDefault="00EF3B63" w:rsidP="00381867">
      <w:pPr>
        <w:ind w:right="-468"/>
        <w:jc w:val="both"/>
        <w:rPr>
          <w:rFonts w:ascii="Arial" w:hAnsi="Arial" w:cs="Arial"/>
          <w:bCs/>
          <w:sz w:val="18"/>
          <w:szCs w:val="18"/>
        </w:rPr>
      </w:pPr>
      <w:r w:rsidRPr="00381867">
        <w:rPr>
          <w:rFonts w:ascii="Arial" w:hAnsi="Arial" w:cs="Arial"/>
          <w:bCs/>
          <w:sz w:val="18"/>
          <w:szCs w:val="18"/>
        </w:rPr>
        <w:t xml:space="preserve">Pri prevádzke s hnedouhoľnými briketami regulátor nastaviť(celkom vytiahnuť smerom k sebe) tak, že prívody primárneho aj </w:t>
      </w:r>
    </w:p>
    <w:p w:rsidR="00EF3B63" w:rsidRPr="00381867" w:rsidRDefault="00EF3B63" w:rsidP="00381867">
      <w:pPr>
        <w:ind w:right="-468"/>
        <w:jc w:val="both"/>
        <w:rPr>
          <w:rFonts w:ascii="Arial" w:hAnsi="Arial" w:cs="Arial"/>
          <w:bCs/>
          <w:sz w:val="18"/>
          <w:szCs w:val="18"/>
        </w:rPr>
      </w:pPr>
      <w:r w:rsidRPr="00381867">
        <w:rPr>
          <w:rFonts w:ascii="Arial" w:hAnsi="Arial" w:cs="Arial"/>
          <w:bCs/>
          <w:sz w:val="18"/>
          <w:szCs w:val="18"/>
        </w:rPr>
        <w:t>sekundárneho vzduchu sú otvorené úplne.</w:t>
      </w:r>
    </w:p>
    <w:p w:rsidR="00EF3B63" w:rsidRPr="00D87683" w:rsidRDefault="00EF3B63" w:rsidP="008A2C4B">
      <w:pPr>
        <w:ind w:right="-468"/>
        <w:jc w:val="both"/>
        <w:rPr>
          <w:rFonts w:ascii="Arial" w:hAnsi="Arial" w:cs="Arial"/>
          <w:bCs/>
          <w:sz w:val="18"/>
          <w:szCs w:val="18"/>
        </w:rPr>
      </w:pPr>
      <w:r w:rsidRPr="00381867">
        <w:rPr>
          <w:rFonts w:ascii="Arial" w:hAnsi="Arial" w:cs="Arial"/>
          <w:bCs/>
          <w:sz w:val="18"/>
          <w:szCs w:val="18"/>
        </w:rPr>
        <w:t>Regulátor spaľovacieho vzduchu je pod prikladacími dvierkami.</w:t>
      </w:r>
    </w:p>
    <w:p w:rsidR="00EF3B63" w:rsidRPr="008A2C4B" w:rsidRDefault="00EF3B63" w:rsidP="008A2C4B">
      <w:pPr>
        <w:ind w:right="-468"/>
        <w:rPr>
          <w:rFonts w:ascii="Arial" w:hAnsi="Arial" w:cs="Arial"/>
          <w:sz w:val="18"/>
          <w:szCs w:val="18"/>
        </w:rPr>
      </w:pPr>
      <w:r w:rsidRPr="008A2C4B">
        <w:rPr>
          <w:rFonts w:ascii="Arial" w:hAnsi="Arial" w:cs="Arial"/>
          <w:sz w:val="18"/>
          <w:szCs w:val="18"/>
        </w:rPr>
        <w:t>Pre prevádzku s miernym zaťažením platia nasledujúce množstvá paliva a regulácie spaľovacieho vzduchu:</w:t>
      </w:r>
    </w:p>
    <w:p w:rsidR="00EF3B63" w:rsidRPr="008A2C4B" w:rsidRDefault="00EF3B63" w:rsidP="008A2C4B">
      <w:pPr>
        <w:ind w:right="-468"/>
        <w:jc w:val="both"/>
        <w:rPr>
          <w:rFonts w:ascii="Arial" w:hAnsi="Arial" w:cs="Arial"/>
          <w:b/>
          <w:bCs/>
          <w:sz w:val="18"/>
          <w:szCs w:val="18"/>
        </w:rPr>
      </w:pPr>
    </w:p>
    <w:tbl>
      <w:tblPr>
        <w:tblW w:w="36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13"/>
        <w:gridCol w:w="3594"/>
      </w:tblGrid>
      <w:tr w:rsidR="00EF3B63" w:rsidRPr="002E062C" w:rsidTr="00D546B0">
        <w:trPr>
          <w:trHeight w:val="181"/>
        </w:trPr>
        <w:tc>
          <w:tcPr>
            <w:tcW w:w="2756" w:type="pct"/>
            <w:vAlign w:val="center"/>
          </w:tcPr>
          <w:p w:rsidR="00EF3B63" w:rsidRPr="002E062C" w:rsidRDefault="00EF3B63" w:rsidP="005D2946">
            <w:pPr>
              <w:ind w:right="-468"/>
              <w:rPr>
                <w:rFonts w:ascii="Arial" w:hAnsi="Arial" w:cs="Arial"/>
                <w:bCs/>
                <w:sz w:val="18"/>
                <w:szCs w:val="18"/>
              </w:rPr>
            </w:pPr>
            <w:r w:rsidRPr="002E062C">
              <w:rPr>
                <w:rFonts w:ascii="Arial" w:hAnsi="Arial" w:cs="Arial"/>
                <w:bCs/>
                <w:sz w:val="18"/>
                <w:szCs w:val="18"/>
              </w:rPr>
              <w:t>Palivo</w:t>
            </w:r>
          </w:p>
        </w:tc>
        <w:tc>
          <w:tcPr>
            <w:tcW w:w="2244" w:type="pct"/>
            <w:vAlign w:val="center"/>
          </w:tcPr>
          <w:p w:rsidR="00EF3B63" w:rsidRPr="002E062C" w:rsidRDefault="00EF3B63" w:rsidP="00D546B0">
            <w:pPr>
              <w:ind w:right="-468"/>
              <w:jc w:val="center"/>
              <w:rPr>
                <w:rFonts w:ascii="Arial" w:hAnsi="Arial" w:cs="Arial"/>
                <w:bCs/>
                <w:sz w:val="18"/>
                <w:szCs w:val="18"/>
              </w:rPr>
            </w:pPr>
            <w:r w:rsidRPr="002E062C">
              <w:rPr>
                <w:rFonts w:ascii="Arial" w:hAnsi="Arial" w:cs="Arial"/>
                <w:bCs/>
                <w:sz w:val="18"/>
                <w:szCs w:val="18"/>
              </w:rPr>
              <w:t>Hnedouhoľné brikety</w:t>
            </w:r>
          </w:p>
        </w:tc>
      </w:tr>
      <w:tr w:rsidR="00EF3B63" w:rsidRPr="002E062C" w:rsidTr="00D546B0">
        <w:trPr>
          <w:trHeight w:val="157"/>
        </w:trPr>
        <w:tc>
          <w:tcPr>
            <w:tcW w:w="2756" w:type="pct"/>
            <w:vAlign w:val="center"/>
          </w:tcPr>
          <w:p w:rsidR="00EF3B63" w:rsidRPr="002E062C" w:rsidRDefault="00EF3B63" w:rsidP="005D2946">
            <w:pPr>
              <w:ind w:right="-468"/>
              <w:rPr>
                <w:rFonts w:ascii="Arial" w:hAnsi="Arial" w:cs="Arial"/>
                <w:bCs/>
                <w:sz w:val="18"/>
                <w:szCs w:val="18"/>
              </w:rPr>
            </w:pPr>
            <w:r w:rsidRPr="002E062C">
              <w:rPr>
                <w:rFonts w:ascii="Arial" w:hAnsi="Arial" w:cs="Arial"/>
                <w:bCs/>
                <w:sz w:val="18"/>
                <w:szCs w:val="18"/>
              </w:rPr>
              <w:t>Max. dávkovacie množstvo</w:t>
            </w:r>
          </w:p>
        </w:tc>
        <w:tc>
          <w:tcPr>
            <w:tcW w:w="2244" w:type="pct"/>
            <w:vAlign w:val="center"/>
          </w:tcPr>
          <w:p w:rsidR="00EF3B63" w:rsidRPr="002E062C" w:rsidRDefault="00EF3B63" w:rsidP="00D546B0">
            <w:pPr>
              <w:jc w:val="center"/>
              <w:rPr>
                <w:rFonts w:ascii="Arial" w:hAnsi="Arial" w:cs="Arial"/>
                <w:sz w:val="18"/>
                <w:szCs w:val="18"/>
                <w:lang w:val="cs-CZ"/>
              </w:rPr>
            </w:pPr>
            <w:r>
              <w:rPr>
                <w:rFonts w:ascii="Arial" w:hAnsi="Arial" w:cs="Arial"/>
                <w:sz w:val="18"/>
                <w:szCs w:val="18"/>
                <w:lang w:val="cs-CZ"/>
              </w:rPr>
              <w:t>cca. 1,7</w:t>
            </w:r>
            <w:r w:rsidRPr="002E062C">
              <w:rPr>
                <w:rFonts w:ascii="Arial" w:hAnsi="Arial" w:cs="Arial"/>
                <w:sz w:val="18"/>
                <w:szCs w:val="18"/>
                <w:lang w:val="cs-CZ"/>
              </w:rPr>
              <w:t xml:space="preserve"> kg/hod</w:t>
            </w:r>
          </w:p>
        </w:tc>
      </w:tr>
      <w:tr w:rsidR="00EF3B63" w:rsidRPr="002E062C" w:rsidTr="00D546B0">
        <w:trPr>
          <w:trHeight w:val="128"/>
        </w:trPr>
        <w:tc>
          <w:tcPr>
            <w:tcW w:w="2756" w:type="pct"/>
            <w:tcBorders>
              <w:bottom w:val="nil"/>
            </w:tcBorders>
            <w:vAlign w:val="center"/>
          </w:tcPr>
          <w:p w:rsidR="00EF3B63" w:rsidRPr="002E062C" w:rsidRDefault="00EF3B63" w:rsidP="005D2946">
            <w:pPr>
              <w:ind w:right="-468"/>
              <w:rPr>
                <w:rFonts w:ascii="Arial" w:hAnsi="Arial" w:cs="Arial"/>
                <w:bCs/>
                <w:sz w:val="18"/>
                <w:szCs w:val="18"/>
              </w:rPr>
            </w:pPr>
            <w:r w:rsidRPr="002E062C">
              <w:rPr>
                <w:rFonts w:ascii="Arial" w:hAnsi="Arial" w:cs="Arial"/>
                <w:bCs/>
                <w:sz w:val="18"/>
                <w:szCs w:val="18"/>
              </w:rPr>
              <w:t>Regulátor primárneho vzduchu</w:t>
            </w:r>
          </w:p>
        </w:tc>
        <w:tc>
          <w:tcPr>
            <w:tcW w:w="2244" w:type="pct"/>
            <w:tcBorders>
              <w:bottom w:val="nil"/>
            </w:tcBorders>
            <w:vAlign w:val="center"/>
          </w:tcPr>
          <w:p w:rsidR="00EF3B63" w:rsidRPr="002E062C" w:rsidRDefault="00EF3B63" w:rsidP="00D546B0">
            <w:pPr>
              <w:jc w:val="center"/>
              <w:rPr>
                <w:rFonts w:ascii="Arial" w:hAnsi="Arial" w:cs="Arial"/>
                <w:sz w:val="18"/>
                <w:szCs w:val="18"/>
                <w:lang w:val="cs-CZ"/>
              </w:rPr>
            </w:pPr>
            <w:r w:rsidRPr="002E062C">
              <w:rPr>
                <w:rFonts w:ascii="Arial" w:hAnsi="Arial" w:cs="Arial"/>
                <w:sz w:val="18"/>
                <w:szCs w:val="18"/>
                <w:lang w:val="cs-CZ"/>
              </w:rPr>
              <w:t xml:space="preserve">otvorený </w:t>
            </w:r>
            <w:r>
              <w:rPr>
                <w:rFonts w:ascii="Arial" w:hAnsi="Arial" w:cs="Arial"/>
                <w:sz w:val="18"/>
                <w:szCs w:val="18"/>
                <w:lang w:val="cs-CZ"/>
              </w:rPr>
              <w:t>5 mm</w:t>
            </w:r>
          </w:p>
        </w:tc>
      </w:tr>
      <w:tr w:rsidR="00EF3B63" w:rsidRPr="002E062C" w:rsidTr="00D546B0">
        <w:trPr>
          <w:trHeight w:val="70"/>
        </w:trPr>
        <w:tc>
          <w:tcPr>
            <w:tcW w:w="2756" w:type="pct"/>
            <w:vAlign w:val="center"/>
          </w:tcPr>
          <w:p w:rsidR="00EF3B63" w:rsidRPr="002E062C" w:rsidRDefault="00EF3B63" w:rsidP="005D2946">
            <w:pPr>
              <w:ind w:right="-468"/>
              <w:rPr>
                <w:rFonts w:ascii="Arial" w:hAnsi="Arial" w:cs="Arial"/>
                <w:bCs/>
                <w:sz w:val="18"/>
                <w:szCs w:val="18"/>
              </w:rPr>
            </w:pPr>
            <w:r w:rsidRPr="002E062C">
              <w:rPr>
                <w:rFonts w:ascii="Arial" w:hAnsi="Arial" w:cs="Arial"/>
                <w:bCs/>
                <w:sz w:val="18"/>
                <w:szCs w:val="18"/>
              </w:rPr>
              <w:t>Doba vyhorenia</w:t>
            </w:r>
          </w:p>
        </w:tc>
        <w:tc>
          <w:tcPr>
            <w:tcW w:w="2244" w:type="pct"/>
            <w:vAlign w:val="center"/>
          </w:tcPr>
          <w:p w:rsidR="00EF3B63" w:rsidRPr="002E062C" w:rsidRDefault="00EF3B63" w:rsidP="00D546B0">
            <w:pPr>
              <w:jc w:val="center"/>
              <w:rPr>
                <w:rFonts w:ascii="Arial" w:hAnsi="Arial" w:cs="Arial"/>
                <w:sz w:val="18"/>
                <w:szCs w:val="18"/>
                <w:lang w:val="cs-CZ"/>
              </w:rPr>
            </w:pPr>
            <w:r w:rsidRPr="002E062C">
              <w:rPr>
                <w:rFonts w:ascii="Arial" w:hAnsi="Arial" w:cs="Arial"/>
                <w:sz w:val="18"/>
                <w:szCs w:val="18"/>
                <w:lang w:val="cs-CZ"/>
              </w:rPr>
              <w:t>cca. 2 hod.</w:t>
            </w:r>
          </w:p>
        </w:tc>
      </w:tr>
    </w:tbl>
    <w:p w:rsidR="00EF3B63" w:rsidRPr="008A2C4B" w:rsidRDefault="00EF3B63" w:rsidP="008A2C4B">
      <w:pPr>
        <w:ind w:right="-468"/>
        <w:jc w:val="both"/>
        <w:rPr>
          <w:rFonts w:ascii="Arial" w:hAnsi="Arial" w:cs="Arial"/>
          <w:b/>
          <w:bCs/>
          <w:sz w:val="18"/>
          <w:szCs w:val="18"/>
        </w:rPr>
      </w:pPr>
    </w:p>
    <w:p w:rsidR="00EF3B63" w:rsidRPr="008A2C4B" w:rsidRDefault="00EF3B63" w:rsidP="008A2C4B">
      <w:pPr>
        <w:ind w:right="-468"/>
        <w:jc w:val="both"/>
        <w:rPr>
          <w:rFonts w:ascii="Arial" w:hAnsi="Arial" w:cs="Arial"/>
          <w:b/>
          <w:bCs/>
          <w:sz w:val="18"/>
          <w:szCs w:val="18"/>
        </w:rPr>
      </w:pPr>
      <w:r w:rsidRPr="008A2C4B">
        <w:rPr>
          <w:rFonts w:ascii="Arial" w:hAnsi="Arial" w:cs="Arial"/>
          <w:b/>
          <w:bCs/>
          <w:sz w:val="18"/>
          <w:szCs w:val="18"/>
        </w:rPr>
        <w:t>14. Priestorová výhrevnosť</w:t>
      </w:r>
    </w:p>
    <w:p w:rsidR="00EF3B63" w:rsidRDefault="00EF3B63" w:rsidP="008A2C4B">
      <w:pPr>
        <w:ind w:right="-468"/>
        <w:jc w:val="both"/>
        <w:rPr>
          <w:rFonts w:ascii="Arial" w:hAnsi="Arial" w:cs="Arial"/>
          <w:sz w:val="18"/>
          <w:szCs w:val="18"/>
          <w:vertAlign w:val="superscript"/>
        </w:rPr>
      </w:pPr>
      <w:r w:rsidRPr="008A2C4B">
        <w:rPr>
          <w:rFonts w:ascii="Arial" w:hAnsi="Arial" w:cs="Arial"/>
          <w:sz w:val="18"/>
          <w:szCs w:val="18"/>
        </w:rPr>
        <w:t>pri priaznivých v</w:t>
      </w:r>
      <w:r>
        <w:rPr>
          <w:rFonts w:ascii="Arial" w:hAnsi="Arial" w:cs="Arial"/>
          <w:sz w:val="18"/>
          <w:szCs w:val="18"/>
        </w:rPr>
        <w:t>ykurovacích podmienkach</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190</w:t>
      </w:r>
      <w:r w:rsidRPr="008A2C4B">
        <w:rPr>
          <w:rFonts w:ascii="Arial" w:hAnsi="Arial" w:cs="Arial"/>
          <w:sz w:val="18"/>
          <w:szCs w:val="18"/>
        </w:rPr>
        <w:t xml:space="preserve"> m</w:t>
      </w:r>
      <w:r w:rsidRPr="008A2C4B">
        <w:rPr>
          <w:rFonts w:ascii="Arial" w:hAnsi="Arial" w:cs="Arial"/>
          <w:sz w:val="18"/>
          <w:szCs w:val="18"/>
          <w:vertAlign w:val="superscript"/>
        </w:rPr>
        <w:t>3</w:t>
      </w:r>
    </w:p>
    <w:p w:rsidR="00EF3B63" w:rsidRPr="008A2C4B" w:rsidRDefault="00EF3B63" w:rsidP="00D87683">
      <w:pPr>
        <w:ind w:right="-468"/>
        <w:jc w:val="both"/>
        <w:rPr>
          <w:rFonts w:ascii="Arial" w:hAnsi="Arial" w:cs="Arial"/>
          <w:sz w:val="18"/>
          <w:szCs w:val="18"/>
        </w:rPr>
      </w:pPr>
      <w:r w:rsidRPr="008A2C4B">
        <w:rPr>
          <w:rFonts w:ascii="Arial" w:hAnsi="Arial" w:cs="Arial"/>
          <w:sz w:val="18"/>
          <w:szCs w:val="18"/>
        </w:rPr>
        <w:t xml:space="preserve">pri menej priaznivých </w:t>
      </w:r>
      <w:r>
        <w:rPr>
          <w:rFonts w:ascii="Arial" w:hAnsi="Arial" w:cs="Arial"/>
          <w:sz w:val="18"/>
          <w:szCs w:val="18"/>
        </w:rPr>
        <w:t>vykurovacích podmienkach</w:t>
      </w:r>
      <w:r>
        <w:rPr>
          <w:rFonts w:ascii="Arial" w:hAnsi="Arial" w:cs="Arial"/>
          <w:sz w:val="18"/>
          <w:szCs w:val="18"/>
        </w:rPr>
        <w:tab/>
      </w:r>
      <w:r>
        <w:rPr>
          <w:rFonts w:ascii="Arial" w:hAnsi="Arial" w:cs="Arial"/>
          <w:sz w:val="18"/>
          <w:szCs w:val="18"/>
        </w:rPr>
        <w:tab/>
      </w:r>
      <w:r>
        <w:rPr>
          <w:rFonts w:ascii="Arial" w:hAnsi="Arial" w:cs="Arial"/>
          <w:sz w:val="18"/>
          <w:szCs w:val="18"/>
        </w:rPr>
        <w:tab/>
        <w:t>-  145</w:t>
      </w:r>
      <w:r w:rsidRPr="008A2C4B">
        <w:rPr>
          <w:rFonts w:ascii="Arial" w:hAnsi="Arial" w:cs="Arial"/>
          <w:sz w:val="18"/>
          <w:szCs w:val="18"/>
        </w:rPr>
        <w:t xml:space="preserve"> m</w:t>
      </w:r>
      <w:r w:rsidRPr="008A2C4B">
        <w:rPr>
          <w:rFonts w:ascii="Arial" w:hAnsi="Arial" w:cs="Arial"/>
          <w:sz w:val="18"/>
          <w:szCs w:val="18"/>
          <w:vertAlign w:val="superscript"/>
        </w:rPr>
        <w:t>3</w:t>
      </w:r>
    </w:p>
    <w:p w:rsidR="00EF3B63" w:rsidRPr="008A2C4B" w:rsidRDefault="00EF3B63" w:rsidP="008A2C4B">
      <w:pPr>
        <w:ind w:right="-468"/>
        <w:jc w:val="both"/>
        <w:rPr>
          <w:rFonts w:ascii="Arial" w:hAnsi="Arial" w:cs="Arial"/>
          <w:sz w:val="18"/>
          <w:szCs w:val="18"/>
          <w:vertAlign w:val="superscript"/>
        </w:rPr>
      </w:pPr>
      <w:r w:rsidRPr="008A2C4B">
        <w:rPr>
          <w:rFonts w:ascii="Arial" w:hAnsi="Arial" w:cs="Arial"/>
          <w:sz w:val="18"/>
          <w:szCs w:val="18"/>
        </w:rPr>
        <w:t xml:space="preserve">pri nepriaznivých </w:t>
      </w:r>
      <w:r>
        <w:rPr>
          <w:rFonts w:ascii="Arial" w:hAnsi="Arial" w:cs="Arial"/>
          <w:sz w:val="18"/>
          <w:szCs w:val="18"/>
        </w:rPr>
        <w:t>vykurovacích podmienkach</w:t>
      </w:r>
      <w:r>
        <w:rPr>
          <w:rFonts w:ascii="Arial" w:hAnsi="Arial" w:cs="Arial"/>
          <w:sz w:val="18"/>
          <w:szCs w:val="18"/>
        </w:rPr>
        <w:tab/>
      </w:r>
      <w:r>
        <w:rPr>
          <w:rFonts w:ascii="Arial" w:hAnsi="Arial" w:cs="Arial"/>
          <w:sz w:val="18"/>
          <w:szCs w:val="18"/>
        </w:rPr>
        <w:tab/>
      </w:r>
      <w:r>
        <w:rPr>
          <w:rFonts w:ascii="Arial" w:hAnsi="Arial" w:cs="Arial"/>
          <w:sz w:val="18"/>
          <w:szCs w:val="18"/>
        </w:rPr>
        <w:tab/>
        <w:t>-    98</w:t>
      </w:r>
      <w:r w:rsidRPr="008A2C4B">
        <w:rPr>
          <w:rFonts w:ascii="Arial" w:hAnsi="Arial" w:cs="Arial"/>
          <w:sz w:val="18"/>
          <w:szCs w:val="18"/>
        </w:rPr>
        <w:t xml:space="preserve"> m</w:t>
      </w:r>
      <w:r w:rsidRPr="008A2C4B">
        <w:rPr>
          <w:rFonts w:ascii="Arial" w:hAnsi="Arial" w:cs="Arial"/>
          <w:sz w:val="18"/>
          <w:szCs w:val="18"/>
          <w:vertAlign w:val="superscript"/>
        </w:rPr>
        <w:t>3</w:t>
      </w:r>
    </w:p>
    <w:p w:rsidR="00EF3B63" w:rsidRPr="008A2C4B" w:rsidRDefault="00EF3B63" w:rsidP="008A2C4B">
      <w:pPr>
        <w:ind w:right="-468"/>
        <w:jc w:val="both"/>
        <w:rPr>
          <w:rFonts w:ascii="Arial" w:hAnsi="Arial" w:cs="Arial"/>
          <w:sz w:val="18"/>
          <w:szCs w:val="18"/>
        </w:rPr>
      </w:pPr>
      <w:r w:rsidRPr="008A2C4B">
        <w:rPr>
          <w:rFonts w:ascii="Arial" w:hAnsi="Arial" w:cs="Arial"/>
          <w:sz w:val="18"/>
          <w:szCs w:val="18"/>
        </w:rPr>
        <w:t>Pri občasnom vykurovaní – keď prerušenie trvá viac ako 8 hod. – znižuje sa priestorová výhrevnosť o 25%.</w:t>
      </w:r>
    </w:p>
    <w:p w:rsidR="00EF3B63" w:rsidRPr="008A2C4B" w:rsidRDefault="00EF3B63" w:rsidP="008A2C4B">
      <w:pPr>
        <w:ind w:right="-468"/>
        <w:jc w:val="both"/>
        <w:rPr>
          <w:rFonts w:ascii="Arial" w:hAnsi="Arial" w:cs="Arial"/>
          <w:sz w:val="18"/>
          <w:szCs w:val="18"/>
        </w:rPr>
      </w:pPr>
    </w:p>
    <w:p w:rsidR="00EF3B63" w:rsidRDefault="00EF3B63" w:rsidP="008A2C4B">
      <w:pPr>
        <w:ind w:right="-468"/>
        <w:jc w:val="both"/>
        <w:rPr>
          <w:rFonts w:ascii="Arial" w:hAnsi="Arial" w:cs="Arial"/>
          <w:b/>
          <w:bCs/>
          <w:sz w:val="18"/>
          <w:szCs w:val="18"/>
        </w:rPr>
      </w:pPr>
    </w:p>
    <w:p w:rsidR="00EF3B63" w:rsidRPr="008A2C4B" w:rsidRDefault="00EF3B63" w:rsidP="008A2C4B">
      <w:pPr>
        <w:ind w:right="-468"/>
        <w:jc w:val="both"/>
        <w:rPr>
          <w:rFonts w:ascii="Arial" w:hAnsi="Arial" w:cs="Arial"/>
          <w:b/>
          <w:bCs/>
          <w:sz w:val="18"/>
          <w:szCs w:val="18"/>
        </w:rPr>
      </w:pPr>
      <w:r w:rsidRPr="008A2C4B">
        <w:rPr>
          <w:rFonts w:ascii="Arial" w:hAnsi="Arial" w:cs="Arial"/>
          <w:b/>
          <w:bCs/>
          <w:sz w:val="18"/>
          <w:szCs w:val="18"/>
        </w:rPr>
        <w:t>15. Technické údaje</w:t>
      </w:r>
    </w:p>
    <w:p w:rsidR="00EF3B63" w:rsidRPr="008A2C4B" w:rsidRDefault="00EF3B63" w:rsidP="008A2C4B">
      <w:pPr>
        <w:ind w:right="-468"/>
        <w:jc w:val="both"/>
        <w:rPr>
          <w:rFonts w:ascii="Arial" w:hAnsi="Arial" w:cs="Arial"/>
          <w:b/>
          <w:bCs/>
          <w:sz w:val="18"/>
          <w:szCs w:val="18"/>
        </w:rPr>
      </w:pPr>
    </w:p>
    <w:p w:rsidR="00EF3B63" w:rsidRPr="008A2C4B" w:rsidRDefault="00EF3B63" w:rsidP="008A2C4B">
      <w:pPr>
        <w:ind w:right="-468"/>
        <w:jc w:val="both"/>
        <w:rPr>
          <w:rFonts w:ascii="Arial" w:hAnsi="Arial" w:cs="Arial"/>
          <w:sz w:val="18"/>
          <w:szCs w:val="18"/>
        </w:rPr>
      </w:pPr>
      <w:r w:rsidRPr="008A2C4B">
        <w:rPr>
          <w:rFonts w:ascii="Arial" w:hAnsi="Arial" w:cs="Arial"/>
          <w:sz w:val="18"/>
          <w:szCs w:val="18"/>
        </w:rPr>
        <w:t xml:space="preserve">Výkon:                                                                                                      </w:t>
      </w:r>
      <w:r>
        <w:rPr>
          <w:rFonts w:ascii="Arial" w:hAnsi="Arial" w:cs="Arial"/>
          <w:sz w:val="18"/>
          <w:szCs w:val="18"/>
        </w:rPr>
        <w:t xml:space="preserve">                              </w:t>
      </w:r>
      <w:r>
        <w:rPr>
          <w:rFonts w:ascii="Arial" w:hAnsi="Arial" w:cs="Arial"/>
          <w:sz w:val="18"/>
          <w:szCs w:val="18"/>
        </w:rPr>
        <w:tab/>
        <w:t xml:space="preserve"> </w:t>
      </w:r>
      <w:r>
        <w:rPr>
          <w:rFonts w:ascii="Arial" w:hAnsi="Arial" w:cs="Arial"/>
          <w:sz w:val="18"/>
          <w:szCs w:val="18"/>
        </w:rPr>
        <w:tab/>
        <w:t xml:space="preserve">                    8</w:t>
      </w:r>
      <w:r w:rsidRPr="008A2C4B">
        <w:rPr>
          <w:rFonts w:ascii="Arial" w:hAnsi="Arial" w:cs="Arial"/>
          <w:sz w:val="18"/>
          <w:szCs w:val="18"/>
        </w:rPr>
        <w:t xml:space="preserve"> kW</w:t>
      </w:r>
    </w:p>
    <w:p w:rsidR="00EF3B63" w:rsidRPr="00E336E4" w:rsidRDefault="00EF3B63" w:rsidP="00FC6F74">
      <w:pPr>
        <w:tabs>
          <w:tab w:val="left" w:pos="6840"/>
        </w:tabs>
        <w:ind w:right="-468"/>
        <w:rPr>
          <w:rFonts w:ascii="Arial" w:hAnsi="Arial" w:cs="Arial"/>
          <w:sz w:val="18"/>
          <w:szCs w:val="18"/>
        </w:rPr>
      </w:pPr>
      <w:r w:rsidRPr="008A2C4B">
        <w:rPr>
          <w:rFonts w:ascii="Arial" w:hAnsi="Arial" w:cs="Arial"/>
          <w:sz w:val="18"/>
          <w:szCs w:val="18"/>
        </w:rPr>
        <w:t xml:space="preserve">Hmotnosť:  </w:t>
      </w:r>
      <w:r w:rsidRPr="00E336E4">
        <w:rPr>
          <w:rFonts w:ascii="Arial" w:hAnsi="Arial" w:cs="Arial"/>
          <w:sz w:val="18"/>
          <w:szCs w:val="18"/>
        </w:rPr>
        <w:t xml:space="preserve">FALUN=95kg, FALUN keramik=125kg, LANDSHUT=120kg, LANDSHUT II=128 kg,ALVESTA  mastenec=137kg, </w:t>
      </w:r>
    </w:p>
    <w:p w:rsidR="00EF3B63" w:rsidRPr="00E336E4" w:rsidRDefault="00EF3B63" w:rsidP="00FC6F74">
      <w:pPr>
        <w:tabs>
          <w:tab w:val="left" w:pos="6840"/>
        </w:tabs>
        <w:ind w:right="-468"/>
        <w:rPr>
          <w:rFonts w:ascii="Arial" w:hAnsi="Arial" w:cs="Arial"/>
          <w:sz w:val="18"/>
          <w:szCs w:val="18"/>
        </w:rPr>
      </w:pPr>
      <w:r w:rsidRPr="00E336E4">
        <w:rPr>
          <w:rFonts w:ascii="Arial" w:hAnsi="Arial" w:cs="Arial"/>
          <w:sz w:val="18"/>
          <w:szCs w:val="18"/>
        </w:rPr>
        <w:t xml:space="preserve">                   ALVESTA II mastenec=118kg, ALVESTA II=93kg, KIRUNA II=83 kg, GRAZ=150kg, CREMONA=99kg, </w:t>
      </w:r>
    </w:p>
    <w:p w:rsidR="00EF3B63" w:rsidRPr="00E336E4" w:rsidRDefault="00EF3B63" w:rsidP="0091462C">
      <w:pPr>
        <w:tabs>
          <w:tab w:val="left" w:pos="6840"/>
        </w:tabs>
        <w:ind w:right="-468"/>
        <w:rPr>
          <w:rFonts w:ascii="Arial" w:hAnsi="Arial" w:cs="Arial"/>
          <w:sz w:val="18"/>
          <w:szCs w:val="18"/>
        </w:rPr>
      </w:pPr>
      <w:r w:rsidRPr="00E336E4">
        <w:rPr>
          <w:rFonts w:ascii="Arial" w:hAnsi="Arial" w:cs="Arial"/>
          <w:sz w:val="18"/>
          <w:szCs w:val="18"/>
        </w:rPr>
        <w:t xml:space="preserve">                   CREMONA box=113kg, GRENOBLE=125kg, ATOMIC=97kg, RIBE=85kg                                                                                      </w:t>
      </w:r>
    </w:p>
    <w:p w:rsidR="00EF3B63" w:rsidRPr="008A2C4B" w:rsidRDefault="00EF3B63" w:rsidP="008A2C4B">
      <w:pPr>
        <w:ind w:right="-468"/>
        <w:jc w:val="both"/>
        <w:rPr>
          <w:rFonts w:ascii="Arial" w:hAnsi="Arial" w:cs="Arial"/>
          <w:sz w:val="18"/>
          <w:szCs w:val="18"/>
        </w:rPr>
      </w:pPr>
      <w:r w:rsidRPr="008A2C4B">
        <w:rPr>
          <w:rFonts w:ascii="Arial" w:hAnsi="Arial" w:cs="Arial"/>
          <w:sz w:val="18"/>
          <w:szCs w:val="18"/>
        </w:rPr>
        <w:t>Vývod na spaliny horný:</w:t>
      </w:r>
      <w:r w:rsidRPr="008A2C4B">
        <w:rPr>
          <w:rFonts w:ascii="Arial" w:hAnsi="Arial" w:cs="Arial"/>
          <w:sz w:val="18"/>
          <w:szCs w:val="18"/>
        </w:rPr>
        <w:tab/>
      </w:r>
      <w:r w:rsidRPr="008A2C4B">
        <w:rPr>
          <w:rFonts w:ascii="Arial" w:hAnsi="Arial" w:cs="Arial"/>
          <w:sz w:val="18"/>
          <w:szCs w:val="18"/>
        </w:rPr>
        <w:tab/>
        <w:t xml:space="preserve">                                                                                  </w:t>
      </w:r>
      <w:r>
        <w:rPr>
          <w:rFonts w:ascii="Arial" w:hAnsi="Arial" w:cs="Arial"/>
          <w:sz w:val="18"/>
          <w:szCs w:val="18"/>
        </w:rPr>
        <w:tab/>
        <w:t xml:space="preserve">                                           </w:t>
      </w:r>
      <w:r w:rsidRPr="008A2C4B">
        <w:rPr>
          <w:rFonts w:ascii="Arial" w:hAnsi="Arial" w:cs="Arial"/>
          <w:sz w:val="18"/>
          <w:szCs w:val="18"/>
        </w:rPr>
        <w:t>150 mm</w:t>
      </w:r>
    </w:p>
    <w:p w:rsidR="00EF3B63" w:rsidRPr="008A2C4B" w:rsidRDefault="00EF3B63" w:rsidP="008A2C4B">
      <w:pPr>
        <w:ind w:right="-468"/>
        <w:jc w:val="both"/>
        <w:rPr>
          <w:rFonts w:ascii="Arial" w:hAnsi="Arial" w:cs="Arial"/>
          <w:sz w:val="18"/>
          <w:szCs w:val="18"/>
        </w:rPr>
      </w:pPr>
    </w:p>
    <w:p w:rsidR="00EF3B63" w:rsidRPr="008A2C4B" w:rsidRDefault="00EF3B63" w:rsidP="008A2C4B">
      <w:pPr>
        <w:pStyle w:val="Heading3"/>
        <w:rPr>
          <w:sz w:val="18"/>
          <w:szCs w:val="18"/>
          <w:u w:val="none"/>
          <w:lang w:val="cs-CZ"/>
        </w:rPr>
      </w:pPr>
      <w:r w:rsidRPr="008A2C4B">
        <w:rPr>
          <w:sz w:val="18"/>
          <w:szCs w:val="18"/>
          <w:u w:val="none"/>
          <w:lang w:val="cs-CZ"/>
        </w:rPr>
        <w:t>Údaje pre výpočet komína (pri menovitom tepelnom výkone):</w:t>
      </w:r>
    </w:p>
    <w:p w:rsidR="00EF3B63" w:rsidRPr="008A2C4B" w:rsidRDefault="00EF3B63" w:rsidP="008A2C4B">
      <w:pPr>
        <w:rPr>
          <w:sz w:val="18"/>
          <w:szCs w:val="18"/>
          <w:lang w:val="cs-CZ"/>
        </w:rPr>
      </w:pPr>
    </w:p>
    <w:tbl>
      <w:tblPr>
        <w:tblW w:w="93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5780"/>
        <w:gridCol w:w="1800"/>
        <w:gridCol w:w="1800"/>
      </w:tblGrid>
      <w:tr w:rsidR="00EF3B63" w:rsidRPr="008A2C4B" w:rsidTr="00FC6F74">
        <w:trPr>
          <w:cantSplit/>
          <w:trHeight w:val="94"/>
          <w:jc w:val="center"/>
        </w:trPr>
        <w:tc>
          <w:tcPr>
            <w:tcW w:w="5780" w:type="dxa"/>
            <w:vAlign w:val="center"/>
          </w:tcPr>
          <w:p w:rsidR="00EF3B63" w:rsidRPr="008A2C4B" w:rsidRDefault="00EF3B63" w:rsidP="00FC6F74">
            <w:pPr>
              <w:rPr>
                <w:rFonts w:ascii="Arial" w:hAnsi="Arial" w:cs="Arial"/>
                <w:sz w:val="18"/>
                <w:szCs w:val="18"/>
              </w:rPr>
            </w:pPr>
            <w:r w:rsidRPr="008A2C4B">
              <w:rPr>
                <w:rFonts w:ascii="Arial" w:hAnsi="Arial" w:cs="Arial"/>
                <w:sz w:val="18"/>
                <w:szCs w:val="18"/>
              </w:rPr>
              <w:t>Palivo</w:t>
            </w:r>
          </w:p>
        </w:tc>
        <w:tc>
          <w:tcPr>
            <w:tcW w:w="1800" w:type="dxa"/>
            <w:vAlign w:val="center"/>
          </w:tcPr>
          <w:p w:rsidR="00EF3B63" w:rsidRPr="008A2C4B" w:rsidRDefault="00EF3B63" w:rsidP="005D2946">
            <w:pPr>
              <w:jc w:val="center"/>
              <w:rPr>
                <w:rFonts w:ascii="Arial" w:hAnsi="Arial" w:cs="Arial"/>
                <w:sz w:val="18"/>
                <w:szCs w:val="18"/>
              </w:rPr>
            </w:pPr>
            <w:r w:rsidRPr="008A2C4B">
              <w:rPr>
                <w:rFonts w:ascii="Arial" w:hAnsi="Arial" w:cs="Arial"/>
                <w:sz w:val="18"/>
                <w:szCs w:val="18"/>
              </w:rPr>
              <w:t>Polenové drevo</w:t>
            </w:r>
          </w:p>
        </w:tc>
        <w:tc>
          <w:tcPr>
            <w:tcW w:w="1800" w:type="dxa"/>
            <w:tcBorders>
              <w:right w:val="single" w:sz="4" w:space="0" w:color="auto"/>
            </w:tcBorders>
            <w:vAlign w:val="center"/>
          </w:tcPr>
          <w:p w:rsidR="00EF3B63" w:rsidRPr="008A2C4B" w:rsidRDefault="00EF3B63" w:rsidP="005D2946">
            <w:pPr>
              <w:jc w:val="center"/>
              <w:rPr>
                <w:rFonts w:ascii="Arial" w:hAnsi="Arial" w:cs="Arial"/>
                <w:sz w:val="18"/>
                <w:szCs w:val="18"/>
              </w:rPr>
            </w:pPr>
            <w:r w:rsidRPr="008A2C4B">
              <w:rPr>
                <w:rFonts w:ascii="Arial" w:hAnsi="Arial" w:cs="Arial"/>
                <w:sz w:val="18"/>
                <w:szCs w:val="18"/>
              </w:rPr>
              <w:t xml:space="preserve">Hnedouhoľné brikety </w:t>
            </w:r>
          </w:p>
        </w:tc>
      </w:tr>
      <w:tr w:rsidR="00EF3B63" w:rsidRPr="008A2C4B" w:rsidTr="00FC6F74">
        <w:trPr>
          <w:cantSplit/>
          <w:trHeight w:val="215"/>
          <w:jc w:val="center"/>
        </w:trPr>
        <w:tc>
          <w:tcPr>
            <w:tcW w:w="5780" w:type="dxa"/>
            <w:vAlign w:val="center"/>
          </w:tcPr>
          <w:p w:rsidR="00EF3B63" w:rsidRPr="00FC6F74" w:rsidRDefault="00EF3B63" w:rsidP="00FC6F74">
            <w:pPr>
              <w:rPr>
                <w:rFonts w:ascii="Arial" w:hAnsi="Arial" w:cs="Arial"/>
                <w:sz w:val="18"/>
                <w:szCs w:val="18"/>
              </w:rPr>
            </w:pPr>
            <w:r w:rsidRPr="008A2C4B">
              <w:rPr>
                <w:rFonts w:ascii="Arial" w:hAnsi="Arial" w:cs="Arial"/>
                <w:sz w:val="18"/>
                <w:szCs w:val="18"/>
              </w:rPr>
              <w:t>Hmotnostný prúd spalín</w:t>
            </w:r>
            <w:r>
              <w:rPr>
                <w:rFonts w:ascii="Arial" w:hAnsi="Arial" w:cs="Arial"/>
                <w:sz w:val="18"/>
                <w:szCs w:val="18"/>
              </w:rPr>
              <w:t xml:space="preserve"> </w:t>
            </w:r>
            <w:r w:rsidRPr="008A2C4B">
              <w:rPr>
                <w:rFonts w:ascii="Arial" w:hAnsi="Arial" w:cs="Arial"/>
                <w:sz w:val="18"/>
                <w:szCs w:val="18"/>
              </w:rPr>
              <w:t>[gs</w:t>
            </w:r>
            <w:r w:rsidRPr="008A2C4B">
              <w:rPr>
                <w:rFonts w:ascii="Arial" w:hAnsi="Arial" w:cs="Arial"/>
                <w:sz w:val="18"/>
                <w:szCs w:val="18"/>
                <w:vertAlign w:val="superscript"/>
              </w:rPr>
              <w:t>-1</w:t>
            </w:r>
            <w:r w:rsidRPr="008A2C4B">
              <w:rPr>
                <w:rFonts w:ascii="Arial" w:hAnsi="Arial" w:cs="Arial"/>
                <w:sz w:val="18"/>
                <w:szCs w:val="18"/>
                <w:lang w:val="en-US"/>
              </w:rPr>
              <w:t>]</w:t>
            </w:r>
          </w:p>
        </w:tc>
        <w:tc>
          <w:tcPr>
            <w:tcW w:w="1800" w:type="dxa"/>
            <w:vAlign w:val="center"/>
          </w:tcPr>
          <w:p w:rsidR="00EF3B63" w:rsidRPr="008A2C4B" w:rsidRDefault="00EF3B63" w:rsidP="005D2946">
            <w:pPr>
              <w:jc w:val="center"/>
              <w:rPr>
                <w:rFonts w:ascii="Arial" w:hAnsi="Arial" w:cs="Arial"/>
                <w:sz w:val="18"/>
                <w:szCs w:val="18"/>
              </w:rPr>
            </w:pPr>
            <w:r>
              <w:rPr>
                <w:rFonts w:ascii="Arial" w:hAnsi="Arial" w:cs="Arial"/>
                <w:sz w:val="18"/>
                <w:szCs w:val="18"/>
              </w:rPr>
              <w:t>6,1</w:t>
            </w:r>
          </w:p>
        </w:tc>
        <w:tc>
          <w:tcPr>
            <w:tcW w:w="1800" w:type="dxa"/>
            <w:tcBorders>
              <w:right w:val="single" w:sz="4" w:space="0" w:color="auto"/>
            </w:tcBorders>
            <w:vAlign w:val="center"/>
          </w:tcPr>
          <w:p w:rsidR="00EF3B63" w:rsidRPr="008A2C4B" w:rsidRDefault="00EF3B63" w:rsidP="005D2946">
            <w:pPr>
              <w:jc w:val="center"/>
              <w:rPr>
                <w:rFonts w:ascii="Arial" w:hAnsi="Arial" w:cs="Arial"/>
                <w:sz w:val="18"/>
                <w:szCs w:val="18"/>
              </w:rPr>
            </w:pPr>
            <w:r>
              <w:rPr>
                <w:rFonts w:ascii="Arial" w:hAnsi="Arial" w:cs="Arial"/>
                <w:sz w:val="18"/>
                <w:szCs w:val="18"/>
              </w:rPr>
              <w:t>10,0</w:t>
            </w:r>
          </w:p>
        </w:tc>
      </w:tr>
      <w:tr w:rsidR="00EF3B63" w:rsidRPr="008A2C4B" w:rsidTr="00FC6F74">
        <w:trPr>
          <w:cantSplit/>
          <w:trHeight w:val="156"/>
          <w:jc w:val="center"/>
        </w:trPr>
        <w:tc>
          <w:tcPr>
            <w:tcW w:w="5780" w:type="dxa"/>
            <w:vAlign w:val="center"/>
          </w:tcPr>
          <w:p w:rsidR="00EF3B63" w:rsidRPr="008A2C4B" w:rsidRDefault="00EF3B63" w:rsidP="00FC6F74">
            <w:pPr>
              <w:rPr>
                <w:rFonts w:ascii="Arial" w:hAnsi="Arial" w:cs="Arial"/>
                <w:sz w:val="18"/>
                <w:szCs w:val="18"/>
              </w:rPr>
            </w:pPr>
            <w:r w:rsidRPr="008A2C4B">
              <w:rPr>
                <w:rFonts w:ascii="Arial" w:hAnsi="Arial" w:cs="Arial"/>
                <w:sz w:val="18"/>
                <w:szCs w:val="18"/>
              </w:rPr>
              <w:t>Priemerná teplota spalín za odťahovým hrdlom</w:t>
            </w:r>
            <w:r>
              <w:rPr>
                <w:rFonts w:ascii="Arial" w:hAnsi="Arial" w:cs="Arial"/>
                <w:sz w:val="18"/>
                <w:szCs w:val="18"/>
              </w:rPr>
              <w:t xml:space="preserve"> </w:t>
            </w:r>
            <w:r w:rsidRPr="008A2C4B">
              <w:rPr>
                <w:rFonts w:ascii="Arial" w:hAnsi="Arial" w:cs="Arial"/>
                <w:sz w:val="18"/>
                <w:szCs w:val="18"/>
              </w:rPr>
              <w:t>[°C]</w:t>
            </w:r>
          </w:p>
        </w:tc>
        <w:tc>
          <w:tcPr>
            <w:tcW w:w="1800" w:type="dxa"/>
            <w:vAlign w:val="center"/>
          </w:tcPr>
          <w:p w:rsidR="00EF3B63" w:rsidRPr="008A2C4B" w:rsidRDefault="00EF3B63" w:rsidP="005D2946">
            <w:pPr>
              <w:jc w:val="center"/>
              <w:rPr>
                <w:rFonts w:ascii="Arial" w:hAnsi="Arial" w:cs="Arial"/>
                <w:sz w:val="18"/>
                <w:szCs w:val="18"/>
              </w:rPr>
            </w:pPr>
            <w:r>
              <w:rPr>
                <w:rFonts w:ascii="Arial" w:hAnsi="Arial" w:cs="Arial"/>
                <w:sz w:val="18"/>
                <w:szCs w:val="18"/>
              </w:rPr>
              <w:t>312</w:t>
            </w:r>
          </w:p>
        </w:tc>
        <w:tc>
          <w:tcPr>
            <w:tcW w:w="1800" w:type="dxa"/>
            <w:tcBorders>
              <w:right w:val="single" w:sz="4" w:space="0" w:color="auto"/>
            </w:tcBorders>
            <w:vAlign w:val="center"/>
          </w:tcPr>
          <w:p w:rsidR="00EF3B63" w:rsidRPr="008A2C4B" w:rsidRDefault="00EF3B63" w:rsidP="005D2946">
            <w:pPr>
              <w:jc w:val="center"/>
              <w:rPr>
                <w:rFonts w:ascii="Arial" w:hAnsi="Arial" w:cs="Arial"/>
                <w:sz w:val="18"/>
                <w:szCs w:val="18"/>
              </w:rPr>
            </w:pPr>
            <w:r>
              <w:rPr>
                <w:rFonts w:ascii="Arial" w:hAnsi="Arial" w:cs="Arial"/>
                <w:sz w:val="18"/>
                <w:szCs w:val="18"/>
              </w:rPr>
              <w:t>377</w:t>
            </w:r>
          </w:p>
        </w:tc>
      </w:tr>
      <w:tr w:rsidR="00EF3B63" w:rsidRPr="008A2C4B" w:rsidTr="00FC6F74">
        <w:trPr>
          <w:cantSplit/>
          <w:trHeight w:val="127"/>
          <w:jc w:val="center"/>
        </w:trPr>
        <w:tc>
          <w:tcPr>
            <w:tcW w:w="5780" w:type="dxa"/>
            <w:vAlign w:val="center"/>
          </w:tcPr>
          <w:p w:rsidR="00EF3B63" w:rsidRPr="008A2C4B" w:rsidRDefault="00EF3B63" w:rsidP="00FC6F74">
            <w:pPr>
              <w:rPr>
                <w:rFonts w:ascii="Arial" w:hAnsi="Arial" w:cs="Arial"/>
                <w:sz w:val="18"/>
                <w:szCs w:val="18"/>
              </w:rPr>
            </w:pPr>
            <w:r w:rsidRPr="008A2C4B">
              <w:rPr>
                <w:rFonts w:ascii="Arial" w:hAnsi="Arial" w:cs="Arial"/>
                <w:sz w:val="18"/>
                <w:szCs w:val="18"/>
              </w:rPr>
              <w:t>Min. ťah pri menovitom tepelnom výkone</w:t>
            </w:r>
            <w:r>
              <w:rPr>
                <w:rFonts w:ascii="Arial" w:hAnsi="Arial" w:cs="Arial"/>
                <w:sz w:val="18"/>
                <w:szCs w:val="18"/>
              </w:rPr>
              <w:t xml:space="preserve"> </w:t>
            </w:r>
            <w:r w:rsidRPr="008A2C4B">
              <w:rPr>
                <w:rFonts w:ascii="Arial" w:hAnsi="Arial" w:cs="Arial"/>
                <w:sz w:val="18"/>
                <w:szCs w:val="18"/>
              </w:rPr>
              <w:t>[Pa]</w:t>
            </w:r>
          </w:p>
        </w:tc>
        <w:tc>
          <w:tcPr>
            <w:tcW w:w="1800" w:type="dxa"/>
            <w:vAlign w:val="center"/>
          </w:tcPr>
          <w:p w:rsidR="00EF3B63" w:rsidRPr="008A2C4B" w:rsidRDefault="00EF3B63" w:rsidP="005D2946">
            <w:pPr>
              <w:jc w:val="center"/>
              <w:rPr>
                <w:rFonts w:ascii="Arial" w:hAnsi="Arial" w:cs="Arial"/>
                <w:sz w:val="18"/>
                <w:szCs w:val="18"/>
              </w:rPr>
            </w:pPr>
            <w:r w:rsidRPr="008A2C4B">
              <w:rPr>
                <w:rFonts w:ascii="Arial" w:hAnsi="Arial" w:cs="Arial"/>
                <w:sz w:val="18"/>
                <w:szCs w:val="18"/>
              </w:rPr>
              <w:t>1</w:t>
            </w:r>
            <w:r>
              <w:rPr>
                <w:rFonts w:ascii="Arial" w:hAnsi="Arial" w:cs="Arial"/>
                <w:sz w:val="18"/>
                <w:szCs w:val="18"/>
              </w:rPr>
              <w:t>0</w:t>
            </w:r>
          </w:p>
        </w:tc>
        <w:tc>
          <w:tcPr>
            <w:tcW w:w="1800" w:type="dxa"/>
            <w:tcBorders>
              <w:right w:val="single" w:sz="4" w:space="0" w:color="auto"/>
            </w:tcBorders>
            <w:vAlign w:val="center"/>
          </w:tcPr>
          <w:p w:rsidR="00EF3B63" w:rsidRPr="008A2C4B" w:rsidRDefault="00EF3B63" w:rsidP="005D2946">
            <w:pPr>
              <w:jc w:val="center"/>
              <w:rPr>
                <w:rFonts w:ascii="Arial" w:hAnsi="Arial" w:cs="Arial"/>
                <w:sz w:val="18"/>
                <w:szCs w:val="18"/>
              </w:rPr>
            </w:pPr>
            <w:r w:rsidRPr="008A2C4B">
              <w:rPr>
                <w:rFonts w:ascii="Arial" w:hAnsi="Arial" w:cs="Arial"/>
                <w:sz w:val="18"/>
                <w:szCs w:val="18"/>
              </w:rPr>
              <w:t>1</w:t>
            </w:r>
            <w:r>
              <w:rPr>
                <w:rFonts w:ascii="Arial" w:hAnsi="Arial" w:cs="Arial"/>
                <w:sz w:val="18"/>
                <w:szCs w:val="18"/>
              </w:rPr>
              <w:t>0</w:t>
            </w:r>
          </w:p>
        </w:tc>
      </w:tr>
    </w:tbl>
    <w:p w:rsidR="00EF3B63" w:rsidRPr="008A2C4B" w:rsidRDefault="00EF3B63" w:rsidP="008A2C4B">
      <w:pPr>
        <w:ind w:right="-468"/>
        <w:rPr>
          <w:rFonts w:ascii="Arial" w:hAnsi="Arial" w:cs="Arial"/>
          <w:sz w:val="18"/>
          <w:szCs w:val="18"/>
        </w:rPr>
      </w:pPr>
    </w:p>
    <w:p w:rsidR="00EF3B63" w:rsidRPr="008A2C4B" w:rsidRDefault="00EF3B63" w:rsidP="00032163">
      <w:pPr>
        <w:autoSpaceDE w:val="0"/>
        <w:autoSpaceDN w:val="0"/>
        <w:adjustRightInd w:val="0"/>
        <w:spacing w:line="240" w:lineRule="exact"/>
        <w:rPr>
          <w:rFonts w:ascii="Arial" w:hAnsi="Arial" w:cs="Courier New"/>
          <w:b/>
          <w:bCs/>
          <w:sz w:val="18"/>
          <w:szCs w:val="18"/>
          <w:lang w:val="cs-CZ"/>
        </w:rPr>
      </w:pPr>
      <w:r w:rsidRPr="008A2C4B">
        <w:rPr>
          <w:rFonts w:ascii="Arial" w:hAnsi="Arial" w:cs="Courier New"/>
          <w:b/>
          <w:bCs/>
          <w:sz w:val="18"/>
          <w:szCs w:val="18"/>
          <w:lang w:val="cs-CZ"/>
        </w:rPr>
        <w:t>Záruka</w:t>
      </w:r>
    </w:p>
    <w:p w:rsidR="00EF3B63" w:rsidRPr="008A2C4B" w:rsidRDefault="00EF3B63" w:rsidP="008A2C4B">
      <w:pPr>
        <w:autoSpaceDE w:val="0"/>
        <w:autoSpaceDN w:val="0"/>
        <w:adjustRightInd w:val="0"/>
        <w:spacing w:line="240" w:lineRule="exact"/>
        <w:ind w:left="100"/>
        <w:rPr>
          <w:rFonts w:ascii="Arial" w:hAnsi="Arial" w:cs="Courier New"/>
          <w:b/>
          <w:bCs/>
          <w:sz w:val="18"/>
          <w:szCs w:val="18"/>
          <w:lang w:val="cs-CZ"/>
        </w:rPr>
      </w:pPr>
    </w:p>
    <w:p w:rsidR="00EF3B63" w:rsidRPr="008A2C4B" w:rsidRDefault="00EF3B63" w:rsidP="00032163">
      <w:pPr>
        <w:autoSpaceDE w:val="0"/>
        <w:autoSpaceDN w:val="0"/>
        <w:adjustRightInd w:val="0"/>
        <w:spacing w:line="240" w:lineRule="exact"/>
        <w:rPr>
          <w:rFonts w:ascii="Arial" w:hAnsi="Arial" w:cs="Arial"/>
          <w:sz w:val="18"/>
          <w:szCs w:val="18"/>
          <w:lang w:val="cs-CZ"/>
        </w:rPr>
      </w:pPr>
      <w:r w:rsidRPr="008A2C4B">
        <w:rPr>
          <w:rFonts w:ascii="Arial" w:hAnsi="Arial" w:cs="Arial"/>
          <w:sz w:val="18"/>
          <w:szCs w:val="18"/>
          <w:lang w:val="cs-CZ"/>
        </w:rPr>
        <w:t>Keď  sa vyskytne  v záručnej  dobe na  Vašich krbových  kachliach  funkčná vada alebo vada povrchovej úpravy, neopravujte ju nikdy sami.  Záručné a  pozáručné opravy vykonáva výrobca.</w:t>
      </w:r>
    </w:p>
    <w:p w:rsidR="00EF3B63" w:rsidRPr="008A2C4B" w:rsidRDefault="00EF3B63" w:rsidP="00032163">
      <w:pPr>
        <w:autoSpaceDE w:val="0"/>
        <w:autoSpaceDN w:val="0"/>
        <w:adjustRightInd w:val="0"/>
        <w:spacing w:line="240" w:lineRule="exact"/>
        <w:rPr>
          <w:rFonts w:ascii="Arial" w:hAnsi="Arial" w:cs="Arial"/>
          <w:sz w:val="18"/>
          <w:szCs w:val="18"/>
          <w:lang w:val="cs-CZ"/>
        </w:rPr>
      </w:pPr>
      <w:r w:rsidRPr="008A2C4B">
        <w:rPr>
          <w:rFonts w:ascii="Arial" w:hAnsi="Arial" w:cs="Arial"/>
          <w:sz w:val="18"/>
          <w:szCs w:val="18"/>
          <w:lang w:val="cs-CZ"/>
        </w:rPr>
        <w:t>Za akosť, funkciu  a vyhotovenie krbových kachlí  ručíme  2 roky od  dňa predaja  spotrebiteľovi a to tak,  že chyby vzniknuté dokázateľne  následkom  chybného  zhotovenia  odstránime  v  krátkom  čase na naše  náklady s podmienkou, že krbové kachle:</w:t>
      </w:r>
    </w:p>
    <w:p w:rsidR="00EF3B63" w:rsidRPr="008A2C4B" w:rsidRDefault="00EF3B63" w:rsidP="008A2C4B">
      <w:pPr>
        <w:autoSpaceDE w:val="0"/>
        <w:autoSpaceDN w:val="0"/>
        <w:adjustRightInd w:val="0"/>
        <w:spacing w:line="240" w:lineRule="exact"/>
        <w:ind w:left="100"/>
        <w:rPr>
          <w:rFonts w:ascii="Arial" w:hAnsi="Arial" w:cs="Arial"/>
          <w:sz w:val="18"/>
          <w:szCs w:val="18"/>
          <w:lang w:val="cs-CZ"/>
        </w:rPr>
      </w:pPr>
    </w:p>
    <w:p w:rsidR="00EF3B63" w:rsidRPr="008A2C4B" w:rsidRDefault="00EF3B63" w:rsidP="008A2C4B">
      <w:pPr>
        <w:autoSpaceDE w:val="0"/>
        <w:autoSpaceDN w:val="0"/>
        <w:adjustRightInd w:val="0"/>
        <w:spacing w:line="240" w:lineRule="exact"/>
        <w:ind w:left="100"/>
        <w:rPr>
          <w:rFonts w:ascii="Arial" w:hAnsi="Arial" w:cs="Arial"/>
          <w:sz w:val="18"/>
          <w:szCs w:val="18"/>
          <w:lang w:val="cs-CZ"/>
        </w:rPr>
      </w:pPr>
      <w:r w:rsidRPr="008A2C4B">
        <w:rPr>
          <w:rFonts w:ascii="Arial" w:hAnsi="Arial" w:cs="Arial"/>
          <w:sz w:val="18"/>
          <w:szCs w:val="18"/>
          <w:lang w:val="cs-CZ"/>
        </w:rPr>
        <w:t xml:space="preserve">     - boli obsluhované presne podľa návodu,</w:t>
      </w:r>
    </w:p>
    <w:p w:rsidR="00EF3B63" w:rsidRPr="008A2C4B" w:rsidRDefault="00EF3B63" w:rsidP="008A2C4B">
      <w:pPr>
        <w:autoSpaceDE w:val="0"/>
        <w:autoSpaceDN w:val="0"/>
        <w:adjustRightInd w:val="0"/>
        <w:spacing w:line="240" w:lineRule="exact"/>
        <w:ind w:left="100"/>
        <w:rPr>
          <w:rFonts w:ascii="Arial" w:hAnsi="Arial" w:cs="Arial"/>
          <w:sz w:val="18"/>
          <w:szCs w:val="18"/>
          <w:lang w:val="cs-CZ"/>
        </w:rPr>
      </w:pPr>
      <w:r w:rsidRPr="008A2C4B">
        <w:rPr>
          <w:rFonts w:ascii="Arial" w:hAnsi="Arial" w:cs="Arial"/>
          <w:sz w:val="18"/>
          <w:szCs w:val="18"/>
          <w:lang w:val="cs-CZ"/>
        </w:rPr>
        <w:t xml:space="preserve">     - boli pripojené na komín podľa platných noriem,</w:t>
      </w:r>
    </w:p>
    <w:p w:rsidR="00EF3B63" w:rsidRPr="008A2C4B" w:rsidRDefault="00EF3B63" w:rsidP="008A2C4B">
      <w:pPr>
        <w:autoSpaceDE w:val="0"/>
        <w:autoSpaceDN w:val="0"/>
        <w:adjustRightInd w:val="0"/>
        <w:spacing w:line="240" w:lineRule="exact"/>
        <w:ind w:left="100"/>
        <w:rPr>
          <w:rFonts w:ascii="Arial" w:hAnsi="Arial" w:cs="Arial"/>
          <w:sz w:val="18"/>
          <w:szCs w:val="18"/>
          <w:lang w:val="cs-CZ"/>
        </w:rPr>
      </w:pPr>
      <w:r w:rsidRPr="008A2C4B">
        <w:rPr>
          <w:rFonts w:ascii="Arial" w:hAnsi="Arial" w:cs="Arial"/>
          <w:sz w:val="18"/>
          <w:szCs w:val="18"/>
          <w:lang w:val="cs-CZ"/>
        </w:rPr>
        <w:t xml:space="preserve">     - neboli násilne mechanicky poškodené,</w:t>
      </w:r>
    </w:p>
    <w:p w:rsidR="00EF3B63" w:rsidRPr="008A2C4B" w:rsidRDefault="00EF3B63" w:rsidP="008A2C4B">
      <w:pPr>
        <w:autoSpaceDE w:val="0"/>
        <w:autoSpaceDN w:val="0"/>
        <w:adjustRightInd w:val="0"/>
        <w:spacing w:line="240" w:lineRule="exact"/>
        <w:ind w:left="100"/>
        <w:rPr>
          <w:rFonts w:ascii="Arial" w:hAnsi="Arial" w:cs="Arial"/>
          <w:sz w:val="18"/>
          <w:szCs w:val="18"/>
          <w:lang w:val="cs-CZ"/>
        </w:rPr>
      </w:pPr>
      <w:r w:rsidRPr="008A2C4B">
        <w:rPr>
          <w:rFonts w:ascii="Arial" w:hAnsi="Arial" w:cs="Arial"/>
          <w:sz w:val="18"/>
          <w:szCs w:val="18"/>
          <w:lang w:val="cs-CZ"/>
        </w:rPr>
        <w:t xml:space="preserve">     - neboli vykonané úpravy, opravy a neoprávnené manipulácie.</w:t>
      </w:r>
    </w:p>
    <w:p w:rsidR="00EF3B63" w:rsidRPr="008A2C4B" w:rsidRDefault="00EF3B63" w:rsidP="008A2C4B">
      <w:pPr>
        <w:autoSpaceDE w:val="0"/>
        <w:autoSpaceDN w:val="0"/>
        <w:adjustRightInd w:val="0"/>
        <w:spacing w:line="240" w:lineRule="exact"/>
        <w:ind w:left="100"/>
        <w:rPr>
          <w:rFonts w:ascii="Arial" w:hAnsi="Arial" w:cs="Arial"/>
          <w:sz w:val="18"/>
          <w:szCs w:val="18"/>
          <w:lang w:val="cs-CZ"/>
        </w:rPr>
      </w:pPr>
    </w:p>
    <w:p w:rsidR="00EF3B63" w:rsidRPr="008A2C4B" w:rsidRDefault="00EF3B63" w:rsidP="00032163">
      <w:pPr>
        <w:autoSpaceDE w:val="0"/>
        <w:autoSpaceDN w:val="0"/>
        <w:adjustRightInd w:val="0"/>
        <w:spacing w:line="240" w:lineRule="exact"/>
        <w:rPr>
          <w:rFonts w:ascii="Arial" w:hAnsi="Arial" w:cs="Arial"/>
          <w:sz w:val="18"/>
          <w:szCs w:val="18"/>
          <w:lang w:val="cs-CZ"/>
        </w:rPr>
      </w:pPr>
      <w:r w:rsidRPr="008A2C4B">
        <w:rPr>
          <w:rFonts w:ascii="Arial" w:hAnsi="Arial" w:cs="Arial"/>
          <w:sz w:val="18"/>
          <w:szCs w:val="18"/>
          <w:lang w:val="cs-CZ"/>
        </w:rPr>
        <w:t>Pri reklamácii  treba udať presnú  adresu a uviesť  okolnosti, za  ktorých  k  nej  došlo.   Reklamáciu  prešetríme,  keď  k  reklamácii  predložíte  záručný   list  opatrený  dátumom   predaja  a  pečiatkou  predajne.</w:t>
      </w:r>
    </w:p>
    <w:p w:rsidR="00EF3B63" w:rsidRPr="008A2C4B" w:rsidRDefault="00EF3B63" w:rsidP="00032163">
      <w:pPr>
        <w:autoSpaceDE w:val="0"/>
        <w:autoSpaceDN w:val="0"/>
        <w:adjustRightInd w:val="0"/>
        <w:spacing w:line="240" w:lineRule="exact"/>
        <w:rPr>
          <w:rFonts w:ascii="Arial" w:hAnsi="Arial" w:cs="Arial"/>
          <w:sz w:val="18"/>
          <w:szCs w:val="18"/>
          <w:lang w:val="cs-CZ"/>
        </w:rPr>
      </w:pPr>
      <w:r w:rsidRPr="008A2C4B">
        <w:rPr>
          <w:rFonts w:ascii="Arial" w:hAnsi="Arial" w:cs="Arial"/>
          <w:sz w:val="18"/>
          <w:szCs w:val="18"/>
          <w:lang w:val="cs-CZ"/>
        </w:rPr>
        <w:t>Pri  kúpe si  vo  vlastnom  záujme vyžiadajte  čitateľne vyplnený  záručný list. O spôsobe a mieste opravy sa rozhodne v našom podniku.</w:t>
      </w:r>
    </w:p>
    <w:p w:rsidR="00EF3B63" w:rsidRPr="008A2C4B" w:rsidRDefault="00EF3B63" w:rsidP="00032163">
      <w:pPr>
        <w:autoSpaceDE w:val="0"/>
        <w:autoSpaceDN w:val="0"/>
        <w:adjustRightInd w:val="0"/>
        <w:spacing w:line="240" w:lineRule="exact"/>
        <w:rPr>
          <w:rFonts w:ascii="Arial" w:hAnsi="Arial" w:cs="Arial"/>
          <w:sz w:val="18"/>
          <w:szCs w:val="18"/>
          <w:lang w:val="cs-CZ"/>
        </w:rPr>
      </w:pPr>
      <w:r w:rsidRPr="008A2C4B">
        <w:rPr>
          <w:rFonts w:ascii="Arial" w:hAnsi="Arial" w:cs="Arial"/>
          <w:sz w:val="18"/>
          <w:szCs w:val="18"/>
          <w:lang w:val="cs-CZ"/>
        </w:rPr>
        <w:t>Pri zakúpení spotrebiča skontrolujte sklo prikladacích dvierok. Prípadnú reklamáciu na poškodené sklo výrobca akceptuje len do 15 dní od zakúpenia spotrebiča.</w:t>
      </w:r>
    </w:p>
    <w:p w:rsidR="00EF3B63" w:rsidRPr="008A2C4B" w:rsidRDefault="00EF3B63" w:rsidP="00032163">
      <w:pPr>
        <w:autoSpaceDE w:val="0"/>
        <w:autoSpaceDN w:val="0"/>
        <w:adjustRightInd w:val="0"/>
        <w:spacing w:line="240" w:lineRule="exact"/>
        <w:rPr>
          <w:rFonts w:ascii="Arial" w:hAnsi="Arial" w:cs="Arial"/>
          <w:sz w:val="18"/>
          <w:szCs w:val="18"/>
          <w:lang w:val="cs-CZ"/>
        </w:rPr>
      </w:pPr>
      <w:r w:rsidRPr="008A2C4B">
        <w:rPr>
          <w:rFonts w:ascii="Arial" w:hAnsi="Arial" w:cs="Arial"/>
          <w:sz w:val="18"/>
          <w:szCs w:val="18"/>
          <w:lang w:val="cs-CZ"/>
        </w:rPr>
        <w:t>Je neprípustné spotrebič prevádzkovať pri tepelnom preťažení, to značí:</w:t>
      </w:r>
    </w:p>
    <w:p w:rsidR="00EF3B63" w:rsidRPr="008A2C4B" w:rsidRDefault="00EF3B63" w:rsidP="008A2C4B">
      <w:pPr>
        <w:numPr>
          <w:ilvl w:val="0"/>
          <w:numId w:val="1"/>
        </w:numPr>
        <w:autoSpaceDE w:val="0"/>
        <w:autoSpaceDN w:val="0"/>
        <w:adjustRightInd w:val="0"/>
        <w:spacing w:line="240" w:lineRule="exact"/>
        <w:rPr>
          <w:rFonts w:ascii="Arial" w:hAnsi="Arial" w:cs="Arial"/>
          <w:sz w:val="18"/>
          <w:szCs w:val="18"/>
          <w:lang w:val="cs-CZ"/>
        </w:rPr>
      </w:pPr>
      <w:r w:rsidRPr="008A2C4B">
        <w:rPr>
          <w:rFonts w:ascii="Arial" w:hAnsi="Arial" w:cs="Arial"/>
          <w:sz w:val="18"/>
          <w:szCs w:val="18"/>
          <w:lang w:val="cs-CZ"/>
        </w:rPr>
        <w:t>množstvo použitého paliva je väčšie ako je doporučené</w:t>
      </w:r>
    </w:p>
    <w:p w:rsidR="00EF3B63" w:rsidRPr="008A2C4B" w:rsidRDefault="00EF3B63" w:rsidP="008A2C4B">
      <w:pPr>
        <w:numPr>
          <w:ilvl w:val="0"/>
          <w:numId w:val="1"/>
        </w:numPr>
        <w:autoSpaceDE w:val="0"/>
        <w:autoSpaceDN w:val="0"/>
        <w:adjustRightInd w:val="0"/>
        <w:spacing w:line="240" w:lineRule="exact"/>
        <w:rPr>
          <w:rFonts w:ascii="Arial" w:hAnsi="Arial" w:cs="Arial"/>
          <w:sz w:val="18"/>
          <w:szCs w:val="18"/>
          <w:lang w:val="cs-CZ"/>
        </w:rPr>
      </w:pPr>
      <w:r w:rsidRPr="008A2C4B">
        <w:rPr>
          <w:rFonts w:ascii="Arial" w:hAnsi="Arial" w:cs="Arial"/>
          <w:sz w:val="18"/>
          <w:szCs w:val="18"/>
          <w:lang w:val="cs-CZ"/>
        </w:rPr>
        <w:t>množstvo spaľovacieho vzduchu je väčšie ako je doporučené</w:t>
      </w:r>
    </w:p>
    <w:p w:rsidR="00EF3B63" w:rsidRPr="008A2C4B" w:rsidRDefault="00EF3B63" w:rsidP="008A2C4B">
      <w:pPr>
        <w:numPr>
          <w:ilvl w:val="0"/>
          <w:numId w:val="1"/>
        </w:numPr>
        <w:autoSpaceDE w:val="0"/>
        <w:autoSpaceDN w:val="0"/>
        <w:adjustRightInd w:val="0"/>
        <w:spacing w:line="240" w:lineRule="exact"/>
        <w:rPr>
          <w:rFonts w:ascii="Arial" w:hAnsi="Arial" w:cs="Arial"/>
          <w:sz w:val="18"/>
          <w:szCs w:val="18"/>
          <w:lang w:val="cs-CZ"/>
        </w:rPr>
      </w:pPr>
      <w:r w:rsidRPr="008A2C4B">
        <w:rPr>
          <w:rFonts w:ascii="Arial" w:hAnsi="Arial" w:cs="Arial"/>
          <w:sz w:val="18"/>
          <w:szCs w:val="18"/>
          <w:lang w:val="cs-CZ"/>
        </w:rPr>
        <w:t>používanie neprípustných druhov palív</w:t>
      </w:r>
    </w:p>
    <w:p w:rsidR="00EF3B63" w:rsidRPr="008A2C4B" w:rsidRDefault="00EF3B63" w:rsidP="008A2C4B">
      <w:pPr>
        <w:autoSpaceDE w:val="0"/>
        <w:autoSpaceDN w:val="0"/>
        <w:adjustRightInd w:val="0"/>
        <w:spacing w:line="240" w:lineRule="exact"/>
        <w:rPr>
          <w:rFonts w:ascii="Arial" w:hAnsi="Arial" w:cs="Arial"/>
          <w:sz w:val="18"/>
          <w:szCs w:val="18"/>
          <w:lang w:val="cs-CZ"/>
        </w:rPr>
      </w:pPr>
      <w:r w:rsidRPr="008A2C4B">
        <w:rPr>
          <w:rFonts w:ascii="Arial" w:hAnsi="Arial" w:cs="Arial"/>
          <w:sz w:val="18"/>
          <w:szCs w:val="18"/>
          <w:lang w:val="cs-CZ"/>
        </w:rPr>
        <w:t>Tepelné preťaženie sa môže prejaviť:</w:t>
      </w:r>
    </w:p>
    <w:p w:rsidR="00EF3B63" w:rsidRPr="008A2C4B" w:rsidRDefault="00EF3B63" w:rsidP="008A2C4B">
      <w:pPr>
        <w:numPr>
          <w:ilvl w:val="0"/>
          <w:numId w:val="1"/>
        </w:numPr>
        <w:autoSpaceDE w:val="0"/>
        <w:autoSpaceDN w:val="0"/>
        <w:adjustRightInd w:val="0"/>
        <w:spacing w:line="240" w:lineRule="exact"/>
        <w:rPr>
          <w:rFonts w:ascii="Arial" w:hAnsi="Arial" w:cs="Arial"/>
          <w:sz w:val="18"/>
          <w:szCs w:val="18"/>
          <w:lang w:val="cs-CZ"/>
        </w:rPr>
      </w:pPr>
      <w:r w:rsidRPr="008A2C4B">
        <w:rPr>
          <w:rFonts w:ascii="Arial" w:hAnsi="Arial" w:cs="Arial"/>
          <w:sz w:val="18"/>
          <w:szCs w:val="18"/>
          <w:lang w:val="cs-CZ"/>
        </w:rPr>
        <w:t>deformáciou stropu ohniska</w:t>
      </w:r>
    </w:p>
    <w:p w:rsidR="00EF3B63" w:rsidRPr="008A2C4B" w:rsidRDefault="00EF3B63" w:rsidP="008A2C4B">
      <w:pPr>
        <w:numPr>
          <w:ilvl w:val="0"/>
          <w:numId w:val="1"/>
        </w:numPr>
        <w:autoSpaceDE w:val="0"/>
        <w:autoSpaceDN w:val="0"/>
        <w:adjustRightInd w:val="0"/>
        <w:spacing w:line="240" w:lineRule="exact"/>
        <w:rPr>
          <w:rFonts w:ascii="Arial" w:hAnsi="Arial" w:cs="Arial"/>
          <w:sz w:val="18"/>
          <w:szCs w:val="18"/>
          <w:lang w:val="cs-CZ"/>
        </w:rPr>
      </w:pPr>
      <w:r w:rsidRPr="008A2C4B">
        <w:rPr>
          <w:rFonts w:ascii="Arial" w:hAnsi="Arial" w:cs="Arial"/>
          <w:sz w:val="18"/>
          <w:szCs w:val="18"/>
          <w:lang w:val="cs-CZ"/>
        </w:rPr>
        <w:t>poškodením dvierok na prikladanie paliva</w:t>
      </w:r>
    </w:p>
    <w:p w:rsidR="00EF3B63" w:rsidRPr="008A2C4B" w:rsidRDefault="00EF3B63" w:rsidP="008A2C4B">
      <w:pPr>
        <w:numPr>
          <w:ilvl w:val="0"/>
          <w:numId w:val="1"/>
        </w:numPr>
        <w:autoSpaceDE w:val="0"/>
        <w:autoSpaceDN w:val="0"/>
        <w:adjustRightInd w:val="0"/>
        <w:spacing w:line="240" w:lineRule="exact"/>
        <w:rPr>
          <w:rFonts w:ascii="Arial" w:hAnsi="Arial" w:cs="Arial"/>
          <w:sz w:val="18"/>
          <w:szCs w:val="18"/>
          <w:lang w:val="cs-CZ"/>
        </w:rPr>
      </w:pPr>
      <w:r w:rsidRPr="008A2C4B">
        <w:rPr>
          <w:rFonts w:ascii="Arial" w:hAnsi="Arial" w:cs="Arial"/>
          <w:sz w:val="18"/>
          <w:szCs w:val="18"/>
          <w:lang w:val="cs-CZ"/>
        </w:rPr>
        <w:t>prepálením roštu</w:t>
      </w:r>
    </w:p>
    <w:p w:rsidR="00EF3B63" w:rsidRPr="008A2C4B" w:rsidRDefault="00EF3B63" w:rsidP="008A2C4B">
      <w:pPr>
        <w:numPr>
          <w:ilvl w:val="0"/>
          <w:numId w:val="1"/>
        </w:numPr>
        <w:autoSpaceDE w:val="0"/>
        <w:autoSpaceDN w:val="0"/>
        <w:adjustRightInd w:val="0"/>
        <w:spacing w:line="240" w:lineRule="exact"/>
        <w:rPr>
          <w:rFonts w:ascii="Arial" w:hAnsi="Arial" w:cs="Arial"/>
          <w:sz w:val="18"/>
          <w:szCs w:val="18"/>
          <w:lang w:val="cs-CZ"/>
        </w:rPr>
      </w:pPr>
      <w:r w:rsidRPr="008A2C4B">
        <w:rPr>
          <w:rFonts w:ascii="Arial" w:hAnsi="Arial" w:cs="Arial"/>
          <w:sz w:val="18"/>
          <w:szCs w:val="18"/>
          <w:lang w:val="cs-CZ"/>
        </w:rPr>
        <w:t>prasknutím šamotových tehál</w:t>
      </w:r>
    </w:p>
    <w:p w:rsidR="00EF3B63" w:rsidRPr="008A2C4B" w:rsidRDefault="00EF3B63" w:rsidP="008A2C4B">
      <w:pPr>
        <w:numPr>
          <w:ilvl w:val="0"/>
          <w:numId w:val="1"/>
        </w:numPr>
        <w:autoSpaceDE w:val="0"/>
        <w:autoSpaceDN w:val="0"/>
        <w:adjustRightInd w:val="0"/>
        <w:spacing w:line="240" w:lineRule="exact"/>
        <w:rPr>
          <w:rFonts w:ascii="Arial" w:hAnsi="Arial" w:cs="Arial"/>
          <w:sz w:val="18"/>
          <w:szCs w:val="18"/>
          <w:lang w:val="cs-CZ"/>
        </w:rPr>
      </w:pPr>
      <w:r w:rsidRPr="008A2C4B">
        <w:rPr>
          <w:rFonts w:ascii="Arial" w:hAnsi="Arial" w:cs="Arial"/>
          <w:sz w:val="18"/>
          <w:szCs w:val="18"/>
          <w:lang w:val="cs-CZ"/>
        </w:rPr>
        <w:t>zmenou farebného odtieňa povrchu kachlí</w:t>
      </w:r>
    </w:p>
    <w:p w:rsidR="00EF3B63" w:rsidRPr="008A2C4B" w:rsidRDefault="00EF3B63" w:rsidP="008A2C4B">
      <w:pPr>
        <w:autoSpaceDE w:val="0"/>
        <w:autoSpaceDN w:val="0"/>
        <w:adjustRightInd w:val="0"/>
        <w:spacing w:line="240" w:lineRule="exact"/>
        <w:rPr>
          <w:rFonts w:ascii="Arial" w:hAnsi="Arial" w:cs="Arial"/>
          <w:sz w:val="18"/>
          <w:szCs w:val="18"/>
          <w:lang w:val="cs-CZ"/>
        </w:rPr>
      </w:pPr>
    </w:p>
    <w:p w:rsidR="00EF3B63" w:rsidRPr="008A2C4B" w:rsidRDefault="00EF3B63" w:rsidP="008A2C4B">
      <w:pPr>
        <w:autoSpaceDE w:val="0"/>
        <w:autoSpaceDN w:val="0"/>
        <w:adjustRightInd w:val="0"/>
        <w:spacing w:line="240" w:lineRule="exact"/>
        <w:ind w:left="45"/>
        <w:rPr>
          <w:rFonts w:ascii="Arial" w:hAnsi="Arial" w:cs="Arial"/>
          <w:sz w:val="18"/>
          <w:szCs w:val="18"/>
          <w:lang w:val="cs-CZ"/>
        </w:rPr>
      </w:pPr>
      <w:r w:rsidRPr="008A2C4B">
        <w:rPr>
          <w:rFonts w:ascii="Arial" w:hAnsi="Arial" w:cs="Arial"/>
          <w:b/>
          <w:sz w:val="18"/>
          <w:szCs w:val="18"/>
          <w:lang w:val="cs-CZ"/>
        </w:rPr>
        <w:t>V prípade nesprávneho prevádzkovania výrobca neakceptuje reklamáciu na  spotřebič</w:t>
      </w:r>
      <w:r w:rsidRPr="008A2C4B">
        <w:rPr>
          <w:rFonts w:ascii="Arial" w:hAnsi="Arial" w:cs="Arial"/>
          <w:sz w:val="18"/>
          <w:szCs w:val="18"/>
          <w:lang w:val="cs-CZ"/>
        </w:rPr>
        <w:t>!</w:t>
      </w:r>
    </w:p>
    <w:p w:rsidR="00EF3B63" w:rsidRPr="008A2C4B" w:rsidRDefault="00EF3B63" w:rsidP="008A2C4B">
      <w:pPr>
        <w:autoSpaceDE w:val="0"/>
        <w:autoSpaceDN w:val="0"/>
        <w:adjustRightInd w:val="0"/>
        <w:spacing w:line="240" w:lineRule="exact"/>
        <w:rPr>
          <w:rFonts w:ascii="Arial" w:hAnsi="Arial" w:cs="Arial"/>
          <w:sz w:val="18"/>
          <w:szCs w:val="18"/>
          <w:lang w:val="cs-CZ"/>
        </w:rPr>
      </w:pPr>
    </w:p>
    <w:p w:rsidR="00EF3B63" w:rsidRPr="008A2C4B" w:rsidRDefault="00EF3B63" w:rsidP="008A2C4B">
      <w:pPr>
        <w:autoSpaceDE w:val="0"/>
        <w:autoSpaceDN w:val="0"/>
        <w:adjustRightInd w:val="0"/>
        <w:spacing w:line="240" w:lineRule="exact"/>
        <w:rPr>
          <w:rFonts w:ascii="Arial" w:hAnsi="Arial" w:cs="Arial"/>
          <w:sz w:val="18"/>
          <w:szCs w:val="18"/>
          <w:lang w:val="cs-CZ"/>
        </w:rPr>
      </w:pPr>
      <w:r w:rsidRPr="008A2C4B">
        <w:rPr>
          <w:rFonts w:ascii="Arial" w:hAnsi="Arial" w:cs="Arial"/>
          <w:sz w:val="18"/>
          <w:szCs w:val="18"/>
          <w:lang w:val="cs-CZ"/>
        </w:rPr>
        <w:t>Pre výmenu výrobku alebo  zrušenie kúpnej zmluvy platia príslušné  ustanovenia Občianskeho zákonníka a Reklamačného poriadku.</w:t>
      </w:r>
    </w:p>
    <w:p w:rsidR="00EF3B63" w:rsidRPr="00E336E4" w:rsidRDefault="00EF3B63" w:rsidP="00932609">
      <w:pPr>
        <w:ind w:right="-468"/>
        <w:jc w:val="center"/>
        <w:rPr>
          <w:rFonts w:ascii="Arial" w:hAnsi="Arial" w:cs="Arial"/>
          <w:sz w:val="14"/>
          <w:szCs w:val="14"/>
          <w:lang w:val="cs-CZ"/>
        </w:rPr>
      </w:pPr>
    </w:p>
    <w:p w:rsidR="00EF3B63" w:rsidRPr="00E336E4" w:rsidRDefault="00EF3B63" w:rsidP="00932609">
      <w:pPr>
        <w:ind w:right="-468"/>
        <w:jc w:val="center"/>
        <w:rPr>
          <w:rFonts w:ascii="Arial" w:hAnsi="Arial" w:cs="Arial"/>
          <w:sz w:val="14"/>
          <w:szCs w:val="14"/>
          <w:lang w:val="cs-CZ"/>
        </w:rPr>
      </w:pPr>
    </w:p>
    <w:p w:rsidR="00EF3B63" w:rsidRPr="00E336E4" w:rsidRDefault="00EF3B63" w:rsidP="00932609">
      <w:pPr>
        <w:ind w:right="-468"/>
        <w:jc w:val="center"/>
        <w:rPr>
          <w:rFonts w:ascii="Arial" w:hAnsi="Arial" w:cs="Arial"/>
          <w:sz w:val="14"/>
          <w:szCs w:val="14"/>
          <w:lang w:val="cs-CZ"/>
        </w:rPr>
      </w:pPr>
    </w:p>
    <w:p w:rsidR="00EF3B63" w:rsidRPr="00D87683" w:rsidRDefault="00EF3B63" w:rsidP="00326539">
      <w:pPr>
        <w:autoSpaceDE w:val="0"/>
        <w:autoSpaceDN w:val="0"/>
        <w:adjustRightInd w:val="0"/>
        <w:rPr>
          <w:rFonts w:ascii="Arial" w:hAnsi="Arial" w:cs="Arial"/>
          <w:sz w:val="18"/>
          <w:szCs w:val="18"/>
          <w:u w:val="single"/>
        </w:rPr>
      </w:pPr>
      <w:r w:rsidRPr="00D87683">
        <w:rPr>
          <w:rFonts w:ascii="Arial" w:hAnsi="Arial" w:cs="Arial"/>
          <w:sz w:val="18"/>
          <w:szCs w:val="18"/>
          <w:u w:val="single"/>
        </w:rPr>
        <w:t xml:space="preserve">  DODATOK</w:t>
      </w:r>
    </w:p>
    <w:p w:rsidR="00EF3B63" w:rsidRPr="00FF279A" w:rsidRDefault="00EF3B63" w:rsidP="00326539">
      <w:pPr>
        <w:autoSpaceDE w:val="0"/>
        <w:autoSpaceDN w:val="0"/>
        <w:adjustRightInd w:val="0"/>
        <w:rPr>
          <w:rFonts w:ascii="Arial" w:hAnsi="Arial" w:cs="Arial"/>
          <w:sz w:val="18"/>
          <w:szCs w:val="18"/>
        </w:rPr>
      </w:pPr>
      <w:r>
        <w:rPr>
          <w:rFonts w:ascii="Arial" w:hAnsi="Arial" w:cs="Arial"/>
          <w:sz w:val="18"/>
          <w:szCs w:val="18"/>
        </w:rPr>
        <w:t xml:space="preserve">  </w:t>
      </w:r>
      <w:r w:rsidRPr="00FF279A">
        <w:rPr>
          <w:rFonts w:ascii="Arial" w:hAnsi="Arial" w:cs="Arial"/>
          <w:sz w:val="18"/>
          <w:szCs w:val="18"/>
        </w:rPr>
        <w:t>Výrobca doporučuje spotrebiteľovi jednotlivé časti obalu nasledovne znehodnotiť:</w:t>
      </w:r>
    </w:p>
    <w:p w:rsidR="00EF3B63" w:rsidRPr="00FF279A" w:rsidRDefault="00EF3B63" w:rsidP="00326539">
      <w:pPr>
        <w:autoSpaceDE w:val="0"/>
        <w:autoSpaceDN w:val="0"/>
        <w:adjustRightInd w:val="0"/>
        <w:ind w:left="102"/>
        <w:rPr>
          <w:rFonts w:ascii="Arial" w:hAnsi="Arial" w:cs="Arial"/>
          <w:sz w:val="18"/>
          <w:szCs w:val="18"/>
        </w:rPr>
      </w:pPr>
      <w:r w:rsidRPr="00FF279A">
        <w:rPr>
          <w:rFonts w:ascii="Arial" w:hAnsi="Arial" w:cs="Arial"/>
          <w:sz w:val="18"/>
          <w:szCs w:val="18"/>
        </w:rPr>
        <w:t xml:space="preserve"> - oceľovú pásku, PE vrece, kartón z vlnitej lepenky odovzdať do zberu</w:t>
      </w:r>
    </w:p>
    <w:p w:rsidR="00EF3B63" w:rsidRPr="00FF279A" w:rsidRDefault="00EF3B63" w:rsidP="00326539">
      <w:pPr>
        <w:autoSpaceDE w:val="0"/>
        <w:autoSpaceDN w:val="0"/>
        <w:adjustRightInd w:val="0"/>
        <w:ind w:left="102"/>
        <w:rPr>
          <w:rFonts w:ascii="Arial" w:hAnsi="Arial" w:cs="Arial"/>
          <w:sz w:val="18"/>
          <w:szCs w:val="18"/>
        </w:rPr>
      </w:pPr>
      <w:r w:rsidRPr="00FF279A">
        <w:rPr>
          <w:rFonts w:ascii="Arial" w:hAnsi="Arial" w:cs="Arial"/>
          <w:sz w:val="18"/>
          <w:szCs w:val="18"/>
        </w:rPr>
        <w:t xml:space="preserve"> - drevené časti využiť ako palivové drevo</w:t>
      </w:r>
    </w:p>
    <w:p w:rsidR="00EF3B63" w:rsidRDefault="00EF3B63" w:rsidP="00326539">
      <w:pPr>
        <w:autoSpaceDE w:val="0"/>
        <w:autoSpaceDN w:val="0"/>
        <w:adjustRightInd w:val="0"/>
        <w:ind w:left="102"/>
        <w:rPr>
          <w:rFonts w:ascii="Arial" w:hAnsi="Arial" w:cs="Arial"/>
          <w:sz w:val="18"/>
          <w:szCs w:val="18"/>
        </w:rPr>
      </w:pPr>
      <w:r w:rsidRPr="00FF279A">
        <w:rPr>
          <w:rFonts w:ascii="Arial" w:hAnsi="Arial" w:cs="Arial"/>
          <w:sz w:val="18"/>
          <w:szCs w:val="18"/>
        </w:rPr>
        <w:t>Výrobca doporučuje spotrebiteľovi odovzdať výrobok po uplynutí doby jeho životnosti do zberu kovového šrotu, šamotové tehly a keramické sklo na  skládku odpadu.</w:t>
      </w:r>
    </w:p>
    <w:p w:rsidR="00EF3B63" w:rsidRPr="00E336E4" w:rsidRDefault="00EF3B63" w:rsidP="00932609">
      <w:pPr>
        <w:ind w:right="-468"/>
        <w:jc w:val="center"/>
        <w:rPr>
          <w:rFonts w:ascii="Arial" w:hAnsi="Arial" w:cs="Arial"/>
          <w:sz w:val="14"/>
          <w:szCs w:val="14"/>
        </w:rPr>
      </w:pPr>
    </w:p>
    <w:p w:rsidR="00EF3B63" w:rsidRPr="00E336E4" w:rsidRDefault="00EF3B63" w:rsidP="00932609">
      <w:pPr>
        <w:ind w:right="-468"/>
        <w:jc w:val="center"/>
        <w:rPr>
          <w:rFonts w:ascii="Arial" w:hAnsi="Arial" w:cs="Arial"/>
          <w:sz w:val="14"/>
          <w:szCs w:val="14"/>
        </w:rPr>
      </w:pPr>
    </w:p>
    <w:p w:rsidR="00EF3B63" w:rsidRPr="00E336E4" w:rsidRDefault="00EF3B63" w:rsidP="00932609">
      <w:pPr>
        <w:ind w:right="-468"/>
        <w:jc w:val="center"/>
        <w:rPr>
          <w:rFonts w:ascii="Arial" w:hAnsi="Arial" w:cs="Arial"/>
          <w:sz w:val="14"/>
          <w:szCs w:val="14"/>
        </w:rPr>
      </w:pPr>
    </w:p>
    <w:p w:rsidR="00EF3B63" w:rsidRPr="00E336E4" w:rsidRDefault="00EF3B63" w:rsidP="00326539">
      <w:pPr>
        <w:ind w:right="-468"/>
        <w:rPr>
          <w:rFonts w:ascii="Arial" w:hAnsi="Arial" w:cs="Arial"/>
          <w:sz w:val="14"/>
          <w:szCs w:val="14"/>
        </w:rPr>
      </w:pPr>
    </w:p>
    <w:p w:rsidR="00EF3B63" w:rsidRPr="00E336E4" w:rsidRDefault="00EF3B63" w:rsidP="00932609">
      <w:pPr>
        <w:ind w:right="-468"/>
        <w:jc w:val="center"/>
        <w:rPr>
          <w:rFonts w:ascii="Arial" w:hAnsi="Arial" w:cs="Arial"/>
          <w:sz w:val="14"/>
          <w:szCs w:val="14"/>
        </w:rPr>
      </w:pPr>
    </w:p>
    <w:p w:rsidR="00EF3B63" w:rsidRPr="00E336E4" w:rsidRDefault="00EF3B63" w:rsidP="00932609">
      <w:pPr>
        <w:ind w:right="-468"/>
        <w:jc w:val="center"/>
        <w:rPr>
          <w:rFonts w:ascii="Arial" w:hAnsi="Arial" w:cs="Arial"/>
          <w:sz w:val="14"/>
          <w:szCs w:val="14"/>
        </w:rPr>
      </w:pPr>
    </w:p>
    <w:p w:rsidR="00EF3B63" w:rsidRPr="00E336E4" w:rsidRDefault="00EF3B63" w:rsidP="00932609">
      <w:pPr>
        <w:ind w:right="-468"/>
        <w:jc w:val="center"/>
        <w:rPr>
          <w:rFonts w:ascii="Arial" w:hAnsi="Arial" w:cs="Arial"/>
          <w:sz w:val="14"/>
          <w:szCs w:val="14"/>
        </w:rPr>
      </w:pPr>
    </w:p>
    <w:p w:rsidR="00EF3B63" w:rsidRPr="00E336E4" w:rsidRDefault="00EF3B63" w:rsidP="00932609">
      <w:pPr>
        <w:ind w:right="-468"/>
        <w:jc w:val="center"/>
        <w:rPr>
          <w:rFonts w:ascii="Arial" w:hAnsi="Arial" w:cs="Arial"/>
          <w:sz w:val="14"/>
          <w:szCs w:val="14"/>
        </w:rPr>
      </w:pPr>
    </w:p>
    <w:p w:rsidR="00EF3B63" w:rsidRPr="00E336E4" w:rsidRDefault="00EF3B63" w:rsidP="00932609">
      <w:pPr>
        <w:ind w:right="-468"/>
        <w:jc w:val="center"/>
        <w:rPr>
          <w:rFonts w:ascii="Arial" w:hAnsi="Arial" w:cs="Arial"/>
          <w:sz w:val="14"/>
          <w:szCs w:val="14"/>
        </w:rPr>
      </w:pPr>
    </w:p>
    <w:p w:rsidR="00EF3B63" w:rsidRPr="00E336E4" w:rsidRDefault="00EF3B63" w:rsidP="00932609">
      <w:pPr>
        <w:ind w:right="-468"/>
        <w:jc w:val="center"/>
        <w:rPr>
          <w:rFonts w:ascii="Arial" w:hAnsi="Arial" w:cs="Arial"/>
          <w:sz w:val="14"/>
          <w:szCs w:val="14"/>
        </w:rPr>
      </w:pPr>
    </w:p>
    <w:p w:rsidR="00EF3B63" w:rsidRPr="00E336E4" w:rsidRDefault="00EF3B63" w:rsidP="00932609">
      <w:pPr>
        <w:ind w:right="-468"/>
        <w:jc w:val="center"/>
        <w:rPr>
          <w:rFonts w:ascii="Arial" w:hAnsi="Arial" w:cs="Arial"/>
          <w:sz w:val="14"/>
          <w:szCs w:val="14"/>
        </w:rPr>
      </w:pPr>
    </w:p>
    <w:p w:rsidR="00EF3B63" w:rsidRPr="00E336E4" w:rsidRDefault="00EF3B63" w:rsidP="00932609">
      <w:pPr>
        <w:ind w:right="-468"/>
        <w:jc w:val="center"/>
        <w:rPr>
          <w:rFonts w:ascii="Arial" w:hAnsi="Arial" w:cs="Arial"/>
          <w:sz w:val="14"/>
          <w:szCs w:val="14"/>
        </w:rPr>
      </w:pPr>
    </w:p>
    <w:p w:rsidR="00EF3B63" w:rsidRPr="00E336E4" w:rsidRDefault="00EF3B63" w:rsidP="00932609">
      <w:pPr>
        <w:ind w:right="-468"/>
        <w:jc w:val="center"/>
        <w:rPr>
          <w:rFonts w:ascii="Arial" w:hAnsi="Arial" w:cs="Arial"/>
          <w:sz w:val="14"/>
          <w:szCs w:val="14"/>
        </w:rPr>
      </w:pPr>
    </w:p>
    <w:p w:rsidR="00EF3B63" w:rsidRDefault="00EF3B63" w:rsidP="001A5967">
      <w:pPr>
        <w:pStyle w:val="Title"/>
        <w:jc w:val="left"/>
        <w:rPr>
          <w:rFonts w:ascii="Arial" w:hAnsi="Arial" w:cs="Arial"/>
          <w:bCs w:val="0"/>
          <w:sz w:val="18"/>
          <w:szCs w:val="18"/>
          <w:lang w:val="cs-CZ"/>
        </w:rPr>
      </w:pPr>
      <w:r>
        <w:rPr>
          <w:rFonts w:ascii="Arial" w:hAnsi="Arial" w:cs="Arial"/>
          <w:lang w:val="cs-CZ"/>
        </w:rPr>
        <w:t>CZ</w:t>
      </w:r>
      <w:r>
        <w:rPr>
          <w:rFonts w:ascii="Arial" w:hAnsi="Arial" w:cs="Arial"/>
          <w:lang w:val="cs-CZ"/>
        </w:rPr>
        <w:tab/>
      </w:r>
      <w:r>
        <w:rPr>
          <w:rFonts w:ascii="Arial" w:hAnsi="Arial" w:cs="Arial"/>
          <w:lang w:val="cs-CZ"/>
        </w:rPr>
        <w:tab/>
      </w:r>
      <w:r>
        <w:rPr>
          <w:rFonts w:ascii="Arial" w:hAnsi="Arial" w:cs="Arial"/>
          <w:lang w:val="cs-CZ"/>
        </w:rPr>
        <w:tab/>
      </w:r>
      <w:r>
        <w:rPr>
          <w:rFonts w:ascii="Arial" w:hAnsi="Arial" w:cs="Arial"/>
          <w:lang w:val="cs-CZ"/>
        </w:rPr>
        <w:tab/>
      </w:r>
      <w:r w:rsidRPr="003D523A">
        <w:rPr>
          <w:rFonts w:ascii="Arial" w:hAnsi="Arial" w:cs="Arial"/>
          <w:sz w:val="18"/>
          <w:szCs w:val="18"/>
          <w:lang w:val="cs-CZ"/>
        </w:rPr>
        <w:t xml:space="preserve">Návod k instalaci a obsluze </w:t>
      </w:r>
      <w:r w:rsidRPr="003D523A">
        <w:rPr>
          <w:rFonts w:ascii="Arial" w:hAnsi="Arial" w:cs="Arial"/>
          <w:bCs w:val="0"/>
          <w:sz w:val="18"/>
          <w:szCs w:val="18"/>
          <w:lang w:val="cs-CZ"/>
        </w:rPr>
        <w:t>krbových kamen na pevné palivo</w:t>
      </w:r>
    </w:p>
    <w:p w:rsidR="00EF3B63" w:rsidRPr="003D523A" w:rsidRDefault="00EF3B63" w:rsidP="003D523A">
      <w:pPr>
        <w:pStyle w:val="Title"/>
        <w:rPr>
          <w:rFonts w:ascii="Arial" w:hAnsi="Arial" w:cs="Arial"/>
          <w:bCs w:val="0"/>
          <w:sz w:val="18"/>
          <w:szCs w:val="18"/>
          <w:lang w:val="cs-CZ"/>
        </w:rPr>
      </w:pPr>
      <w:r>
        <w:rPr>
          <w:rFonts w:ascii="Arial" w:hAnsi="Arial" w:cs="Arial"/>
          <w:bCs w:val="0"/>
          <w:sz w:val="18"/>
          <w:szCs w:val="18"/>
          <w:lang w:val="cs-CZ"/>
        </w:rPr>
        <w:t>FALUN, LANDSHUT, LANDSHUT II, ALVESTA, ALVESTA II, KIRUNA II, GRAZ, CREMONA, GRENOBLE, ATOMIC, RIBE</w:t>
      </w:r>
    </w:p>
    <w:p w:rsidR="00EF3B63" w:rsidRDefault="00EF3B63" w:rsidP="00326539">
      <w:pPr>
        <w:jc w:val="center"/>
        <w:rPr>
          <w:rFonts w:ascii="Arial" w:hAnsi="Arial" w:cs="Arial"/>
          <w:b/>
          <w:bCs/>
          <w:sz w:val="18"/>
          <w:szCs w:val="18"/>
          <w:lang w:val="cs-CZ"/>
        </w:rPr>
      </w:pPr>
      <w:r>
        <w:rPr>
          <w:rFonts w:ascii="Arial" w:hAnsi="Arial" w:cs="Arial"/>
          <w:b/>
          <w:bCs/>
          <w:sz w:val="18"/>
          <w:szCs w:val="18"/>
          <w:lang w:val="cs-CZ"/>
        </w:rPr>
        <w:t>testováno podle ČS</w:t>
      </w:r>
      <w:r w:rsidRPr="003D523A">
        <w:rPr>
          <w:rFonts w:ascii="Arial" w:hAnsi="Arial" w:cs="Arial"/>
          <w:b/>
          <w:bCs/>
          <w:sz w:val="18"/>
          <w:szCs w:val="18"/>
          <w:lang w:val="cs-CZ"/>
        </w:rPr>
        <w:t>N EN 13240</w:t>
      </w:r>
    </w:p>
    <w:p w:rsidR="00EF3B63" w:rsidRDefault="00EF3B63" w:rsidP="00326539">
      <w:pPr>
        <w:jc w:val="both"/>
        <w:rPr>
          <w:rFonts w:ascii="Arial" w:hAnsi="Arial" w:cs="Arial"/>
          <w:b/>
          <w:bCs/>
          <w:sz w:val="18"/>
          <w:szCs w:val="18"/>
          <w:lang w:val="cs-CZ"/>
        </w:rPr>
      </w:pPr>
    </w:p>
    <w:p w:rsidR="00EF3B63" w:rsidRDefault="00EF3B63" w:rsidP="00326539">
      <w:pPr>
        <w:ind w:left="720"/>
        <w:jc w:val="both"/>
        <w:rPr>
          <w:rFonts w:ascii="Arial" w:hAnsi="Arial" w:cs="Arial"/>
          <w:b/>
          <w:bCs/>
          <w:sz w:val="18"/>
          <w:szCs w:val="18"/>
          <w:lang w:val="cs-CZ"/>
        </w:rPr>
      </w:pPr>
    </w:p>
    <w:p w:rsidR="00EF3B63" w:rsidRDefault="00EF3B63" w:rsidP="00326539">
      <w:pPr>
        <w:numPr>
          <w:ilvl w:val="0"/>
          <w:numId w:val="6"/>
        </w:numPr>
        <w:jc w:val="both"/>
        <w:rPr>
          <w:rFonts w:ascii="Arial" w:hAnsi="Arial" w:cs="Arial"/>
          <w:b/>
          <w:bCs/>
          <w:sz w:val="18"/>
          <w:szCs w:val="18"/>
          <w:lang w:val="cs-CZ"/>
        </w:rPr>
      </w:pPr>
      <w:r w:rsidRPr="003D523A">
        <w:rPr>
          <w:rFonts w:ascii="Arial" w:hAnsi="Arial" w:cs="Arial"/>
          <w:b/>
          <w:bCs/>
          <w:sz w:val="18"/>
          <w:szCs w:val="18"/>
          <w:lang w:val="cs-CZ"/>
        </w:rPr>
        <w:t>Pokyny pro instalaci</w:t>
      </w:r>
    </w:p>
    <w:p w:rsidR="00EF3B63" w:rsidRPr="003D523A" w:rsidRDefault="00EF3B63" w:rsidP="00032163">
      <w:pPr>
        <w:jc w:val="both"/>
        <w:rPr>
          <w:rFonts w:ascii="Arial" w:hAnsi="Arial" w:cs="Arial"/>
          <w:b/>
          <w:bCs/>
          <w:sz w:val="18"/>
          <w:szCs w:val="18"/>
          <w:lang w:val="cs-CZ"/>
        </w:rPr>
      </w:pPr>
    </w:p>
    <w:p w:rsidR="00EF3B63" w:rsidRPr="00032163" w:rsidRDefault="00EF3B63" w:rsidP="00331791">
      <w:pPr>
        <w:jc w:val="both"/>
        <w:rPr>
          <w:rFonts w:ascii="Arial" w:hAnsi="Arial" w:cs="Arial"/>
          <w:sz w:val="18"/>
          <w:szCs w:val="18"/>
          <w:lang w:val="cs-CZ"/>
        </w:rPr>
      </w:pPr>
      <w:r w:rsidRPr="00032163">
        <w:rPr>
          <w:rFonts w:ascii="Arial" w:hAnsi="Arial" w:cs="Arial"/>
          <w:sz w:val="18"/>
          <w:szCs w:val="18"/>
          <w:lang w:val="cs-CZ"/>
        </w:rPr>
        <w:t>Kamna jsou vyrobena tak, že je možné je jednoduše pomocí spojovacího kusu připojit na existující domovní komín. Spojka musí být dle možnosti krátká a přímá, umístěná vodorovně nebo s mírným stoupáním. Spojky je třeba utěsnit.</w:t>
      </w:r>
    </w:p>
    <w:p w:rsidR="00EF3B63" w:rsidRPr="00032163" w:rsidRDefault="00EF3B63" w:rsidP="00032163">
      <w:pPr>
        <w:rPr>
          <w:rFonts w:ascii="Arial" w:hAnsi="Arial" w:cs="Arial"/>
          <w:sz w:val="18"/>
          <w:szCs w:val="18"/>
          <w:lang w:val="cs-CZ"/>
        </w:rPr>
      </w:pPr>
      <w:r w:rsidRPr="00032163">
        <w:rPr>
          <w:rFonts w:ascii="Arial" w:hAnsi="Arial" w:cs="Arial"/>
          <w:sz w:val="18"/>
          <w:szCs w:val="18"/>
          <w:lang w:val="cs-CZ"/>
        </w:rPr>
        <w:t>Při instalaci a provozu kamen je třeba dodržovat národní a evropské normy, místní, stavební a taktéž požárně-bezpečnostní předpisy. Z toho důvodu informujte před zapojením kamen příslušného krajského revizního technika. Je třeba zabezpečit dostatečné množství spalovacího vzduchu, a to především v místnostech s těsně zavřenými okny a dveřmi (těsnící klapka).</w:t>
      </w:r>
    </w:p>
    <w:p w:rsidR="00EF3B63" w:rsidRPr="00032163" w:rsidRDefault="00EF3B63" w:rsidP="00032163">
      <w:pPr>
        <w:rPr>
          <w:rFonts w:ascii="Arial" w:hAnsi="Arial" w:cs="Arial"/>
          <w:sz w:val="18"/>
          <w:szCs w:val="18"/>
          <w:lang w:val="cs-CZ"/>
        </w:rPr>
      </w:pPr>
      <w:r w:rsidRPr="00032163">
        <w:rPr>
          <w:rFonts w:ascii="Arial" w:hAnsi="Arial" w:cs="Arial"/>
          <w:sz w:val="18"/>
          <w:szCs w:val="18"/>
          <w:lang w:val="cs-CZ"/>
        </w:rPr>
        <w:t>Výpočet komínu se provádí podle ČSN  73 4201.</w:t>
      </w:r>
    </w:p>
    <w:p w:rsidR="00EF3B63" w:rsidRPr="003D523A" w:rsidRDefault="00EF3B63" w:rsidP="00331791">
      <w:pPr>
        <w:jc w:val="both"/>
        <w:rPr>
          <w:rFonts w:ascii="Arial" w:hAnsi="Arial" w:cs="Arial"/>
          <w:sz w:val="18"/>
          <w:szCs w:val="18"/>
          <w:lang w:val="cs-CZ"/>
        </w:rPr>
      </w:pPr>
      <w:r w:rsidRPr="003D523A">
        <w:rPr>
          <w:rFonts w:ascii="Arial" w:hAnsi="Arial" w:cs="Arial"/>
          <w:sz w:val="18"/>
          <w:szCs w:val="18"/>
          <w:lang w:val="cs-CZ"/>
        </w:rPr>
        <w:t>Před umístěním kamen se přesvědčte, zda konstrukce, na níž mají být kamna uložena, má dostatečnou nosnost pro hmotnost kamen. V případe nedostatečné nosnosti je třeba učinit příslušná opatření (např. položení desky na rozložení zátěže).</w:t>
      </w:r>
    </w:p>
    <w:p w:rsidR="00EF3B63" w:rsidRPr="003D523A" w:rsidRDefault="00EF3B63" w:rsidP="003D523A">
      <w:pPr>
        <w:ind w:left="360"/>
        <w:jc w:val="both"/>
        <w:rPr>
          <w:rFonts w:ascii="Arial" w:hAnsi="Arial" w:cs="Arial"/>
          <w:sz w:val="18"/>
          <w:szCs w:val="18"/>
          <w:lang w:val="cs-CZ"/>
        </w:rPr>
      </w:pPr>
    </w:p>
    <w:p w:rsidR="00EF3B63" w:rsidRDefault="00EF3B63" w:rsidP="009713EC">
      <w:pPr>
        <w:numPr>
          <w:ilvl w:val="0"/>
          <w:numId w:val="6"/>
        </w:numPr>
        <w:jc w:val="both"/>
        <w:rPr>
          <w:rFonts w:ascii="Arial" w:hAnsi="Arial" w:cs="Arial"/>
          <w:b/>
          <w:bCs/>
          <w:sz w:val="18"/>
          <w:szCs w:val="18"/>
          <w:lang w:val="cs-CZ"/>
        </w:rPr>
      </w:pPr>
      <w:r w:rsidRPr="003D523A">
        <w:rPr>
          <w:rFonts w:ascii="Arial" w:hAnsi="Arial" w:cs="Arial"/>
          <w:b/>
          <w:bCs/>
          <w:sz w:val="18"/>
          <w:szCs w:val="18"/>
          <w:lang w:val="cs-CZ"/>
        </w:rPr>
        <w:t>Všeobecné  bezpečnostní předpisy</w:t>
      </w:r>
    </w:p>
    <w:p w:rsidR="00EF3B63" w:rsidRPr="003D523A" w:rsidRDefault="00EF3B63" w:rsidP="00032163">
      <w:pPr>
        <w:ind w:left="720"/>
        <w:jc w:val="both"/>
        <w:rPr>
          <w:rFonts w:ascii="Arial" w:hAnsi="Arial" w:cs="Arial"/>
          <w:b/>
          <w:bCs/>
          <w:sz w:val="18"/>
          <w:szCs w:val="18"/>
          <w:lang w:val="cs-CZ"/>
        </w:rPr>
      </w:pPr>
    </w:p>
    <w:p w:rsidR="00EF3B63" w:rsidRPr="00631DAC" w:rsidRDefault="00EF3B63" w:rsidP="00631DAC">
      <w:pPr>
        <w:rPr>
          <w:rFonts w:ascii="Arial" w:hAnsi="Arial" w:cs="Arial"/>
          <w:sz w:val="18"/>
          <w:szCs w:val="18"/>
          <w:lang w:val="cs-CZ"/>
        </w:rPr>
      </w:pPr>
      <w:r w:rsidRPr="00631DAC">
        <w:rPr>
          <w:rFonts w:ascii="Arial" w:hAnsi="Arial" w:cs="Arial"/>
          <w:sz w:val="18"/>
          <w:szCs w:val="18"/>
          <w:lang w:val="cs-CZ"/>
        </w:rPr>
        <w:t>Hořením paliva se uvolňuje tepelná energie, která vede k značnému zahřátí povrchu kamen, dvířek spalovacího prostoru, kliky u dveří a rukojetí ovládacích prvků, bezpečnostního skla, kouřových potrubí a příp. čelní stěny kamen. Nedotýkejte se těchto částí bez příslušného ochranného oděvu nebo pomůcek (žáruvzdorné rukavice nebo jiné pomůcky).</w:t>
      </w:r>
    </w:p>
    <w:p w:rsidR="00EF3B63" w:rsidRPr="00631DAC" w:rsidRDefault="00EF3B63" w:rsidP="00631DAC">
      <w:pPr>
        <w:rPr>
          <w:rFonts w:ascii="Arial" w:hAnsi="Arial" w:cs="Arial"/>
          <w:sz w:val="18"/>
          <w:szCs w:val="18"/>
          <w:lang w:val="cs-CZ"/>
        </w:rPr>
      </w:pPr>
      <w:r w:rsidRPr="00631DAC">
        <w:rPr>
          <w:rFonts w:ascii="Arial" w:hAnsi="Arial" w:cs="Arial"/>
          <w:sz w:val="18"/>
          <w:szCs w:val="18"/>
          <w:lang w:val="cs-CZ"/>
        </w:rPr>
        <w:t xml:space="preserve">Upozorněte na toto nebezpečí děti a dbejte na to, aby se v době topení nezdržovaly blízko kamen. </w:t>
      </w:r>
    </w:p>
    <w:p w:rsidR="00EF3B63" w:rsidRPr="00631DAC" w:rsidRDefault="00EF3B63" w:rsidP="00631DAC">
      <w:pPr>
        <w:rPr>
          <w:rFonts w:ascii="Arial" w:hAnsi="Arial" w:cs="Arial"/>
          <w:sz w:val="18"/>
          <w:szCs w:val="18"/>
          <w:lang w:val="cs-CZ"/>
        </w:rPr>
      </w:pPr>
    </w:p>
    <w:p w:rsidR="00EF3B63" w:rsidRPr="003D523A" w:rsidRDefault="00EF3B63" w:rsidP="00631DAC">
      <w:pPr>
        <w:numPr>
          <w:ilvl w:val="0"/>
          <w:numId w:val="6"/>
        </w:numPr>
        <w:jc w:val="both"/>
        <w:rPr>
          <w:rFonts w:ascii="Arial" w:hAnsi="Arial" w:cs="Arial"/>
          <w:b/>
          <w:bCs/>
          <w:sz w:val="18"/>
          <w:szCs w:val="18"/>
          <w:lang w:val="cs-CZ"/>
        </w:rPr>
      </w:pPr>
      <w:r w:rsidRPr="003D523A">
        <w:rPr>
          <w:rFonts w:ascii="Arial" w:hAnsi="Arial" w:cs="Arial"/>
          <w:b/>
          <w:bCs/>
          <w:sz w:val="18"/>
          <w:szCs w:val="18"/>
          <w:lang w:val="cs-CZ"/>
        </w:rPr>
        <w:t>Vhodná paliva</w:t>
      </w:r>
    </w:p>
    <w:p w:rsidR="00EF3B63" w:rsidRDefault="00EF3B63" w:rsidP="00331791">
      <w:pPr>
        <w:jc w:val="both"/>
        <w:rPr>
          <w:rFonts w:ascii="Arial" w:hAnsi="Arial" w:cs="Arial"/>
          <w:sz w:val="18"/>
          <w:szCs w:val="18"/>
          <w:lang w:val="cs-CZ"/>
        </w:rPr>
      </w:pPr>
    </w:p>
    <w:p w:rsidR="00EF3B63" w:rsidRPr="003D523A" w:rsidRDefault="00EF3B63" w:rsidP="00331791">
      <w:pPr>
        <w:jc w:val="both"/>
        <w:rPr>
          <w:rFonts w:ascii="Arial" w:hAnsi="Arial" w:cs="Arial"/>
          <w:sz w:val="18"/>
          <w:szCs w:val="18"/>
          <w:lang w:val="cs-CZ"/>
        </w:rPr>
      </w:pPr>
      <w:r w:rsidRPr="003D523A">
        <w:rPr>
          <w:rFonts w:ascii="Arial" w:hAnsi="Arial" w:cs="Arial"/>
          <w:sz w:val="18"/>
          <w:szCs w:val="18"/>
          <w:lang w:val="cs-CZ"/>
        </w:rPr>
        <w:t xml:space="preserve">Vhodným palivem </w:t>
      </w:r>
      <w:r>
        <w:rPr>
          <w:rFonts w:ascii="Arial" w:hAnsi="Arial" w:cs="Arial"/>
          <w:sz w:val="18"/>
          <w:szCs w:val="18"/>
          <w:lang w:val="cs-CZ"/>
        </w:rPr>
        <w:t>je polenové dřevo o délce  do 25</w:t>
      </w:r>
      <w:r w:rsidRPr="003D523A">
        <w:rPr>
          <w:rFonts w:ascii="Arial" w:hAnsi="Arial" w:cs="Arial"/>
          <w:sz w:val="18"/>
          <w:szCs w:val="18"/>
          <w:lang w:val="cs-CZ"/>
        </w:rPr>
        <w:t xml:space="preserve"> cm a obvodu 30 cm, a hnědouhelné brikety. </w:t>
      </w:r>
    </w:p>
    <w:p w:rsidR="00EF3B63" w:rsidRPr="003D523A" w:rsidRDefault="00EF3B63" w:rsidP="00331791">
      <w:pPr>
        <w:jc w:val="both"/>
        <w:rPr>
          <w:rFonts w:ascii="Arial" w:hAnsi="Arial" w:cs="Arial"/>
          <w:sz w:val="18"/>
          <w:szCs w:val="18"/>
          <w:lang w:val="cs-CZ"/>
        </w:rPr>
      </w:pPr>
      <w:r w:rsidRPr="003D523A">
        <w:rPr>
          <w:rFonts w:ascii="Arial" w:hAnsi="Arial" w:cs="Arial"/>
          <w:sz w:val="18"/>
          <w:szCs w:val="18"/>
          <w:lang w:val="cs-CZ"/>
        </w:rPr>
        <w:t>Je dovoleno používat jen polenové dřevo sušené vzduchem. Spalování odpadu a především plastů je podle zákonu o ochraně před emisemi zakázáno. Kromě toho, takové palivo poškozuje ohniště a komín a vede k poškození zdraví a důsledkem zápachu i k obtěžování sousedů. Maximální vlhkosti 20 % vzduchem sušeného polenového dřeva je možno dosáhnout po minimálně jednoroční (měkké dřevo) nebo dvouroční (tvrdé dřevo) době sušení.</w:t>
      </w:r>
    </w:p>
    <w:p w:rsidR="00EF3B63" w:rsidRPr="003D523A" w:rsidRDefault="00EF3B63" w:rsidP="00331791">
      <w:pPr>
        <w:jc w:val="both"/>
        <w:rPr>
          <w:rFonts w:ascii="Arial" w:hAnsi="Arial" w:cs="Arial"/>
          <w:sz w:val="18"/>
          <w:szCs w:val="18"/>
          <w:lang w:val="cs-CZ"/>
        </w:rPr>
      </w:pPr>
      <w:r w:rsidRPr="003D523A">
        <w:rPr>
          <w:rFonts w:ascii="Arial" w:hAnsi="Arial" w:cs="Arial"/>
          <w:sz w:val="18"/>
          <w:szCs w:val="18"/>
          <w:lang w:val="cs-CZ"/>
        </w:rPr>
        <w:t>Dřevo není stáležhnoucí palivo, proto je nemožné nepřerušované topení dřevem po celou noc.</w:t>
      </w:r>
    </w:p>
    <w:p w:rsidR="00EF3B63" w:rsidRPr="003D523A" w:rsidRDefault="00EF3B63" w:rsidP="003D523A">
      <w:pPr>
        <w:ind w:left="360"/>
        <w:jc w:val="both"/>
        <w:rPr>
          <w:rFonts w:ascii="Arial" w:hAnsi="Arial" w:cs="Arial"/>
          <w:sz w:val="18"/>
          <w:szCs w:val="18"/>
          <w:lang w:val="cs-CZ"/>
        </w:rPr>
      </w:pPr>
      <w:r w:rsidRPr="003D523A">
        <w:rPr>
          <w:rFonts w:ascii="Arial" w:hAnsi="Arial" w:cs="Arial"/>
          <w:sz w:val="18"/>
          <w:szCs w:val="18"/>
          <w:lang w:val="cs-CZ"/>
        </w:rPr>
        <w:t xml:space="preserve">                                                                                                                     </w:t>
      </w:r>
    </w:p>
    <w:p w:rsidR="00EF3B63" w:rsidRPr="003D523A" w:rsidRDefault="00EF3B63" w:rsidP="00631DAC">
      <w:pPr>
        <w:numPr>
          <w:ilvl w:val="0"/>
          <w:numId w:val="6"/>
        </w:numPr>
        <w:jc w:val="both"/>
        <w:rPr>
          <w:rFonts w:ascii="Arial" w:hAnsi="Arial" w:cs="Arial"/>
          <w:b/>
          <w:bCs/>
          <w:sz w:val="18"/>
          <w:szCs w:val="18"/>
          <w:lang w:val="cs-CZ"/>
        </w:rPr>
      </w:pPr>
      <w:r w:rsidRPr="003D523A">
        <w:rPr>
          <w:rFonts w:ascii="Arial" w:hAnsi="Arial" w:cs="Arial"/>
          <w:b/>
          <w:bCs/>
          <w:sz w:val="18"/>
          <w:szCs w:val="18"/>
          <w:lang w:val="cs-CZ"/>
        </w:rPr>
        <w:t>Zatápění</w:t>
      </w:r>
    </w:p>
    <w:p w:rsidR="00EF3B63" w:rsidRDefault="00EF3B63" w:rsidP="00331791">
      <w:pPr>
        <w:jc w:val="both"/>
        <w:rPr>
          <w:rFonts w:ascii="Arial" w:hAnsi="Arial" w:cs="Arial"/>
          <w:sz w:val="18"/>
          <w:szCs w:val="18"/>
          <w:lang w:val="cs-CZ"/>
        </w:rPr>
      </w:pPr>
    </w:p>
    <w:p w:rsidR="00EF3B63" w:rsidRPr="00631DAC" w:rsidRDefault="00EF3B63" w:rsidP="00631DAC">
      <w:pPr>
        <w:jc w:val="both"/>
        <w:rPr>
          <w:rFonts w:ascii="Arial" w:hAnsi="Arial" w:cs="Arial"/>
          <w:sz w:val="18"/>
          <w:szCs w:val="18"/>
          <w:lang w:val="cs-CZ"/>
        </w:rPr>
      </w:pPr>
      <w:r w:rsidRPr="003D523A">
        <w:rPr>
          <w:rFonts w:ascii="Arial" w:hAnsi="Arial" w:cs="Arial"/>
          <w:sz w:val="18"/>
          <w:szCs w:val="18"/>
          <w:lang w:val="cs-CZ"/>
        </w:rPr>
        <w:t>Při prvním zatápění není možné zabránit zápachu, který se vytvořil důsledkem vysoušení ochranného nátěru, a který zmizí v krátké době. V průběhu zatápění by měla být místnost s kamny dobře větraná. Důležitý je rychlý průběh zatápění, protože v případě špatného postupu dochází ke zvýšení emisí.</w:t>
      </w:r>
    </w:p>
    <w:p w:rsidR="00EF3B63" w:rsidRPr="003D523A" w:rsidRDefault="00EF3B63" w:rsidP="00331791">
      <w:pPr>
        <w:jc w:val="both"/>
        <w:rPr>
          <w:rFonts w:ascii="Arial" w:hAnsi="Arial" w:cs="Arial"/>
          <w:sz w:val="18"/>
          <w:szCs w:val="18"/>
          <w:lang w:val="cs-CZ"/>
        </w:rPr>
      </w:pPr>
      <w:r w:rsidRPr="003D523A">
        <w:rPr>
          <w:rFonts w:ascii="Arial" w:hAnsi="Arial" w:cs="Arial"/>
          <w:sz w:val="18"/>
          <w:szCs w:val="18"/>
          <w:lang w:val="cs-CZ"/>
        </w:rPr>
        <w:t>Když se zatápěcí palivo dobře rozhoří, přiložíme další palivo. Nikdy nepoužívejte na zatápění líh, benzín nebo jiné hořlavé kapaliny. Zatápějte vždy pomocí kusu papíru, třísek a menšího množství paliva. Ve fázi zatápění přivádějte do kamen jak primární, tak i sekundární vzduch. Následně se přívod primárního vzduchu uzavře a hoření se reguluje pomocí horního sekundárního vzduchu. V době zatápění nenechávejte kamna nikdy bez dozoru.</w:t>
      </w:r>
    </w:p>
    <w:p w:rsidR="00EF3B63" w:rsidRPr="003D523A" w:rsidRDefault="00EF3B63" w:rsidP="003D523A">
      <w:pPr>
        <w:ind w:left="360" w:hanging="360"/>
        <w:jc w:val="both"/>
        <w:rPr>
          <w:rFonts w:ascii="Arial" w:hAnsi="Arial" w:cs="Arial"/>
          <w:sz w:val="18"/>
          <w:szCs w:val="18"/>
          <w:lang w:val="cs-CZ"/>
        </w:rPr>
      </w:pPr>
    </w:p>
    <w:p w:rsidR="00EF3B63" w:rsidRPr="003D523A" w:rsidRDefault="00EF3B63" w:rsidP="00631DAC">
      <w:pPr>
        <w:numPr>
          <w:ilvl w:val="0"/>
          <w:numId w:val="6"/>
        </w:numPr>
        <w:jc w:val="both"/>
        <w:rPr>
          <w:rFonts w:ascii="Arial" w:hAnsi="Arial" w:cs="Arial"/>
          <w:b/>
          <w:bCs/>
          <w:sz w:val="18"/>
          <w:szCs w:val="18"/>
          <w:lang w:val="cs-CZ"/>
        </w:rPr>
      </w:pPr>
      <w:r w:rsidRPr="003D523A">
        <w:rPr>
          <w:rFonts w:ascii="Arial" w:hAnsi="Arial" w:cs="Arial"/>
          <w:b/>
          <w:bCs/>
          <w:sz w:val="18"/>
          <w:szCs w:val="18"/>
          <w:lang w:val="cs-CZ"/>
        </w:rPr>
        <w:t>Provoz většího počtu ohnišť</w:t>
      </w:r>
    </w:p>
    <w:p w:rsidR="00EF3B63" w:rsidRDefault="00EF3B63" w:rsidP="00331791">
      <w:pPr>
        <w:pStyle w:val="BodyTextIndent"/>
        <w:ind w:left="0"/>
        <w:rPr>
          <w:rFonts w:ascii="Arial" w:hAnsi="Arial" w:cs="Arial"/>
          <w:sz w:val="18"/>
          <w:szCs w:val="18"/>
          <w:lang w:val="cs-CZ"/>
        </w:rPr>
      </w:pPr>
    </w:p>
    <w:p w:rsidR="00EF3B63" w:rsidRPr="003D523A" w:rsidRDefault="00EF3B63" w:rsidP="00331791">
      <w:pPr>
        <w:pStyle w:val="BodyTextIndent"/>
        <w:ind w:left="0"/>
        <w:rPr>
          <w:rFonts w:ascii="Arial" w:hAnsi="Arial" w:cs="Arial"/>
          <w:sz w:val="18"/>
          <w:szCs w:val="18"/>
          <w:lang w:val="cs-CZ"/>
        </w:rPr>
      </w:pPr>
      <w:r w:rsidRPr="003D523A">
        <w:rPr>
          <w:rFonts w:ascii="Arial" w:hAnsi="Arial" w:cs="Arial"/>
          <w:sz w:val="18"/>
          <w:szCs w:val="18"/>
          <w:lang w:val="cs-CZ"/>
        </w:rPr>
        <w:t>Při provozu většího počtu ohnišť v jedné místnosti nebo v jedné vzduchové soustavě je nutno zabezpečit potřebný přívod spalovacího vzduchu.</w:t>
      </w:r>
    </w:p>
    <w:p w:rsidR="00EF3B63" w:rsidRPr="003D523A" w:rsidRDefault="00EF3B63" w:rsidP="003D523A">
      <w:pPr>
        <w:ind w:left="360"/>
        <w:jc w:val="both"/>
        <w:rPr>
          <w:rFonts w:ascii="Arial" w:hAnsi="Arial" w:cs="Arial"/>
          <w:sz w:val="18"/>
          <w:szCs w:val="18"/>
          <w:lang w:val="cs-CZ"/>
        </w:rPr>
      </w:pPr>
    </w:p>
    <w:p w:rsidR="00EF3B63" w:rsidRPr="003D523A" w:rsidRDefault="00EF3B63" w:rsidP="00631DAC">
      <w:pPr>
        <w:numPr>
          <w:ilvl w:val="0"/>
          <w:numId w:val="6"/>
        </w:numPr>
        <w:jc w:val="both"/>
        <w:rPr>
          <w:rFonts w:ascii="Arial" w:hAnsi="Arial" w:cs="Arial"/>
          <w:b/>
          <w:bCs/>
          <w:sz w:val="18"/>
          <w:szCs w:val="18"/>
          <w:lang w:val="cs-CZ"/>
        </w:rPr>
      </w:pPr>
      <w:r w:rsidRPr="003D523A">
        <w:rPr>
          <w:rFonts w:ascii="Arial" w:hAnsi="Arial" w:cs="Arial"/>
          <w:b/>
          <w:bCs/>
          <w:sz w:val="18"/>
          <w:szCs w:val="18"/>
          <w:lang w:val="cs-CZ"/>
        </w:rPr>
        <w:t>Topení v přechodném období</w:t>
      </w:r>
    </w:p>
    <w:p w:rsidR="00EF3B63" w:rsidRDefault="00EF3B63" w:rsidP="00331791">
      <w:pPr>
        <w:pStyle w:val="BodyTextIndent"/>
        <w:ind w:left="0"/>
        <w:rPr>
          <w:rFonts w:ascii="Arial" w:hAnsi="Arial" w:cs="Arial"/>
          <w:sz w:val="18"/>
          <w:szCs w:val="18"/>
          <w:lang w:val="cs-CZ"/>
        </w:rPr>
      </w:pPr>
    </w:p>
    <w:p w:rsidR="00EF3B63" w:rsidRPr="003D523A" w:rsidRDefault="00EF3B63" w:rsidP="00331791">
      <w:pPr>
        <w:pStyle w:val="BodyTextIndent"/>
        <w:ind w:left="0"/>
        <w:rPr>
          <w:rFonts w:ascii="Arial" w:hAnsi="Arial" w:cs="Arial"/>
          <w:sz w:val="18"/>
          <w:szCs w:val="18"/>
          <w:lang w:val="cs-CZ"/>
        </w:rPr>
      </w:pPr>
      <w:r w:rsidRPr="003D523A">
        <w:rPr>
          <w:rFonts w:ascii="Arial" w:hAnsi="Arial" w:cs="Arial"/>
          <w:sz w:val="18"/>
          <w:szCs w:val="18"/>
          <w:lang w:val="cs-CZ"/>
        </w:rPr>
        <w:t>V přechodném období, tj. při vyšší vnější teplotě, může v případě náhlého vzrůstu teploty docházet k poruchám tahu komínu a spaliny se dokonale neodvádějí. V tomto případě je třeba naplnit ohniště jen malým množstvím paliva a topit s otevřeným regulátorem primárního vzduchu, tak, aby se naplněné palivo spálilo rychleji (plamenem) a tím se stabilizoval tah komínu. Ke zlepšení proudění vzduchu pod ohništěm je třeba častěji opatrně prohrábnout popel.</w:t>
      </w:r>
    </w:p>
    <w:p w:rsidR="00EF3B63" w:rsidRPr="003D523A" w:rsidRDefault="00EF3B63" w:rsidP="003D523A">
      <w:pPr>
        <w:ind w:left="360"/>
        <w:jc w:val="both"/>
        <w:rPr>
          <w:rFonts w:ascii="Arial" w:hAnsi="Arial" w:cs="Arial"/>
          <w:sz w:val="18"/>
          <w:szCs w:val="18"/>
          <w:lang w:val="cs-CZ"/>
        </w:rPr>
      </w:pPr>
    </w:p>
    <w:p w:rsidR="00EF3B63" w:rsidRPr="003D523A" w:rsidRDefault="00EF3B63" w:rsidP="00631DAC">
      <w:pPr>
        <w:numPr>
          <w:ilvl w:val="0"/>
          <w:numId w:val="6"/>
        </w:numPr>
        <w:jc w:val="both"/>
        <w:rPr>
          <w:rFonts w:ascii="Arial" w:hAnsi="Arial" w:cs="Arial"/>
          <w:b/>
          <w:sz w:val="18"/>
          <w:szCs w:val="18"/>
          <w:lang w:val="cs-CZ"/>
        </w:rPr>
      </w:pPr>
      <w:r w:rsidRPr="003D523A">
        <w:rPr>
          <w:rFonts w:ascii="Arial" w:hAnsi="Arial" w:cs="Arial"/>
          <w:b/>
          <w:bCs/>
          <w:sz w:val="18"/>
          <w:szCs w:val="18"/>
          <w:lang w:val="cs-CZ"/>
        </w:rPr>
        <w:t>Čištění a kontrola</w:t>
      </w:r>
    </w:p>
    <w:p w:rsidR="00EF3B63" w:rsidRDefault="00EF3B63" w:rsidP="00331791">
      <w:pPr>
        <w:jc w:val="both"/>
        <w:rPr>
          <w:rFonts w:ascii="Arial" w:hAnsi="Arial" w:cs="Arial"/>
          <w:sz w:val="18"/>
          <w:szCs w:val="18"/>
          <w:lang w:val="cs-CZ"/>
        </w:rPr>
      </w:pPr>
    </w:p>
    <w:p w:rsidR="00EF3B63" w:rsidRPr="003D523A" w:rsidRDefault="00EF3B63" w:rsidP="00331791">
      <w:pPr>
        <w:jc w:val="both"/>
        <w:rPr>
          <w:rFonts w:ascii="Arial" w:hAnsi="Arial" w:cs="Arial"/>
          <w:sz w:val="18"/>
          <w:szCs w:val="18"/>
          <w:lang w:val="cs-CZ"/>
        </w:rPr>
      </w:pPr>
      <w:r w:rsidRPr="003D523A">
        <w:rPr>
          <w:rFonts w:ascii="Arial" w:hAnsi="Arial" w:cs="Arial"/>
          <w:sz w:val="18"/>
          <w:szCs w:val="18"/>
          <w:lang w:val="cs-CZ"/>
        </w:rPr>
        <w:t>Kamna a kouřovody je třeba jedenkrát za rok – nebo i častěji, např. při čištění komínu – zkontrolovat, zda se v nich nevytvořily usazeniny a případně je vyčistit. I komín je potřebné dát pravidelně vyčistit kominíkem. Intervaly čištění komínu stanoví příslušný revizní technik. Kamna by měl každý rok zkontrolovat odborník.</w:t>
      </w:r>
    </w:p>
    <w:p w:rsidR="00EF3B63" w:rsidRPr="003D523A" w:rsidRDefault="00EF3B63" w:rsidP="003D523A">
      <w:pPr>
        <w:ind w:left="360"/>
        <w:jc w:val="both"/>
        <w:rPr>
          <w:rFonts w:ascii="Arial" w:hAnsi="Arial" w:cs="Arial"/>
          <w:sz w:val="18"/>
          <w:szCs w:val="18"/>
          <w:lang w:val="cs-CZ"/>
        </w:rPr>
      </w:pPr>
    </w:p>
    <w:p w:rsidR="00EF3B63" w:rsidRPr="003D523A" w:rsidRDefault="00EF3B63" w:rsidP="00631DAC">
      <w:pPr>
        <w:numPr>
          <w:ilvl w:val="0"/>
          <w:numId w:val="6"/>
        </w:numPr>
        <w:jc w:val="both"/>
        <w:rPr>
          <w:rFonts w:ascii="Arial" w:hAnsi="Arial" w:cs="Arial"/>
          <w:b/>
          <w:bCs/>
          <w:sz w:val="18"/>
          <w:szCs w:val="18"/>
          <w:lang w:val="cs-CZ"/>
        </w:rPr>
      </w:pPr>
      <w:r w:rsidRPr="003D523A">
        <w:rPr>
          <w:rFonts w:ascii="Arial" w:hAnsi="Arial" w:cs="Arial"/>
          <w:b/>
          <w:bCs/>
          <w:sz w:val="18"/>
          <w:szCs w:val="18"/>
          <w:lang w:val="cs-CZ"/>
        </w:rPr>
        <w:t>Provedení</w:t>
      </w:r>
    </w:p>
    <w:p w:rsidR="00EF3B63" w:rsidRDefault="00EF3B63" w:rsidP="00331791">
      <w:pPr>
        <w:pStyle w:val="BodyTextIndent"/>
        <w:ind w:left="0"/>
        <w:rPr>
          <w:rFonts w:ascii="Arial" w:hAnsi="Arial" w:cs="Arial"/>
          <w:sz w:val="18"/>
          <w:szCs w:val="18"/>
          <w:lang w:val="cs-CZ"/>
        </w:rPr>
      </w:pPr>
    </w:p>
    <w:p w:rsidR="00EF3B63" w:rsidRPr="00631DAC" w:rsidRDefault="00EF3B63" w:rsidP="00631DAC">
      <w:pPr>
        <w:rPr>
          <w:rFonts w:ascii="Arial" w:hAnsi="Arial" w:cs="Arial"/>
          <w:sz w:val="18"/>
          <w:szCs w:val="18"/>
          <w:lang w:val="cs-CZ"/>
        </w:rPr>
      </w:pPr>
      <w:r w:rsidRPr="00631DAC">
        <w:rPr>
          <w:rFonts w:ascii="Arial" w:hAnsi="Arial" w:cs="Arial"/>
          <w:sz w:val="18"/>
          <w:szCs w:val="18"/>
          <w:lang w:val="cs-CZ"/>
        </w:rPr>
        <w:t>Kamna bez samouzavíracích skleněných dvířek musí být napojena na vlastní komín. Jejich provoz s otevřeným ohništěm je povolen jen pod dohledem. Při dimenzování komínu je třeba se řídit ČSN 73 4201.</w:t>
      </w:r>
    </w:p>
    <w:p w:rsidR="00EF3B63" w:rsidRPr="00631DAC" w:rsidRDefault="00EF3B63" w:rsidP="00631DAC">
      <w:pPr>
        <w:rPr>
          <w:rFonts w:ascii="Arial" w:hAnsi="Arial" w:cs="Arial"/>
          <w:sz w:val="18"/>
          <w:szCs w:val="18"/>
          <w:lang w:val="cs-CZ"/>
        </w:rPr>
      </w:pPr>
      <w:r w:rsidRPr="00631DAC">
        <w:rPr>
          <w:rFonts w:ascii="Arial" w:hAnsi="Arial" w:cs="Arial"/>
          <w:sz w:val="18"/>
          <w:szCs w:val="18"/>
          <w:lang w:val="cs-CZ"/>
        </w:rPr>
        <w:t>Krbové kamna  nemají stáležhnoucí ohniště.</w:t>
      </w:r>
    </w:p>
    <w:p w:rsidR="00EF3B63" w:rsidRDefault="00EF3B63" w:rsidP="003D523A">
      <w:pPr>
        <w:ind w:left="360"/>
        <w:jc w:val="both"/>
        <w:rPr>
          <w:rFonts w:ascii="Arial" w:hAnsi="Arial" w:cs="Arial"/>
          <w:sz w:val="18"/>
          <w:szCs w:val="18"/>
          <w:lang w:val="cs-CZ"/>
        </w:rPr>
      </w:pPr>
    </w:p>
    <w:p w:rsidR="00EF3B63" w:rsidRDefault="00EF3B63" w:rsidP="003D523A">
      <w:pPr>
        <w:ind w:left="360"/>
        <w:jc w:val="both"/>
        <w:rPr>
          <w:rFonts w:ascii="Arial" w:hAnsi="Arial" w:cs="Arial"/>
          <w:sz w:val="18"/>
          <w:szCs w:val="18"/>
          <w:lang w:val="cs-CZ"/>
        </w:rPr>
      </w:pPr>
    </w:p>
    <w:p w:rsidR="00EF3B63" w:rsidRDefault="00EF3B63" w:rsidP="003D523A">
      <w:pPr>
        <w:ind w:left="360"/>
        <w:jc w:val="both"/>
        <w:rPr>
          <w:rFonts w:ascii="Arial" w:hAnsi="Arial" w:cs="Arial"/>
          <w:sz w:val="18"/>
          <w:szCs w:val="18"/>
          <w:lang w:val="cs-CZ"/>
        </w:rPr>
      </w:pPr>
    </w:p>
    <w:p w:rsidR="00EF3B63" w:rsidRDefault="00EF3B63" w:rsidP="003D523A">
      <w:pPr>
        <w:ind w:left="360"/>
        <w:jc w:val="both"/>
        <w:rPr>
          <w:rFonts w:ascii="Arial" w:hAnsi="Arial" w:cs="Arial"/>
          <w:sz w:val="18"/>
          <w:szCs w:val="18"/>
          <w:lang w:val="cs-CZ"/>
        </w:rPr>
      </w:pPr>
    </w:p>
    <w:p w:rsidR="00EF3B63" w:rsidRPr="003D523A" w:rsidRDefault="00EF3B63" w:rsidP="003D523A">
      <w:pPr>
        <w:ind w:left="360"/>
        <w:jc w:val="both"/>
        <w:rPr>
          <w:rFonts w:ascii="Arial" w:hAnsi="Arial" w:cs="Arial"/>
          <w:sz w:val="18"/>
          <w:szCs w:val="18"/>
          <w:lang w:val="cs-CZ"/>
        </w:rPr>
      </w:pPr>
    </w:p>
    <w:p w:rsidR="00EF3B63" w:rsidRPr="003D523A" w:rsidRDefault="00EF3B63" w:rsidP="00631DAC">
      <w:pPr>
        <w:numPr>
          <w:ilvl w:val="0"/>
          <w:numId w:val="6"/>
        </w:numPr>
        <w:jc w:val="both"/>
        <w:rPr>
          <w:rFonts w:ascii="Arial" w:hAnsi="Arial" w:cs="Arial"/>
          <w:b/>
          <w:bCs/>
          <w:sz w:val="18"/>
          <w:szCs w:val="18"/>
          <w:lang w:val="cs-CZ"/>
        </w:rPr>
      </w:pPr>
      <w:r w:rsidRPr="003D523A">
        <w:rPr>
          <w:rFonts w:ascii="Arial" w:hAnsi="Arial" w:cs="Arial"/>
          <w:b/>
          <w:bCs/>
          <w:sz w:val="18"/>
          <w:szCs w:val="18"/>
          <w:lang w:val="cs-CZ"/>
        </w:rPr>
        <w:t>Spalovací vzduch</w:t>
      </w:r>
    </w:p>
    <w:p w:rsidR="00EF3B63" w:rsidRPr="003D523A" w:rsidRDefault="00EF3B63" w:rsidP="003D523A">
      <w:pPr>
        <w:ind w:left="360"/>
        <w:jc w:val="both"/>
        <w:rPr>
          <w:rFonts w:ascii="Arial" w:hAnsi="Arial" w:cs="Arial"/>
          <w:b/>
          <w:bCs/>
          <w:sz w:val="18"/>
          <w:szCs w:val="18"/>
          <w:lang w:val="cs-CZ"/>
        </w:rPr>
      </w:pPr>
    </w:p>
    <w:p w:rsidR="00EF3B63" w:rsidRPr="00631DAC" w:rsidRDefault="00EF3B63" w:rsidP="00631DAC">
      <w:pPr>
        <w:rPr>
          <w:rFonts w:ascii="Arial" w:hAnsi="Arial" w:cs="Arial"/>
          <w:sz w:val="18"/>
          <w:szCs w:val="18"/>
          <w:lang w:val="cs-CZ"/>
        </w:rPr>
      </w:pPr>
      <w:r w:rsidRPr="00631DAC">
        <w:rPr>
          <w:rFonts w:ascii="Arial" w:hAnsi="Arial" w:cs="Arial"/>
          <w:sz w:val="18"/>
          <w:szCs w:val="18"/>
          <w:lang w:val="cs-CZ"/>
        </w:rPr>
        <w:t>Protože kamna jsou ohniště závislá na okolním vzduchu a odebírají spalovací vzduch z místnosti, je nutno zabezpečit potřebný přívod spalovacího vzduchu.</w:t>
      </w:r>
    </w:p>
    <w:p w:rsidR="00EF3B63" w:rsidRPr="00631DAC" w:rsidRDefault="00EF3B63" w:rsidP="00631DAC">
      <w:pPr>
        <w:rPr>
          <w:rFonts w:ascii="Arial" w:hAnsi="Arial" w:cs="Arial"/>
          <w:sz w:val="18"/>
          <w:szCs w:val="18"/>
          <w:lang w:val="cs-CZ"/>
        </w:rPr>
      </w:pPr>
      <w:r w:rsidRPr="00631DAC">
        <w:rPr>
          <w:rFonts w:ascii="Arial" w:hAnsi="Arial" w:cs="Arial"/>
          <w:sz w:val="18"/>
          <w:szCs w:val="18"/>
          <w:lang w:val="cs-CZ"/>
        </w:rPr>
        <w:t xml:space="preserve">V případe utěsněných oken a dveří (např. ve spojení s opatřeními na úsporu energie) se může stát, že není zabezpečen potřebný přívod čerstvého vzduchu, což může ovlivnit tah krbových kamen. Taktéž to může nepříznivě ovlivnit Váš pocit pohody nebo dokonce Vaši bezpečnost. V některých případech je nutné zabezpečit dodatečný přívod čerstvého vzduchu např. zabudováním vzduchové klapky blízko kamen nebo položením potrubí na spalovací vzduch vedoucí do exteriéru nebo do dobře větrané místnosti (kromě kotelny). Především je třeba zabezpečit, aby byla potrubí na spalovací vzduch během provozu </w:t>
      </w:r>
      <w:r w:rsidRPr="003D523A">
        <w:rPr>
          <w:rFonts w:ascii="Arial" w:hAnsi="Arial" w:cs="Arial"/>
          <w:sz w:val="18"/>
          <w:szCs w:val="18"/>
          <w:lang w:val="cs-CZ"/>
        </w:rPr>
        <w:t>ohniště otevřena. Odsavače par umístněné v tytéž místnosti jako ohniště, mohou negativně ovlivnit funkci kamen (může docházet až k úniku kouře do obývané místnosti, přesto, že jsou dvířka ohniště zavřena) a nesmějí se tedy v žádném případě provozovat současně s kamny.</w:t>
      </w:r>
    </w:p>
    <w:p w:rsidR="00EF3B63" w:rsidRPr="003D523A" w:rsidRDefault="00EF3B63" w:rsidP="00331791">
      <w:pPr>
        <w:jc w:val="both"/>
        <w:rPr>
          <w:rFonts w:ascii="Arial" w:hAnsi="Arial" w:cs="Arial"/>
          <w:sz w:val="18"/>
          <w:szCs w:val="18"/>
          <w:lang w:val="cs-CZ"/>
        </w:rPr>
      </w:pPr>
      <w:r w:rsidRPr="003D523A">
        <w:rPr>
          <w:rFonts w:ascii="Arial" w:hAnsi="Arial" w:cs="Arial"/>
          <w:sz w:val="18"/>
          <w:szCs w:val="18"/>
          <w:lang w:val="cs-CZ"/>
        </w:rPr>
        <w:t>Kamna mají možnost přívodu spalovacího vzduchu aj z venkovního prostředí pomocí spojovacího hrdla průměru 99 mm. Spojovací hrdlo je umístněno na kamnech vzadu dole.</w:t>
      </w:r>
    </w:p>
    <w:p w:rsidR="00EF3B63" w:rsidRPr="003D523A" w:rsidRDefault="00EF3B63" w:rsidP="003D523A">
      <w:pPr>
        <w:ind w:left="360"/>
        <w:jc w:val="both"/>
        <w:rPr>
          <w:rFonts w:ascii="Arial" w:hAnsi="Arial" w:cs="Arial"/>
          <w:sz w:val="18"/>
          <w:szCs w:val="18"/>
          <w:lang w:val="cs-CZ"/>
        </w:rPr>
      </w:pPr>
    </w:p>
    <w:p w:rsidR="00EF3B63" w:rsidRPr="003D523A" w:rsidRDefault="00EF3B63" w:rsidP="00631DAC">
      <w:pPr>
        <w:numPr>
          <w:ilvl w:val="0"/>
          <w:numId w:val="6"/>
        </w:numPr>
        <w:jc w:val="both"/>
        <w:rPr>
          <w:rFonts w:ascii="Arial" w:hAnsi="Arial" w:cs="Arial"/>
          <w:b/>
          <w:bCs/>
          <w:sz w:val="18"/>
          <w:szCs w:val="18"/>
          <w:lang w:val="cs-CZ"/>
        </w:rPr>
      </w:pPr>
      <w:r w:rsidRPr="003D523A">
        <w:rPr>
          <w:rFonts w:ascii="Arial" w:hAnsi="Arial" w:cs="Arial"/>
          <w:b/>
          <w:bCs/>
          <w:sz w:val="18"/>
          <w:szCs w:val="18"/>
          <w:lang w:val="cs-CZ"/>
        </w:rPr>
        <w:t>Protipožární ochrana</w:t>
      </w:r>
    </w:p>
    <w:p w:rsidR="00EF3B63" w:rsidRDefault="00EF3B63" w:rsidP="00331791">
      <w:pPr>
        <w:jc w:val="both"/>
        <w:rPr>
          <w:rFonts w:ascii="Arial" w:hAnsi="Arial" w:cs="Arial"/>
          <w:sz w:val="18"/>
          <w:szCs w:val="18"/>
          <w:u w:val="single"/>
          <w:lang w:val="cs-CZ"/>
        </w:rPr>
      </w:pPr>
    </w:p>
    <w:p w:rsidR="00EF3B63" w:rsidRPr="003D523A" w:rsidRDefault="00EF3B63" w:rsidP="00331791">
      <w:pPr>
        <w:jc w:val="both"/>
        <w:rPr>
          <w:rFonts w:ascii="Arial" w:hAnsi="Arial" w:cs="Arial"/>
          <w:sz w:val="18"/>
          <w:szCs w:val="18"/>
          <w:u w:val="single"/>
          <w:lang w:val="cs-CZ"/>
        </w:rPr>
      </w:pPr>
      <w:r w:rsidRPr="003D523A">
        <w:rPr>
          <w:rFonts w:ascii="Arial" w:hAnsi="Arial" w:cs="Arial"/>
          <w:sz w:val="18"/>
          <w:szCs w:val="18"/>
          <w:u w:val="single"/>
          <w:lang w:val="cs-CZ"/>
        </w:rPr>
        <w:t>Vzdálenost od hořlavých</w:t>
      </w:r>
      <w:r w:rsidRPr="003D523A">
        <w:rPr>
          <w:rFonts w:ascii="Arial" w:hAnsi="Arial" w:cs="Arial"/>
          <w:sz w:val="18"/>
          <w:szCs w:val="18"/>
          <w:lang w:val="cs-CZ"/>
        </w:rPr>
        <w:t xml:space="preserve"> </w:t>
      </w:r>
      <w:r w:rsidRPr="003D523A">
        <w:rPr>
          <w:rFonts w:ascii="Arial" w:hAnsi="Arial" w:cs="Arial"/>
          <w:sz w:val="18"/>
          <w:szCs w:val="18"/>
          <w:u w:val="single"/>
          <w:lang w:val="cs-CZ"/>
        </w:rPr>
        <w:t>stavebních konstrukcí a nábytku</w:t>
      </w:r>
    </w:p>
    <w:p w:rsidR="00EF3B63" w:rsidRPr="003D523A" w:rsidRDefault="00EF3B63" w:rsidP="00331791">
      <w:pPr>
        <w:pStyle w:val="BodyTextIndent"/>
        <w:ind w:left="0"/>
        <w:rPr>
          <w:rFonts w:ascii="Arial" w:hAnsi="Arial" w:cs="Arial"/>
          <w:sz w:val="18"/>
          <w:szCs w:val="18"/>
          <w:lang w:val="cs-CZ"/>
        </w:rPr>
      </w:pPr>
      <w:r w:rsidRPr="003D523A">
        <w:rPr>
          <w:rFonts w:ascii="Arial" w:hAnsi="Arial" w:cs="Arial"/>
          <w:sz w:val="18"/>
          <w:szCs w:val="18"/>
          <w:lang w:val="cs-CZ"/>
        </w:rPr>
        <w:t>Na zabezpečení dostatečné ochrany před teplem, musí být kamna vzdálena od hořlavých stavebních k</w:t>
      </w:r>
      <w:r>
        <w:rPr>
          <w:rFonts w:ascii="Arial" w:hAnsi="Arial" w:cs="Arial"/>
          <w:sz w:val="18"/>
          <w:szCs w:val="18"/>
          <w:lang w:val="cs-CZ"/>
        </w:rPr>
        <w:t>onstrukcí a nábytku minimálně 15</w:t>
      </w:r>
      <w:r w:rsidRPr="003D523A">
        <w:rPr>
          <w:rFonts w:ascii="Arial" w:hAnsi="Arial" w:cs="Arial"/>
          <w:sz w:val="18"/>
          <w:szCs w:val="18"/>
          <w:lang w:val="cs-CZ"/>
        </w:rPr>
        <w:t xml:space="preserve"> cm vzadu a </w:t>
      </w:r>
      <w:r>
        <w:rPr>
          <w:rFonts w:ascii="Arial" w:hAnsi="Arial" w:cs="Arial"/>
          <w:sz w:val="18"/>
          <w:szCs w:val="18"/>
          <w:lang w:val="cs-CZ"/>
        </w:rPr>
        <w:t xml:space="preserve">20 cm </w:t>
      </w:r>
      <w:r w:rsidRPr="003D523A">
        <w:rPr>
          <w:rFonts w:ascii="Arial" w:hAnsi="Arial" w:cs="Arial"/>
          <w:sz w:val="18"/>
          <w:szCs w:val="18"/>
          <w:lang w:val="cs-CZ"/>
        </w:rPr>
        <w:t>na boku.</w:t>
      </w:r>
    </w:p>
    <w:p w:rsidR="00EF3B63" w:rsidRPr="003D523A" w:rsidRDefault="00EF3B63" w:rsidP="003D523A">
      <w:pPr>
        <w:ind w:left="360"/>
        <w:jc w:val="both"/>
        <w:rPr>
          <w:rFonts w:ascii="Arial" w:hAnsi="Arial" w:cs="Arial"/>
          <w:sz w:val="18"/>
          <w:szCs w:val="18"/>
          <w:lang w:val="cs-CZ"/>
        </w:rPr>
      </w:pPr>
    </w:p>
    <w:p w:rsidR="00EF3B63" w:rsidRPr="00631DAC" w:rsidRDefault="00EF3B63" w:rsidP="003D523A">
      <w:pPr>
        <w:pStyle w:val="Heading1"/>
        <w:rPr>
          <w:rFonts w:ascii="Arial" w:hAnsi="Arial" w:cs="Arial"/>
          <w:b w:val="0"/>
          <w:sz w:val="18"/>
          <w:szCs w:val="18"/>
          <w:u w:val="single"/>
          <w:lang w:val="cs-CZ"/>
        </w:rPr>
      </w:pPr>
      <w:r w:rsidRPr="00631DAC">
        <w:rPr>
          <w:rFonts w:ascii="Arial" w:hAnsi="Arial" w:cs="Arial"/>
          <w:b w:val="0"/>
          <w:sz w:val="18"/>
          <w:szCs w:val="18"/>
          <w:u w:val="single"/>
          <w:lang w:val="cs-CZ"/>
        </w:rPr>
        <w:t>Protipožární ochrana v oblasti žáru</w:t>
      </w:r>
    </w:p>
    <w:p w:rsidR="00EF3B63" w:rsidRPr="003D523A" w:rsidRDefault="00EF3B63" w:rsidP="00331791">
      <w:pPr>
        <w:pStyle w:val="BodyTextIndent"/>
        <w:ind w:left="0"/>
        <w:rPr>
          <w:rFonts w:ascii="Arial" w:hAnsi="Arial" w:cs="Arial"/>
          <w:sz w:val="18"/>
          <w:szCs w:val="18"/>
          <w:lang w:val="cs-CZ"/>
        </w:rPr>
      </w:pPr>
      <w:r w:rsidRPr="003D523A">
        <w:rPr>
          <w:rFonts w:ascii="Arial" w:hAnsi="Arial" w:cs="Arial"/>
          <w:sz w:val="18"/>
          <w:szCs w:val="18"/>
          <w:lang w:val="cs-CZ"/>
        </w:rPr>
        <w:t>V oblasti žáru skleněných dvířek se nesmějí nacházet žádné hořlavé stavební konstrukce a nábytek do vzdálenosti 80 cm. Tuto vzdálenost je možné zmenšit na 40 cm, jestliže je mezi ohništěm a hořlavými stavebními konstrukcemi umístněný ochranný plech proti žáru, který je z obou stran dostatečně chlazen vzduchem.</w:t>
      </w:r>
    </w:p>
    <w:p w:rsidR="00EF3B63" w:rsidRPr="003D523A" w:rsidRDefault="00EF3B63" w:rsidP="003D523A">
      <w:pPr>
        <w:ind w:left="360"/>
        <w:jc w:val="both"/>
        <w:rPr>
          <w:rFonts w:ascii="Arial" w:hAnsi="Arial" w:cs="Arial"/>
          <w:sz w:val="18"/>
          <w:szCs w:val="18"/>
          <w:lang w:val="cs-CZ"/>
        </w:rPr>
      </w:pPr>
    </w:p>
    <w:p w:rsidR="00EF3B63" w:rsidRPr="00631DAC" w:rsidRDefault="00EF3B63" w:rsidP="003D523A">
      <w:pPr>
        <w:pStyle w:val="Heading1"/>
        <w:rPr>
          <w:rFonts w:ascii="Arial" w:hAnsi="Arial" w:cs="Arial"/>
          <w:b w:val="0"/>
          <w:sz w:val="18"/>
          <w:szCs w:val="18"/>
          <w:u w:val="single"/>
          <w:lang w:val="cs-CZ"/>
        </w:rPr>
      </w:pPr>
      <w:r w:rsidRPr="00631DAC">
        <w:rPr>
          <w:rFonts w:ascii="Arial" w:hAnsi="Arial" w:cs="Arial"/>
          <w:b w:val="0"/>
          <w:sz w:val="18"/>
          <w:szCs w:val="18"/>
          <w:u w:val="single"/>
          <w:lang w:val="cs-CZ"/>
        </w:rPr>
        <w:t>Protipožární ochrana mimo oblast žáru</w:t>
      </w:r>
    </w:p>
    <w:p w:rsidR="00EF3B63" w:rsidRPr="003D523A" w:rsidRDefault="00EF3B63" w:rsidP="00331791">
      <w:pPr>
        <w:jc w:val="both"/>
        <w:rPr>
          <w:rFonts w:ascii="Arial" w:hAnsi="Arial" w:cs="Arial"/>
          <w:sz w:val="18"/>
          <w:szCs w:val="18"/>
          <w:lang w:val="cs-CZ"/>
        </w:rPr>
      </w:pPr>
      <w:r w:rsidRPr="003D523A">
        <w:rPr>
          <w:rFonts w:ascii="Arial" w:hAnsi="Arial" w:cs="Arial"/>
          <w:sz w:val="18"/>
          <w:szCs w:val="18"/>
          <w:lang w:val="cs-CZ"/>
        </w:rPr>
        <w:t>Minimální vzdálenosti od hořlavých stavebních konstrukcí a nábytku jsou uvedeny na štítku kamen a je nevyhnutné je dodržet.</w:t>
      </w:r>
    </w:p>
    <w:p w:rsidR="00EF3B63" w:rsidRPr="00631DAC" w:rsidRDefault="00EF3B63" w:rsidP="003D523A">
      <w:pPr>
        <w:ind w:left="360"/>
        <w:jc w:val="both"/>
        <w:rPr>
          <w:rFonts w:ascii="Arial" w:hAnsi="Arial" w:cs="Arial"/>
          <w:sz w:val="18"/>
          <w:szCs w:val="18"/>
          <w:u w:val="single"/>
          <w:lang w:val="cs-CZ"/>
        </w:rPr>
      </w:pPr>
    </w:p>
    <w:p w:rsidR="00EF3B63" w:rsidRPr="00631DAC" w:rsidRDefault="00EF3B63" w:rsidP="003D523A">
      <w:pPr>
        <w:pStyle w:val="Heading1"/>
        <w:rPr>
          <w:rFonts w:ascii="Arial" w:hAnsi="Arial" w:cs="Arial"/>
          <w:b w:val="0"/>
          <w:sz w:val="18"/>
          <w:szCs w:val="18"/>
          <w:u w:val="single"/>
          <w:lang w:val="cs-CZ"/>
        </w:rPr>
      </w:pPr>
      <w:r w:rsidRPr="00631DAC">
        <w:rPr>
          <w:rFonts w:ascii="Arial" w:hAnsi="Arial" w:cs="Arial"/>
          <w:b w:val="0"/>
          <w:sz w:val="18"/>
          <w:szCs w:val="18"/>
          <w:u w:val="single"/>
          <w:lang w:val="cs-CZ"/>
        </w:rPr>
        <w:t>Podlahy</w:t>
      </w:r>
    </w:p>
    <w:p w:rsidR="00EF3B63" w:rsidRPr="003D523A" w:rsidRDefault="00EF3B63" w:rsidP="00331791">
      <w:pPr>
        <w:pStyle w:val="BodyTextIndent"/>
        <w:ind w:left="0"/>
        <w:rPr>
          <w:rFonts w:ascii="Arial" w:hAnsi="Arial" w:cs="Arial"/>
          <w:b/>
          <w:bCs/>
          <w:sz w:val="18"/>
          <w:szCs w:val="18"/>
          <w:lang w:val="cs-CZ"/>
        </w:rPr>
      </w:pPr>
      <w:r w:rsidRPr="003D523A">
        <w:rPr>
          <w:rFonts w:ascii="Arial" w:hAnsi="Arial" w:cs="Arial"/>
          <w:sz w:val="18"/>
          <w:szCs w:val="18"/>
          <w:lang w:val="cs-CZ"/>
        </w:rPr>
        <w:t>U kamen na pevné palivo je třeba podlahu z hořlavých materiálů nacházející se před dvířky ohniště chránit krytinou z nehořlavého materiálu. Tato krytina se musí rozprostírat minimálně 50 cm dopředu a minimálně 30 cm do stran od dvířek ohniště.</w:t>
      </w:r>
    </w:p>
    <w:p w:rsidR="00EF3B63" w:rsidRPr="003D523A" w:rsidRDefault="00EF3B63" w:rsidP="003D523A">
      <w:pPr>
        <w:ind w:left="360"/>
        <w:jc w:val="both"/>
        <w:rPr>
          <w:rFonts w:ascii="Arial" w:hAnsi="Arial" w:cs="Arial"/>
          <w:b/>
          <w:bCs/>
          <w:sz w:val="18"/>
          <w:szCs w:val="18"/>
          <w:lang w:val="cs-CZ"/>
        </w:rPr>
      </w:pPr>
    </w:p>
    <w:p w:rsidR="00EF3B63" w:rsidRPr="003D523A" w:rsidRDefault="00EF3B63" w:rsidP="00631DAC">
      <w:pPr>
        <w:numPr>
          <w:ilvl w:val="0"/>
          <w:numId w:val="6"/>
        </w:numPr>
        <w:jc w:val="both"/>
        <w:rPr>
          <w:rFonts w:ascii="Arial" w:hAnsi="Arial" w:cs="Arial"/>
          <w:b/>
          <w:bCs/>
          <w:sz w:val="18"/>
          <w:szCs w:val="18"/>
          <w:lang w:val="cs-CZ"/>
        </w:rPr>
      </w:pPr>
      <w:r w:rsidRPr="003D523A">
        <w:rPr>
          <w:rFonts w:ascii="Arial" w:hAnsi="Arial" w:cs="Arial"/>
          <w:b/>
          <w:bCs/>
          <w:sz w:val="18"/>
          <w:szCs w:val="18"/>
          <w:lang w:val="cs-CZ"/>
        </w:rPr>
        <w:t>Náhradní díly</w:t>
      </w:r>
    </w:p>
    <w:p w:rsidR="00EF3B63" w:rsidRDefault="00EF3B63" w:rsidP="00331791">
      <w:pPr>
        <w:pStyle w:val="BodyTextIndent"/>
        <w:ind w:left="0"/>
        <w:rPr>
          <w:rFonts w:ascii="Arial" w:hAnsi="Arial" w:cs="Arial"/>
          <w:sz w:val="18"/>
          <w:szCs w:val="18"/>
          <w:lang w:val="cs-CZ"/>
        </w:rPr>
      </w:pPr>
    </w:p>
    <w:p w:rsidR="00EF3B63" w:rsidRPr="00631DAC" w:rsidRDefault="00EF3B63" w:rsidP="00631DAC">
      <w:pPr>
        <w:rPr>
          <w:rFonts w:ascii="Arial" w:hAnsi="Arial" w:cs="Arial"/>
          <w:sz w:val="18"/>
          <w:szCs w:val="18"/>
          <w:lang w:val="cs-CZ"/>
        </w:rPr>
      </w:pPr>
      <w:r w:rsidRPr="00631DAC">
        <w:rPr>
          <w:rFonts w:ascii="Arial" w:hAnsi="Arial" w:cs="Arial"/>
          <w:sz w:val="18"/>
          <w:szCs w:val="18"/>
          <w:lang w:val="cs-CZ"/>
        </w:rPr>
        <w:t>Mohou se používat jen takové náhradní díly, které výrobce výslovně schválil nebo je sám nabízí. Pro případ potřeby kontaktujte, prosím, specializovaného prodejce.</w:t>
      </w:r>
    </w:p>
    <w:p w:rsidR="00EF3B63" w:rsidRPr="00631DAC" w:rsidRDefault="00EF3B63" w:rsidP="00631DAC">
      <w:pPr>
        <w:rPr>
          <w:rFonts w:ascii="Arial" w:hAnsi="Arial" w:cs="Arial"/>
          <w:sz w:val="18"/>
          <w:szCs w:val="18"/>
          <w:lang w:val="cs-CZ"/>
        </w:rPr>
      </w:pPr>
      <w:r w:rsidRPr="00631DAC">
        <w:rPr>
          <w:rFonts w:ascii="Arial" w:hAnsi="Arial" w:cs="Arial"/>
          <w:b/>
          <w:bCs/>
          <w:sz w:val="18"/>
          <w:szCs w:val="18"/>
          <w:u w:val="single"/>
          <w:lang w:val="cs-CZ"/>
        </w:rPr>
        <w:t>Na kamnech není možné vykonávat jakékoliv úpravy!</w:t>
      </w:r>
    </w:p>
    <w:p w:rsidR="00EF3B63" w:rsidRPr="00631DAC" w:rsidRDefault="00EF3B63" w:rsidP="003D523A">
      <w:pPr>
        <w:ind w:firstLine="360"/>
        <w:jc w:val="both"/>
        <w:rPr>
          <w:rFonts w:ascii="Arial" w:hAnsi="Arial" w:cs="Arial"/>
          <w:b/>
          <w:bCs/>
          <w:sz w:val="18"/>
          <w:szCs w:val="18"/>
          <w:u w:val="single"/>
          <w:lang w:val="cs-CZ"/>
        </w:rPr>
      </w:pPr>
    </w:p>
    <w:p w:rsidR="00EF3B63" w:rsidRPr="003D523A" w:rsidRDefault="00EF3B63" w:rsidP="003D523A">
      <w:pPr>
        <w:ind w:left="360"/>
        <w:jc w:val="both"/>
        <w:rPr>
          <w:rFonts w:ascii="Arial" w:hAnsi="Arial" w:cs="Arial"/>
          <w:b/>
          <w:bCs/>
          <w:sz w:val="18"/>
          <w:szCs w:val="18"/>
          <w:u w:val="single"/>
          <w:lang w:val="cs-CZ"/>
        </w:rPr>
      </w:pPr>
    </w:p>
    <w:p w:rsidR="00EF3B63" w:rsidRPr="003D523A" w:rsidRDefault="00EF3B63" w:rsidP="00631DAC">
      <w:pPr>
        <w:numPr>
          <w:ilvl w:val="0"/>
          <w:numId w:val="6"/>
        </w:numPr>
        <w:jc w:val="both"/>
        <w:rPr>
          <w:rFonts w:ascii="Arial" w:hAnsi="Arial" w:cs="Arial"/>
          <w:b/>
          <w:bCs/>
          <w:sz w:val="18"/>
          <w:szCs w:val="18"/>
          <w:lang w:val="cs-CZ"/>
        </w:rPr>
      </w:pPr>
      <w:r w:rsidRPr="003D523A">
        <w:rPr>
          <w:rFonts w:ascii="Arial" w:hAnsi="Arial" w:cs="Arial"/>
          <w:b/>
          <w:bCs/>
          <w:sz w:val="18"/>
          <w:szCs w:val="18"/>
          <w:lang w:val="cs-CZ"/>
        </w:rPr>
        <w:t>Upozornění pro případ požáru komínu</w:t>
      </w:r>
    </w:p>
    <w:p w:rsidR="00EF3B63" w:rsidRDefault="00EF3B63" w:rsidP="00331791">
      <w:pPr>
        <w:pStyle w:val="BodyTextIndent"/>
        <w:ind w:left="0"/>
        <w:rPr>
          <w:rFonts w:ascii="Arial" w:hAnsi="Arial" w:cs="Arial"/>
          <w:sz w:val="18"/>
          <w:szCs w:val="18"/>
          <w:lang w:val="cs-CZ"/>
        </w:rPr>
      </w:pPr>
    </w:p>
    <w:p w:rsidR="00EF3B63" w:rsidRPr="003D523A" w:rsidRDefault="00EF3B63" w:rsidP="00331791">
      <w:pPr>
        <w:pStyle w:val="BodyTextIndent"/>
        <w:ind w:left="0"/>
        <w:rPr>
          <w:rFonts w:ascii="Arial" w:hAnsi="Arial" w:cs="Arial"/>
          <w:sz w:val="18"/>
          <w:szCs w:val="18"/>
          <w:lang w:val="cs-CZ"/>
        </w:rPr>
      </w:pPr>
      <w:r w:rsidRPr="003D523A">
        <w:rPr>
          <w:rFonts w:ascii="Arial" w:hAnsi="Arial" w:cs="Arial"/>
          <w:sz w:val="18"/>
          <w:szCs w:val="18"/>
          <w:lang w:val="cs-CZ"/>
        </w:rPr>
        <w:t>Používá-li se nevhodné nebo příliš vlhké palivo, může v důsledku usazenin v komíně dojít k jejich vznícení. V takovém případě okamžitě zavřete všechny vzduchové otvory na kamnech a informujte hasiče. Po dohoření v komíně je nutno ho nechat zkontrolovat odborníkem na případné trhliny nebo netěsnosti.</w:t>
      </w:r>
    </w:p>
    <w:p w:rsidR="00EF3B63" w:rsidRPr="00331791" w:rsidRDefault="00EF3B63" w:rsidP="003D523A">
      <w:pPr>
        <w:pStyle w:val="BodyText2"/>
        <w:rPr>
          <w:b/>
          <w:bCs/>
          <w:sz w:val="18"/>
          <w:szCs w:val="18"/>
          <w:lang w:val="cs-CZ"/>
        </w:rPr>
      </w:pPr>
      <w:r w:rsidRPr="003D523A">
        <w:rPr>
          <w:b/>
          <w:bCs/>
          <w:sz w:val="18"/>
          <w:szCs w:val="18"/>
          <w:lang w:val="cs-CZ"/>
        </w:rPr>
        <w:t xml:space="preserve">                                                                                                                                    </w:t>
      </w:r>
    </w:p>
    <w:p w:rsidR="00EF3B63" w:rsidRPr="003D523A" w:rsidRDefault="00EF3B63" w:rsidP="00631DAC">
      <w:pPr>
        <w:numPr>
          <w:ilvl w:val="0"/>
          <w:numId w:val="6"/>
        </w:numPr>
        <w:jc w:val="both"/>
        <w:rPr>
          <w:rFonts w:ascii="Arial" w:hAnsi="Arial" w:cs="Arial"/>
          <w:b/>
          <w:bCs/>
          <w:sz w:val="18"/>
          <w:szCs w:val="18"/>
          <w:lang w:val="cs-CZ"/>
        </w:rPr>
      </w:pPr>
      <w:r w:rsidRPr="003D523A">
        <w:rPr>
          <w:rFonts w:ascii="Arial" w:hAnsi="Arial" w:cs="Arial"/>
          <w:b/>
          <w:bCs/>
          <w:sz w:val="18"/>
          <w:szCs w:val="18"/>
          <w:lang w:val="cs-CZ"/>
        </w:rPr>
        <w:t>Jmenovitý tepelný výkon, regulace spalovacího vzduchu a doba shoření paliva</w:t>
      </w:r>
    </w:p>
    <w:p w:rsidR="00EF3B63" w:rsidRDefault="00EF3B63" w:rsidP="00331791">
      <w:pPr>
        <w:jc w:val="both"/>
        <w:rPr>
          <w:rFonts w:ascii="Arial" w:hAnsi="Arial" w:cs="Arial"/>
          <w:sz w:val="18"/>
          <w:szCs w:val="18"/>
          <w:lang w:val="cs-CZ"/>
        </w:rPr>
      </w:pPr>
    </w:p>
    <w:p w:rsidR="00EF3B63" w:rsidRPr="003D523A" w:rsidRDefault="00EF3B63" w:rsidP="00331791">
      <w:pPr>
        <w:jc w:val="both"/>
        <w:rPr>
          <w:rFonts w:ascii="Arial" w:hAnsi="Arial" w:cs="Arial"/>
          <w:sz w:val="18"/>
          <w:szCs w:val="18"/>
          <w:lang w:val="cs-CZ"/>
        </w:rPr>
      </w:pPr>
      <w:r w:rsidRPr="003D523A">
        <w:rPr>
          <w:rFonts w:ascii="Arial" w:hAnsi="Arial" w:cs="Arial"/>
          <w:sz w:val="18"/>
          <w:szCs w:val="18"/>
          <w:lang w:val="cs-CZ"/>
        </w:rPr>
        <w:t>Jm</w:t>
      </w:r>
      <w:r>
        <w:rPr>
          <w:rFonts w:ascii="Arial" w:hAnsi="Arial" w:cs="Arial"/>
          <w:sz w:val="18"/>
          <w:szCs w:val="18"/>
          <w:lang w:val="cs-CZ"/>
        </w:rPr>
        <w:t>enovitý tepelný výkon kamen je 8</w:t>
      </w:r>
      <w:r w:rsidRPr="003D523A">
        <w:rPr>
          <w:rFonts w:ascii="Arial" w:hAnsi="Arial" w:cs="Arial"/>
          <w:sz w:val="18"/>
          <w:szCs w:val="18"/>
          <w:lang w:val="cs-CZ"/>
        </w:rPr>
        <w:t>,0 kW a dosahuje se p</w:t>
      </w:r>
      <w:r>
        <w:rPr>
          <w:rFonts w:ascii="Arial" w:hAnsi="Arial" w:cs="Arial"/>
          <w:sz w:val="18"/>
          <w:szCs w:val="18"/>
          <w:lang w:val="cs-CZ"/>
        </w:rPr>
        <w:t>ři minimálním dopravním tlaku 10</w:t>
      </w:r>
      <w:r w:rsidRPr="003D523A">
        <w:rPr>
          <w:rFonts w:ascii="Arial" w:hAnsi="Arial" w:cs="Arial"/>
          <w:sz w:val="18"/>
          <w:szCs w:val="18"/>
          <w:lang w:val="cs-CZ"/>
        </w:rPr>
        <w:t xml:space="preserve"> Pa.</w:t>
      </w:r>
    </w:p>
    <w:p w:rsidR="00EF3B63" w:rsidRPr="003D523A" w:rsidRDefault="00EF3B63" w:rsidP="003D523A">
      <w:pPr>
        <w:ind w:left="360"/>
        <w:jc w:val="both"/>
        <w:rPr>
          <w:rFonts w:ascii="Arial" w:hAnsi="Arial" w:cs="Arial"/>
          <w:sz w:val="18"/>
          <w:szCs w:val="18"/>
          <w:lang w:val="cs-CZ"/>
        </w:rPr>
      </w:pPr>
    </w:p>
    <w:p w:rsidR="00EF3B63" w:rsidRDefault="00EF3B63" w:rsidP="00381867">
      <w:pPr>
        <w:jc w:val="both"/>
        <w:rPr>
          <w:rFonts w:ascii="Arial" w:hAnsi="Arial" w:cs="Arial"/>
          <w:sz w:val="18"/>
          <w:szCs w:val="18"/>
          <w:lang w:val="cs-CZ"/>
        </w:rPr>
      </w:pPr>
      <w:r w:rsidRPr="003D523A">
        <w:rPr>
          <w:rFonts w:ascii="Arial" w:hAnsi="Arial" w:cs="Arial"/>
          <w:sz w:val="18"/>
          <w:szCs w:val="18"/>
          <w:lang w:val="cs-CZ"/>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12"/>
        <w:gridCol w:w="3960"/>
        <w:gridCol w:w="3270"/>
      </w:tblGrid>
      <w:tr w:rsidR="00EF3B63" w:rsidRPr="003D523A" w:rsidTr="00381867">
        <w:trPr>
          <w:trHeight w:val="232"/>
        </w:trPr>
        <w:tc>
          <w:tcPr>
            <w:tcW w:w="3112" w:type="dxa"/>
            <w:vAlign w:val="center"/>
          </w:tcPr>
          <w:p w:rsidR="00EF3B63" w:rsidRPr="00D546B0" w:rsidRDefault="00EF3B63" w:rsidP="00381867">
            <w:pPr>
              <w:pStyle w:val="Heading2"/>
              <w:spacing w:before="0" w:after="0"/>
              <w:rPr>
                <w:b w:val="0"/>
                <w:i w:val="0"/>
                <w:sz w:val="18"/>
                <w:szCs w:val="18"/>
                <w:lang w:val="cs-CZ"/>
              </w:rPr>
            </w:pPr>
            <w:r w:rsidRPr="00D546B0">
              <w:rPr>
                <w:b w:val="0"/>
                <w:i w:val="0"/>
                <w:sz w:val="18"/>
                <w:szCs w:val="18"/>
                <w:lang w:val="cs-CZ"/>
              </w:rPr>
              <w:t>Palivo</w:t>
            </w:r>
          </w:p>
        </w:tc>
        <w:tc>
          <w:tcPr>
            <w:tcW w:w="3960" w:type="dxa"/>
            <w:vAlign w:val="center"/>
          </w:tcPr>
          <w:p w:rsidR="00EF3B63" w:rsidRPr="00631DAC" w:rsidRDefault="00EF3B63" w:rsidP="00381867">
            <w:pPr>
              <w:pStyle w:val="Heading2"/>
              <w:spacing w:before="0" w:after="0"/>
              <w:rPr>
                <w:b w:val="0"/>
                <w:i w:val="0"/>
                <w:sz w:val="18"/>
                <w:szCs w:val="18"/>
                <w:lang w:val="cs-CZ"/>
              </w:rPr>
            </w:pPr>
            <w:r w:rsidRPr="00D546B0">
              <w:rPr>
                <w:b w:val="0"/>
                <w:i w:val="0"/>
                <w:sz w:val="18"/>
                <w:szCs w:val="18"/>
                <w:lang w:val="cs-CZ"/>
              </w:rPr>
              <w:t>Polenové dřevo (délka 25 cm, obvod 30 cm)</w:t>
            </w:r>
          </w:p>
        </w:tc>
        <w:tc>
          <w:tcPr>
            <w:tcW w:w="3270" w:type="dxa"/>
            <w:vAlign w:val="center"/>
          </w:tcPr>
          <w:p w:rsidR="00EF3B63" w:rsidRPr="00631DAC" w:rsidRDefault="00EF3B63" w:rsidP="00381867">
            <w:pPr>
              <w:pStyle w:val="Heading2"/>
              <w:spacing w:before="0" w:after="0"/>
              <w:rPr>
                <w:b w:val="0"/>
                <w:i w:val="0"/>
                <w:sz w:val="18"/>
                <w:szCs w:val="18"/>
                <w:lang w:val="cs-CZ"/>
              </w:rPr>
            </w:pPr>
            <w:r w:rsidRPr="00D546B0">
              <w:rPr>
                <w:b w:val="0"/>
                <w:i w:val="0"/>
                <w:sz w:val="18"/>
                <w:szCs w:val="18"/>
                <w:lang w:val="cs-CZ"/>
              </w:rPr>
              <w:t>Hnědouhelné brikety</w:t>
            </w:r>
          </w:p>
        </w:tc>
      </w:tr>
      <w:tr w:rsidR="00EF3B63" w:rsidRPr="003D523A" w:rsidTr="00381867">
        <w:trPr>
          <w:trHeight w:val="232"/>
        </w:trPr>
        <w:tc>
          <w:tcPr>
            <w:tcW w:w="3112" w:type="dxa"/>
            <w:vAlign w:val="center"/>
          </w:tcPr>
          <w:p w:rsidR="00EF3B63" w:rsidRPr="00D546B0" w:rsidRDefault="00EF3B63" w:rsidP="00381867">
            <w:pPr>
              <w:pStyle w:val="Heading2"/>
              <w:spacing w:before="0" w:after="0"/>
              <w:rPr>
                <w:b w:val="0"/>
                <w:i w:val="0"/>
                <w:sz w:val="18"/>
                <w:szCs w:val="18"/>
                <w:lang w:val="cs-CZ"/>
              </w:rPr>
            </w:pPr>
            <w:r w:rsidRPr="00D546B0">
              <w:rPr>
                <w:b w:val="0"/>
                <w:i w:val="0"/>
                <w:sz w:val="18"/>
                <w:szCs w:val="18"/>
                <w:lang w:val="cs-CZ"/>
              </w:rPr>
              <w:t>Max. dávka</w:t>
            </w:r>
          </w:p>
        </w:tc>
        <w:tc>
          <w:tcPr>
            <w:tcW w:w="3960" w:type="dxa"/>
            <w:vAlign w:val="center"/>
          </w:tcPr>
          <w:p w:rsidR="00EF3B63" w:rsidRPr="00D546B0" w:rsidRDefault="00EF3B63" w:rsidP="00381867">
            <w:pPr>
              <w:rPr>
                <w:rFonts w:ascii="Arial" w:hAnsi="Arial" w:cs="Arial"/>
                <w:sz w:val="18"/>
                <w:szCs w:val="18"/>
                <w:lang w:val="cs-CZ"/>
              </w:rPr>
            </w:pPr>
            <w:r>
              <w:rPr>
                <w:rFonts w:ascii="Arial" w:hAnsi="Arial" w:cs="Arial"/>
                <w:sz w:val="18"/>
                <w:szCs w:val="18"/>
                <w:lang w:val="cs-CZ"/>
              </w:rPr>
              <w:t>2,2</w:t>
            </w:r>
            <w:r w:rsidRPr="00D546B0">
              <w:rPr>
                <w:rFonts w:ascii="Arial" w:hAnsi="Arial" w:cs="Arial"/>
                <w:sz w:val="18"/>
                <w:szCs w:val="18"/>
                <w:lang w:val="cs-CZ"/>
              </w:rPr>
              <w:t xml:space="preserve"> kg/hod</w:t>
            </w:r>
          </w:p>
        </w:tc>
        <w:tc>
          <w:tcPr>
            <w:tcW w:w="3270" w:type="dxa"/>
            <w:vAlign w:val="center"/>
          </w:tcPr>
          <w:p w:rsidR="00EF3B63" w:rsidRPr="00D546B0" w:rsidRDefault="00EF3B63" w:rsidP="00381867">
            <w:pPr>
              <w:rPr>
                <w:rFonts w:ascii="Arial" w:hAnsi="Arial" w:cs="Arial"/>
                <w:sz w:val="18"/>
                <w:szCs w:val="18"/>
                <w:lang w:val="cs-CZ"/>
              </w:rPr>
            </w:pPr>
            <w:r>
              <w:rPr>
                <w:rFonts w:ascii="Arial" w:hAnsi="Arial" w:cs="Arial"/>
                <w:sz w:val="18"/>
                <w:szCs w:val="18"/>
                <w:lang w:val="cs-CZ"/>
              </w:rPr>
              <w:t>1,7</w:t>
            </w:r>
            <w:r w:rsidRPr="00D546B0">
              <w:rPr>
                <w:rFonts w:ascii="Arial" w:hAnsi="Arial" w:cs="Arial"/>
                <w:sz w:val="18"/>
                <w:szCs w:val="18"/>
                <w:lang w:val="cs-CZ"/>
              </w:rPr>
              <w:t xml:space="preserve"> kg/hod</w:t>
            </w:r>
          </w:p>
        </w:tc>
      </w:tr>
      <w:tr w:rsidR="00EF3B63" w:rsidRPr="003D523A" w:rsidTr="00381867">
        <w:trPr>
          <w:trHeight w:val="232"/>
        </w:trPr>
        <w:tc>
          <w:tcPr>
            <w:tcW w:w="3112" w:type="dxa"/>
            <w:vAlign w:val="center"/>
          </w:tcPr>
          <w:p w:rsidR="00EF3B63" w:rsidRPr="00D546B0" w:rsidRDefault="00EF3B63" w:rsidP="00381867">
            <w:pPr>
              <w:pStyle w:val="Heading2"/>
              <w:spacing w:before="0" w:after="0"/>
              <w:rPr>
                <w:b w:val="0"/>
                <w:i w:val="0"/>
                <w:sz w:val="18"/>
                <w:szCs w:val="18"/>
                <w:lang w:val="cs-CZ"/>
              </w:rPr>
            </w:pPr>
            <w:r>
              <w:rPr>
                <w:b w:val="0"/>
                <w:i w:val="0"/>
                <w:sz w:val="18"/>
                <w:szCs w:val="18"/>
                <w:lang w:val="cs-CZ"/>
              </w:rPr>
              <w:t>Regulátor  spalovacího</w:t>
            </w:r>
            <w:r w:rsidRPr="00D546B0">
              <w:rPr>
                <w:b w:val="0"/>
                <w:i w:val="0"/>
                <w:sz w:val="18"/>
                <w:szCs w:val="18"/>
                <w:lang w:val="cs-CZ"/>
              </w:rPr>
              <w:t xml:space="preserve"> vzduchu</w:t>
            </w:r>
          </w:p>
        </w:tc>
        <w:tc>
          <w:tcPr>
            <w:tcW w:w="3960" w:type="dxa"/>
            <w:vAlign w:val="center"/>
          </w:tcPr>
          <w:p w:rsidR="00EF3B63" w:rsidRPr="00D546B0" w:rsidRDefault="00EF3B63" w:rsidP="00381867">
            <w:pPr>
              <w:rPr>
                <w:rFonts w:ascii="Arial" w:hAnsi="Arial" w:cs="Arial"/>
                <w:sz w:val="18"/>
                <w:szCs w:val="18"/>
                <w:lang w:val="cs-CZ"/>
              </w:rPr>
            </w:pPr>
            <w:r>
              <w:rPr>
                <w:rFonts w:ascii="Arial" w:hAnsi="Arial" w:cs="Arial"/>
                <w:sz w:val="18"/>
                <w:szCs w:val="18"/>
                <w:lang w:val="cs-CZ"/>
              </w:rPr>
              <w:t>10 mm ote</w:t>
            </w:r>
            <w:r w:rsidRPr="00D546B0">
              <w:rPr>
                <w:rFonts w:ascii="Arial" w:hAnsi="Arial" w:cs="Arial"/>
                <w:sz w:val="18"/>
                <w:szCs w:val="18"/>
                <w:lang w:val="cs-CZ"/>
              </w:rPr>
              <w:t>vřen</w:t>
            </w:r>
          </w:p>
        </w:tc>
        <w:tc>
          <w:tcPr>
            <w:tcW w:w="3270" w:type="dxa"/>
            <w:vAlign w:val="center"/>
          </w:tcPr>
          <w:p w:rsidR="00EF3B63" w:rsidRPr="00D546B0" w:rsidRDefault="00EF3B63" w:rsidP="00381867">
            <w:pPr>
              <w:rPr>
                <w:rFonts w:ascii="Arial" w:hAnsi="Arial" w:cs="Arial"/>
                <w:sz w:val="18"/>
                <w:szCs w:val="18"/>
                <w:lang w:val="cs-CZ"/>
              </w:rPr>
            </w:pPr>
            <w:r w:rsidRPr="00D546B0">
              <w:rPr>
                <w:rFonts w:ascii="Arial" w:hAnsi="Arial" w:cs="Arial"/>
                <w:sz w:val="18"/>
                <w:szCs w:val="18"/>
                <w:lang w:val="cs-CZ"/>
              </w:rPr>
              <w:t>otevřen</w:t>
            </w:r>
          </w:p>
        </w:tc>
      </w:tr>
      <w:tr w:rsidR="00EF3B63" w:rsidRPr="003D523A" w:rsidTr="00381867">
        <w:trPr>
          <w:trHeight w:val="232"/>
        </w:trPr>
        <w:tc>
          <w:tcPr>
            <w:tcW w:w="3112" w:type="dxa"/>
            <w:vAlign w:val="center"/>
          </w:tcPr>
          <w:p w:rsidR="00EF3B63" w:rsidRPr="00D546B0" w:rsidRDefault="00EF3B63" w:rsidP="00381867">
            <w:pPr>
              <w:pStyle w:val="Heading2"/>
              <w:spacing w:before="0" w:after="0"/>
              <w:rPr>
                <w:b w:val="0"/>
                <w:i w:val="0"/>
                <w:sz w:val="18"/>
                <w:szCs w:val="18"/>
                <w:lang w:val="cs-CZ"/>
              </w:rPr>
            </w:pPr>
            <w:r w:rsidRPr="00D546B0">
              <w:rPr>
                <w:b w:val="0"/>
                <w:i w:val="0"/>
                <w:sz w:val="18"/>
                <w:szCs w:val="18"/>
                <w:lang w:val="cs-CZ"/>
              </w:rPr>
              <w:t>Doba shoření</w:t>
            </w:r>
          </w:p>
        </w:tc>
        <w:tc>
          <w:tcPr>
            <w:tcW w:w="3960" w:type="dxa"/>
            <w:vAlign w:val="center"/>
          </w:tcPr>
          <w:p w:rsidR="00EF3B63" w:rsidRPr="00D546B0" w:rsidRDefault="00EF3B63" w:rsidP="00381867">
            <w:pPr>
              <w:rPr>
                <w:rFonts w:ascii="Arial" w:hAnsi="Arial" w:cs="Arial"/>
                <w:sz w:val="18"/>
                <w:szCs w:val="18"/>
                <w:lang w:val="cs-CZ"/>
              </w:rPr>
            </w:pPr>
            <w:r w:rsidRPr="00D546B0">
              <w:rPr>
                <w:rFonts w:ascii="Arial" w:hAnsi="Arial" w:cs="Arial"/>
                <w:sz w:val="18"/>
                <w:szCs w:val="18"/>
                <w:lang w:val="cs-CZ"/>
              </w:rPr>
              <w:t>1,0 hod.</w:t>
            </w:r>
          </w:p>
        </w:tc>
        <w:tc>
          <w:tcPr>
            <w:tcW w:w="3270" w:type="dxa"/>
            <w:vAlign w:val="center"/>
          </w:tcPr>
          <w:p w:rsidR="00EF3B63" w:rsidRPr="00D546B0" w:rsidRDefault="00EF3B63" w:rsidP="00381867">
            <w:pPr>
              <w:rPr>
                <w:rFonts w:ascii="Arial" w:hAnsi="Arial" w:cs="Arial"/>
                <w:sz w:val="18"/>
                <w:szCs w:val="18"/>
                <w:lang w:val="cs-CZ"/>
              </w:rPr>
            </w:pPr>
            <w:r w:rsidRPr="00D546B0">
              <w:rPr>
                <w:rFonts w:ascii="Arial" w:hAnsi="Arial" w:cs="Arial"/>
                <w:sz w:val="18"/>
                <w:szCs w:val="18"/>
                <w:lang w:val="cs-CZ"/>
              </w:rPr>
              <w:t>1,0 hod.</w:t>
            </w:r>
          </w:p>
        </w:tc>
      </w:tr>
    </w:tbl>
    <w:p w:rsidR="00EF3B63" w:rsidRDefault="00EF3B63" w:rsidP="00381867">
      <w:pPr>
        <w:jc w:val="both"/>
        <w:rPr>
          <w:rFonts w:ascii="Arial" w:hAnsi="Arial" w:cs="Arial"/>
          <w:sz w:val="18"/>
          <w:szCs w:val="18"/>
          <w:lang w:val="cs-CZ"/>
        </w:rPr>
      </w:pPr>
    </w:p>
    <w:p w:rsidR="00EF3B63" w:rsidRPr="00381867" w:rsidRDefault="00EF3B63" w:rsidP="00D87683">
      <w:pPr>
        <w:jc w:val="both"/>
        <w:rPr>
          <w:rFonts w:ascii="Arial" w:hAnsi="Arial" w:cs="Arial"/>
          <w:sz w:val="18"/>
          <w:szCs w:val="18"/>
          <w:lang w:val="cs-CZ"/>
        </w:rPr>
      </w:pPr>
      <w:r w:rsidRPr="00381867">
        <w:rPr>
          <w:rFonts w:ascii="Arial" w:hAnsi="Arial" w:cs="Arial"/>
          <w:sz w:val="18"/>
          <w:szCs w:val="18"/>
          <w:lang w:val="cs-CZ"/>
        </w:rPr>
        <w:t>Při provozu s dřevem regulátor nastavit ( 10 mm vytáhnout směrem k sobě ) tak, že přívod primárního spalovacího vzduchu je úplně zavřen a přívod sekundárního spalovacího vzduchu je úplně otevřen.</w:t>
      </w:r>
    </w:p>
    <w:p w:rsidR="00EF3B63" w:rsidRPr="00381867" w:rsidRDefault="00EF3B63" w:rsidP="00D87683">
      <w:pPr>
        <w:jc w:val="both"/>
        <w:rPr>
          <w:rFonts w:ascii="Arial" w:hAnsi="Arial" w:cs="Arial"/>
          <w:sz w:val="18"/>
          <w:szCs w:val="18"/>
          <w:lang w:val="cs-CZ"/>
        </w:rPr>
      </w:pPr>
      <w:r w:rsidRPr="00381867">
        <w:rPr>
          <w:rFonts w:ascii="Arial" w:hAnsi="Arial" w:cs="Arial"/>
          <w:sz w:val="18"/>
          <w:szCs w:val="18"/>
          <w:lang w:val="cs-CZ"/>
        </w:rPr>
        <w:t>Při provozu s hnědouhelnými briketami regulátor nastavit ( úplně vytáhnout směrem k sobě ) tak, že přívody primárního a sekundárního vzduchu jsou otevřeny úplně.</w:t>
      </w:r>
    </w:p>
    <w:p w:rsidR="00EF3B63" w:rsidRPr="00381867" w:rsidRDefault="00EF3B63" w:rsidP="00D87683">
      <w:pPr>
        <w:jc w:val="both"/>
        <w:rPr>
          <w:rFonts w:ascii="Arial" w:hAnsi="Arial" w:cs="Arial"/>
          <w:sz w:val="18"/>
          <w:szCs w:val="18"/>
          <w:lang w:val="cs-CZ"/>
        </w:rPr>
      </w:pPr>
      <w:r w:rsidRPr="00381867">
        <w:rPr>
          <w:rFonts w:ascii="Arial" w:hAnsi="Arial" w:cs="Arial"/>
          <w:sz w:val="18"/>
          <w:szCs w:val="18"/>
          <w:lang w:val="cs-CZ"/>
        </w:rPr>
        <w:t>Regulátor spalovacího vzduchu je umístněn pod dvířkami na přikládání paliva.</w:t>
      </w:r>
    </w:p>
    <w:p w:rsidR="00EF3B63" w:rsidRDefault="00EF3B63" w:rsidP="00D87683">
      <w:pPr>
        <w:jc w:val="both"/>
        <w:rPr>
          <w:rFonts w:ascii="Arial" w:hAnsi="Arial" w:cs="Arial"/>
          <w:sz w:val="18"/>
          <w:szCs w:val="18"/>
          <w:lang w:val="cs-CZ"/>
        </w:rPr>
      </w:pPr>
    </w:p>
    <w:p w:rsidR="00EF3B63" w:rsidRDefault="00EF3B63" w:rsidP="00D87683">
      <w:pPr>
        <w:jc w:val="both"/>
        <w:rPr>
          <w:rFonts w:ascii="Arial" w:hAnsi="Arial" w:cs="Arial"/>
          <w:sz w:val="18"/>
          <w:szCs w:val="18"/>
          <w:lang w:val="cs-CZ"/>
        </w:rPr>
      </w:pPr>
    </w:p>
    <w:p w:rsidR="00EF3B63" w:rsidRDefault="00EF3B63" w:rsidP="00D87683">
      <w:pPr>
        <w:jc w:val="both"/>
        <w:rPr>
          <w:rFonts w:ascii="Arial" w:hAnsi="Arial" w:cs="Arial"/>
          <w:sz w:val="18"/>
          <w:szCs w:val="18"/>
          <w:lang w:val="cs-CZ"/>
        </w:rPr>
      </w:pPr>
    </w:p>
    <w:p w:rsidR="00EF3B63" w:rsidRDefault="00EF3B63" w:rsidP="00D87683">
      <w:pPr>
        <w:jc w:val="both"/>
        <w:rPr>
          <w:rFonts w:ascii="Arial" w:hAnsi="Arial" w:cs="Arial"/>
          <w:sz w:val="18"/>
          <w:szCs w:val="18"/>
          <w:lang w:val="cs-CZ"/>
        </w:rPr>
      </w:pPr>
    </w:p>
    <w:p w:rsidR="00EF3B63" w:rsidRDefault="00EF3B63" w:rsidP="00D87683">
      <w:pPr>
        <w:jc w:val="both"/>
        <w:rPr>
          <w:rFonts w:ascii="Arial" w:hAnsi="Arial" w:cs="Arial"/>
          <w:sz w:val="18"/>
          <w:szCs w:val="18"/>
          <w:lang w:val="cs-CZ"/>
        </w:rPr>
      </w:pPr>
    </w:p>
    <w:p w:rsidR="00EF3B63" w:rsidRDefault="00EF3B63" w:rsidP="00D87683">
      <w:pPr>
        <w:jc w:val="both"/>
        <w:rPr>
          <w:rFonts w:ascii="Arial" w:hAnsi="Arial" w:cs="Arial"/>
          <w:sz w:val="18"/>
          <w:szCs w:val="18"/>
          <w:lang w:val="cs-CZ"/>
        </w:rPr>
      </w:pPr>
    </w:p>
    <w:p w:rsidR="00EF3B63" w:rsidRDefault="00EF3B63" w:rsidP="00D87683">
      <w:pPr>
        <w:jc w:val="both"/>
        <w:rPr>
          <w:rFonts w:ascii="Arial" w:hAnsi="Arial" w:cs="Arial"/>
          <w:sz w:val="18"/>
          <w:szCs w:val="18"/>
          <w:lang w:val="cs-CZ"/>
        </w:rPr>
      </w:pPr>
    </w:p>
    <w:p w:rsidR="00EF3B63" w:rsidRPr="003D523A" w:rsidRDefault="00EF3B63" w:rsidP="00D87683">
      <w:pPr>
        <w:jc w:val="both"/>
        <w:rPr>
          <w:rFonts w:ascii="Arial" w:hAnsi="Arial" w:cs="Arial"/>
          <w:sz w:val="18"/>
          <w:szCs w:val="18"/>
          <w:lang w:val="cs-CZ"/>
        </w:rPr>
      </w:pPr>
      <w:r w:rsidRPr="003D523A">
        <w:rPr>
          <w:rFonts w:ascii="Arial" w:hAnsi="Arial" w:cs="Arial"/>
          <w:sz w:val="18"/>
          <w:szCs w:val="18"/>
          <w:lang w:val="cs-CZ"/>
        </w:rPr>
        <w:t>Pro provoz s mírným zatížením platí následující množství paliva a regulace spalovacího vzduchu:</w:t>
      </w:r>
    </w:p>
    <w:p w:rsidR="00EF3B63" w:rsidRPr="003D523A" w:rsidRDefault="00EF3B63" w:rsidP="003D523A">
      <w:pPr>
        <w:ind w:left="360"/>
        <w:jc w:val="both"/>
        <w:rPr>
          <w:rFonts w:ascii="Arial" w:hAnsi="Arial" w:cs="Arial"/>
          <w:sz w:val="18"/>
          <w:szCs w:val="18"/>
          <w:lang w:val="cs-CZ"/>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12"/>
        <w:gridCol w:w="3969"/>
      </w:tblGrid>
      <w:tr w:rsidR="00EF3B63" w:rsidRPr="003D523A" w:rsidTr="00D87683">
        <w:trPr>
          <w:trHeight w:val="232"/>
        </w:trPr>
        <w:tc>
          <w:tcPr>
            <w:tcW w:w="3112" w:type="dxa"/>
            <w:vAlign w:val="center"/>
          </w:tcPr>
          <w:p w:rsidR="00EF3B63" w:rsidRPr="00D546B0" w:rsidRDefault="00EF3B63" w:rsidP="00631DAC">
            <w:pPr>
              <w:pStyle w:val="Heading2"/>
              <w:spacing w:before="0" w:after="0"/>
              <w:rPr>
                <w:b w:val="0"/>
                <w:i w:val="0"/>
                <w:sz w:val="18"/>
                <w:szCs w:val="18"/>
                <w:lang w:val="cs-CZ"/>
              </w:rPr>
            </w:pPr>
            <w:r w:rsidRPr="00D546B0">
              <w:rPr>
                <w:b w:val="0"/>
                <w:i w:val="0"/>
                <w:sz w:val="18"/>
                <w:szCs w:val="18"/>
                <w:lang w:val="cs-CZ"/>
              </w:rPr>
              <w:t>Palivo</w:t>
            </w:r>
          </w:p>
        </w:tc>
        <w:tc>
          <w:tcPr>
            <w:tcW w:w="3969" w:type="dxa"/>
            <w:vAlign w:val="center"/>
          </w:tcPr>
          <w:p w:rsidR="00EF3B63" w:rsidRPr="00631DAC" w:rsidRDefault="00EF3B63" w:rsidP="00631DAC">
            <w:pPr>
              <w:pStyle w:val="Heading2"/>
              <w:spacing w:before="0" w:after="0"/>
              <w:rPr>
                <w:b w:val="0"/>
                <w:i w:val="0"/>
                <w:sz w:val="18"/>
                <w:szCs w:val="18"/>
                <w:lang w:val="cs-CZ"/>
              </w:rPr>
            </w:pPr>
            <w:r w:rsidRPr="00D546B0">
              <w:rPr>
                <w:b w:val="0"/>
                <w:i w:val="0"/>
                <w:sz w:val="18"/>
                <w:szCs w:val="18"/>
                <w:lang w:val="cs-CZ"/>
              </w:rPr>
              <w:t xml:space="preserve">Hnědouhelné brikety </w:t>
            </w:r>
          </w:p>
        </w:tc>
      </w:tr>
      <w:tr w:rsidR="00EF3B63" w:rsidRPr="003D523A" w:rsidTr="00D87683">
        <w:trPr>
          <w:trHeight w:val="232"/>
        </w:trPr>
        <w:tc>
          <w:tcPr>
            <w:tcW w:w="3112" w:type="dxa"/>
            <w:vAlign w:val="center"/>
          </w:tcPr>
          <w:p w:rsidR="00EF3B63" w:rsidRPr="00D546B0" w:rsidRDefault="00EF3B63" w:rsidP="00631DAC">
            <w:pPr>
              <w:pStyle w:val="Heading2"/>
              <w:spacing w:before="0" w:after="0"/>
              <w:rPr>
                <w:b w:val="0"/>
                <w:i w:val="0"/>
                <w:sz w:val="18"/>
                <w:szCs w:val="18"/>
                <w:lang w:val="cs-CZ"/>
              </w:rPr>
            </w:pPr>
            <w:r w:rsidRPr="00D546B0">
              <w:rPr>
                <w:b w:val="0"/>
                <w:i w:val="0"/>
                <w:sz w:val="18"/>
                <w:szCs w:val="18"/>
                <w:lang w:val="cs-CZ"/>
              </w:rPr>
              <w:t>Max. dávka</w:t>
            </w:r>
          </w:p>
        </w:tc>
        <w:tc>
          <w:tcPr>
            <w:tcW w:w="3969" w:type="dxa"/>
            <w:vAlign w:val="center"/>
          </w:tcPr>
          <w:p w:rsidR="00EF3B63" w:rsidRPr="00D546B0" w:rsidRDefault="00EF3B63" w:rsidP="00631DAC">
            <w:pPr>
              <w:rPr>
                <w:rFonts w:ascii="Arial" w:hAnsi="Arial" w:cs="Arial"/>
                <w:sz w:val="18"/>
                <w:szCs w:val="18"/>
                <w:lang w:val="cs-CZ"/>
              </w:rPr>
            </w:pPr>
            <w:r>
              <w:rPr>
                <w:rFonts w:ascii="Arial" w:hAnsi="Arial" w:cs="Arial"/>
                <w:sz w:val="18"/>
                <w:szCs w:val="18"/>
                <w:lang w:val="cs-CZ"/>
              </w:rPr>
              <w:t>cca. 1,7</w:t>
            </w:r>
            <w:r w:rsidRPr="00D546B0">
              <w:rPr>
                <w:rFonts w:ascii="Arial" w:hAnsi="Arial" w:cs="Arial"/>
                <w:sz w:val="18"/>
                <w:szCs w:val="18"/>
                <w:lang w:val="cs-CZ"/>
              </w:rPr>
              <w:t xml:space="preserve"> kg </w:t>
            </w:r>
          </w:p>
        </w:tc>
      </w:tr>
      <w:tr w:rsidR="00EF3B63" w:rsidRPr="003D523A" w:rsidTr="00D87683">
        <w:trPr>
          <w:trHeight w:val="232"/>
        </w:trPr>
        <w:tc>
          <w:tcPr>
            <w:tcW w:w="3112" w:type="dxa"/>
            <w:vAlign w:val="center"/>
          </w:tcPr>
          <w:p w:rsidR="00EF3B63" w:rsidRPr="00D546B0" w:rsidRDefault="00EF3B63" w:rsidP="00631DAC">
            <w:pPr>
              <w:pStyle w:val="Heading2"/>
              <w:spacing w:before="0" w:after="0"/>
              <w:rPr>
                <w:b w:val="0"/>
                <w:i w:val="0"/>
                <w:sz w:val="18"/>
                <w:szCs w:val="18"/>
                <w:lang w:val="cs-CZ"/>
              </w:rPr>
            </w:pPr>
            <w:r>
              <w:rPr>
                <w:b w:val="0"/>
                <w:i w:val="0"/>
                <w:sz w:val="18"/>
                <w:szCs w:val="18"/>
                <w:lang w:val="cs-CZ"/>
              </w:rPr>
              <w:t>Regulátor  spalovacího</w:t>
            </w:r>
            <w:r w:rsidRPr="00D546B0">
              <w:rPr>
                <w:b w:val="0"/>
                <w:i w:val="0"/>
                <w:sz w:val="18"/>
                <w:szCs w:val="18"/>
                <w:lang w:val="cs-CZ"/>
              </w:rPr>
              <w:t xml:space="preserve"> vzduchu</w:t>
            </w:r>
          </w:p>
        </w:tc>
        <w:tc>
          <w:tcPr>
            <w:tcW w:w="3969" w:type="dxa"/>
            <w:vAlign w:val="center"/>
          </w:tcPr>
          <w:p w:rsidR="00EF3B63" w:rsidRPr="00D546B0" w:rsidRDefault="00EF3B63" w:rsidP="00631DAC">
            <w:pPr>
              <w:rPr>
                <w:rFonts w:ascii="Arial" w:hAnsi="Arial" w:cs="Arial"/>
                <w:sz w:val="18"/>
                <w:szCs w:val="18"/>
                <w:lang w:val="cs-CZ"/>
              </w:rPr>
            </w:pPr>
            <w:r>
              <w:rPr>
                <w:rFonts w:ascii="Arial" w:hAnsi="Arial" w:cs="Arial"/>
                <w:sz w:val="18"/>
                <w:szCs w:val="18"/>
                <w:lang w:val="cs-CZ"/>
              </w:rPr>
              <w:t>otevřen 5 mm</w:t>
            </w:r>
          </w:p>
        </w:tc>
      </w:tr>
      <w:tr w:rsidR="00EF3B63" w:rsidRPr="003D523A" w:rsidTr="00D87683">
        <w:trPr>
          <w:trHeight w:val="232"/>
        </w:trPr>
        <w:tc>
          <w:tcPr>
            <w:tcW w:w="3112" w:type="dxa"/>
            <w:vAlign w:val="center"/>
          </w:tcPr>
          <w:p w:rsidR="00EF3B63" w:rsidRPr="00D546B0" w:rsidRDefault="00EF3B63" w:rsidP="00631DAC">
            <w:pPr>
              <w:pStyle w:val="Heading2"/>
              <w:spacing w:before="0" w:after="0"/>
              <w:rPr>
                <w:b w:val="0"/>
                <w:i w:val="0"/>
                <w:sz w:val="18"/>
                <w:szCs w:val="18"/>
                <w:lang w:val="cs-CZ"/>
              </w:rPr>
            </w:pPr>
            <w:r w:rsidRPr="00D546B0">
              <w:rPr>
                <w:b w:val="0"/>
                <w:i w:val="0"/>
                <w:sz w:val="18"/>
                <w:szCs w:val="18"/>
                <w:lang w:val="cs-CZ"/>
              </w:rPr>
              <w:t>Doba shoření</w:t>
            </w:r>
          </w:p>
        </w:tc>
        <w:tc>
          <w:tcPr>
            <w:tcW w:w="3969" w:type="dxa"/>
            <w:vAlign w:val="center"/>
          </w:tcPr>
          <w:p w:rsidR="00EF3B63" w:rsidRPr="00D546B0" w:rsidRDefault="00EF3B63" w:rsidP="00631DAC">
            <w:pPr>
              <w:rPr>
                <w:rFonts w:ascii="Arial" w:hAnsi="Arial" w:cs="Arial"/>
                <w:sz w:val="18"/>
                <w:szCs w:val="18"/>
                <w:lang w:val="cs-CZ"/>
              </w:rPr>
            </w:pPr>
            <w:r w:rsidRPr="00D546B0">
              <w:rPr>
                <w:rFonts w:ascii="Arial" w:hAnsi="Arial" w:cs="Arial"/>
                <w:sz w:val="18"/>
                <w:szCs w:val="18"/>
                <w:lang w:val="cs-CZ"/>
              </w:rPr>
              <w:t>cca. 2 hod.</w:t>
            </w:r>
          </w:p>
        </w:tc>
      </w:tr>
    </w:tbl>
    <w:p w:rsidR="00EF3B63" w:rsidRDefault="00EF3B63" w:rsidP="00E50EBA">
      <w:pPr>
        <w:jc w:val="both"/>
        <w:rPr>
          <w:rFonts w:ascii="Arial" w:hAnsi="Arial" w:cs="Arial"/>
          <w:b/>
          <w:bCs/>
          <w:sz w:val="18"/>
          <w:szCs w:val="18"/>
          <w:lang w:val="cs-CZ"/>
        </w:rPr>
      </w:pPr>
    </w:p>
    <w:p w:rsidR="00EF3B63" w:rsidRPr="003D523A" w:rsidRDefault="00EF3B63" w:rsidP="00D42FBC">
      <w:pPr>
        <w:numPr>
          <w:ilvl w:val="0"/>
          <w:numId w:val="6"/>
        </w:numPr>
        <w:jc w:val="both"/>
        <w:rPr>
          <w:rFonts w:ascii="Arial" w:hAnsi="Arial" w:cs="Arial"/>
          <w:b/>
          <w:bCs/>
          <w:sz w:val="18"/>
          <w:szCs w:val="18"/>
          <w:lang w:val="cs-CZ"/>
        </w:rPr>
      </w:pPr>
      <w:r w:rsidRPr="003D523A">
        <w:rPr>
          <w:rFonts w:ascii="Arial" w:hAnsi="Arial" w:cs="Arial"/>
          <w:b/>
          <w:bCs/>
          <w:sz w:val="18"/>
          <w:szCs w:val="18"/>
          <w:lang w:val="cs-CZ"/>
        </w:rPr>
        <w:t>Prostorová výhřevnost</w:t>
      </w:r>
    </w:p>
    <w:p w:rsidR="00EF3B63" w:rsidRDefault="00EF3B63" w:rsidP="00331791">
      <w:pPr>
        <w:jc w:val="both"/>
        <w:rPr>
          <w:rFonts w:ascii="Arial" w:hAnsi="Arial" w:cs="Arial"/>
          <w:sz w:val="18"/>
          <w:szCs w:val="18"/>
          <w:lang w:val="cs-CZ"/>
        </w:rPr>
      </w:pPr>
    </w:p>
    <w:p w:rsidR="00EF3B63" w:rsidRPr="003D523A" w:rsidRDefault="00EF3B63" w:rsidP="00331791">
      <w:pPr>
        <w:jc w:val="both"/>
        <w:rPr>
          <w:rFonts w:ascii="Arial" w:hAnsi="Arial" w:cs="Arial"/>
          <w:sz w:val="18"/>
          <w:szCs w:val="18"/>
          <w:lang w:val="cs-CZ"/>
        </w:rPr>
      </w:pPr>
      <w:r w:rsidRPr="003D523A">
        <w:rPr>
          <w:rFonts w:ascii="Arial" w:hAnsi="Arial" w:cs="Arial"/>
          <w:sz w:val="18"/>
          <w:szCs w:val="18"/>
          <w:lang w:val="cs-CZ"/>
        </w:rPr>
        <w:t>Prostorovou výhřevnost je třeba stanovit podle DIN 18 893 pro prostory, jejichž tepelná izolace neodpovídá požadavkům nařízení o tepelné izolac</w:t>
      </w:r>
      <w:r>
        <w:rPr>
          <w:rFonts w:ascii="Arial" w:hAnsi="Arial" w:cs="Arial"/>
          <w:sz w:val="18"/>
          <w:szCs w:val="18"/>
          <w:lang w:val="cs-CZ"/>
        </w:rPr>
        <w:t>i, pro jmenovitý tepelný výkon 8</w:t>
      </w:r>
      <w:r w:rsidRPr="003D523A">
        <w:rPr>
          <w:rFonts w:ascii="Arial" w:hAnsi="Arial" w:cs="Arial"/>
          <w:sz w:val="18"/>
          <w:szCs w:val="18"/>
          <w:lang w:val="cs-CZ"/>
        </w:rPr>
        <w:t xml:space="preserve"> kW</w:t>
      </w:r>
    </w:p>
    <w:p w:rsidR="00EF3B63" w:rsidRPr="003D523A" w:rsidRDefault="00EF3B63" w:rsidP="003D523A">
      <w:pPr>
        <w:ind w:left="360"/>
        <w:jc w:val="both"/>
        <w:rPr>
          <w:rFonts w:ascii="Arial" w:hAnsi="Arial" w:cs="Arial"/>
          <w:sz w:val="18"/>
          <w:szCs w:val="18"/>
          <w:lang w:val="cs-CZ"/>
        </w:rPr>
      </w:pPr>
    </w:p>
    <w:p w:rsidR="00EF3B63" w:rsidRPr="003D523A" w:rsidRDefault="00EF3B63" w:rsidP="00331791">
      <w:pPr>
        <w:jc w:val="both"/>
        <w:rPr>
          <w:rFonts w:ascii="Arial" w:hAnsi="Arial" w:cs="Arial"/>
          <w:sz w:val="18"/>
          <w:szCs w:val="18"/>
          <w:vertAlign w:val="superscript"/>
          <w:lang w:val="cs-CZ"/>
        </w:rPr>
      </w:pPr>
      <w:r w:rsidRPr="003D523A">
        <w:rPr>
          <w:rFonts w:ascii="Arial" w:hAnsi="Arial" w:cs="Arial"/>
          <w:sz w:val="18"/>
          <w:szCs w:val="18"/>
          <w:lang w:val="cs-CZ"/>
        </w:rPr>
        <w:t xml:space="preserve">za příznivých topných podmínek            </w:t>
      </w:r>
      <w:r>
        <w:rPr>
          <w:rFonts w:ascii="Arial" w:hAnsi="Arial" w:cs="Arial"/>
          <w:sz w:val="18"/>
          <w:szCs w:val="18"/>
          <w:lang w:val="cs-CZ"/>
        </w:rPr>
        <w:t xml:space="preserve">                           - 190</w:t>
      </w:r>
      <w:r w:rsidRPr="003D523A">
        <w:rPr>
          <w:rFonts w:ascii="Arial" w:hAnsi="Arial" w:cs="Arial"/>
          <w:sz w:val="18"/>
          <w:szCs w:val="18"/>
          <w:lang w:val="cs-CZ"/>
        </w:rPr>
        <w:t xml:space="preserve"> m</w:t>
      </w:r>
      <w:r w:rsidRPr="003D523A">
        <w:rPr>
          <w:rFonts w:ascii="Arial" w:hAnsi="Arial" w:cs="Arial"/>
          <w:sz w:val="18"/>
          <w:szCs w:val="18"/>
          <w:vertAlign w:val="superscript"/>
          <w:lang w:val="cs-CZ"/>
        </w:rPr>
        <w:t>3</w:t>
      </w:r>
    </w:p>
    <w:p w:rsidR="00EF3B63" w:rsidRPr="003D523A" w:rsidRDefault="00EF3B63" w:rsidP="00331791">
      <w:pPr>
        <w:jc w:val="both"/>
        <w:rPr>
          <w:rFonts w:ascii="Arial" w:hAnsi="Arial" w:cs="Arial"/>
          <w:sz w:val="18"/>
          <w:szCs w:val="18"/>
          <w:vertAlign w:val="superscript"/>
          <w:lang w:val="cs-CZ"/>
        </w:rPr>
      </w:pPr>
      <w:r w:rsidRPr="003D523A">
        <w:rPr>
          <w:rFonts w:ascii="Arial" w:hAnsi="Arial" w:cs="Arial"/>
          <w:sz w:val="18"/>
          <w:szCs w:val="18"/>
          <w:lang w:val="cs-CZ"/>
        </w:rPr>
        <w:t xml:space="preserve">za méně příznivých topných podmínek  </w:t>
      </w:r>
      <w:r>
        <w:rPr>
          <w:rFonts w:ascii="Arial" w:hAnsi="Arial" w:cs="Arial"/>
          <w:sz w:val="18"/>
          <w:szCs w:val="18"/>
          <w:lang w:val="cs-CZ"/>
        </w:rPr>
        <w:t xml:space="preserve">                           - 145</w:t>
      </w:r>
      <w:r w:rsidRPr="003D523A">
        <w:rPr>
          <w:rFonts w:ascii="Arial" w:hAnsi="Arial" w:cs="Arial"/>
          <w:sz w:val="18"/>
          <w:szCs w:val="18"/>
          <w:lang w:val="cs-CZ"/>
        </w:rPr>
        <w:t xml:space="preserve"> m</w:t>
      </w:r>
      <w:r w:rsidRPr="003D523A">
        <w:rPr>
          <w:rFonts w:ascii="Arial" w:hAnsi="Arial" w:cs="Arial"/>
          <w:sz w:val="18"/>
          <w:szCs w:val="18"/>
          <w:vertAlign w:val="superscript"/>
          <w:lang w:val="cs-CZ"/>
        </w:rPr>
        <w:t>3</w:t>
      </w:r>
    </w:p>
    <w:p w:rsidR="00EF3B63" w:rsidRPr="003D523A" w:rsidRDefault="00EF3B63" w:rsidP="00331791">
      <w:pPr>
        <w:jc w:val="both"/>
        <w:rPr>
          <w:rFonts w:ascii="Arial" w:hAnsi="Arial" w:cs="Arial"/>
          <w:sz w:val="18"/>
          <w:szCs w:val="18"/>
          <w:vertAlign w:val="superscript"/>
          <w:lang w:val="cs-CZ"/>
        </w:rPr>
      </w:pPr>
      <w:r w:rsidRPr="003D523A">
        <w:rPr>
          <w:rFonts w:ascii="Arial" w:hAnsi="Arial" w:cs="Arial"/>
          <w:sz w:val="18"/>
          <w:szCs w:val="18"/>
          <w:lang w:val="cs-CZ"/>
        </w:rPr>
        <w:t xml:space="preserve">za nepříznivých topných podmínek        </w:t>
      </w:r>
      <w:r>
        <w:rPr>
          <w:rFonts w:ascii="Arial" w:hAnsi="Arial" w:cs="Arial"/>
          <w:sz w:val="18"/>
          <w:szCs w:val="18"/>
          <w:lang w:val="cs-CZ"/>
        </w:rPr>
        <w:t xml:space="preserve">                           -   98</w:t>
      </w:r>
      <w:r w:rsidRPr="003D523A">
        <w:rPr>
          <w:rFonts w:ascii="Arial" w:hAnsi="Arial" w:cs="Arial"/>
          <w:sz w:val="18"/>
          <w:szCs w:val="18"/>
          <w:lang w:val="cs-CZ"/>
        </w:rPr>
        <w:t xml:space="preserve"> m</w:t>
      </w:r>
      <w:r w:rsidRPr="003D523A">
        <w:rPr>
          <w:rFonts w:ascii="Arial" w:hAnsi="Arial" w:cs="Arial"/>
          <w:sz w:val="18"/>
          <w:szCs w:val="18"/>
          <w:vertAlign w:val="superscript"/>
          <w:lang w:val="cs-CZ"/>
        </w:rPr>
        <w:t>3</w:t>
      </w:r>
    </w:p>
    <w:p w:rsidR="00EF3B63" w:rsidRPr="003D523A" w:rsidRDefault="00EF3B63" w:rsidP="003D523A">
      <w:pPr>
        <w:ind w:left="360"/>
        <w:jc w:val="both"/>
        <w:rPr>
          <w:rFonts w:ascii="Arial" w:hAnsi="Arial" w:cs="Arial"/>
          <w:sz w:val="18"/>
          <w:szCs w:val="18"/>
          <w:lang w:val="cs-CZ"/>
        </w:rPr>
      </w:pPr>
    </w:p>
    <w:p w:rsidR="00EF3B63" w:rsidRPr="003D523A" w:rsidRDefault="00EF3B63" w:rsidP="00331791">
      <w:pPr>
        <w:jc w:val="both"/>
        <w:rPr>
          <w:rFonts w:ascii="Arial" w:hAnsi="Arial" w:cs="Arial"/>
          <w:sz w:val="18"/>
          <w:szCs w:val="18"/>
          <w:lang w:val="cs-CZ"/>
        </w:rPr>
      </w:pPr>
      <w:r w:rsidRPr="003D523A">
        <w:rPr>
          <w:rFonts w:ascii="Arial" w:hAnsi="Arial" w:cs="Arial"/>
          <w:sz w:val="18"/>
          <w:szCs w:val="18"/>
          <w:lang w:val="cs-CZ"/>
        </w:rPr>
        <w:t>Při občasném topení – jestliže přerušení trvá více než 8 hod. – se snižuje prostorová výhřevnost o 25 %.</w:t>
      </w:r>
    </w:p>
    <w:p w:rsidR="00EF3B63" w:rsidRPr="003D523A" w:rsidRDefault="00EF3B63" w:rsidP="003D523A">
      <w:pPr>
        <w:ind w:left="360"/>
        <w:jc w:val="both"/>
        <w:rPr>
          <w:rFonts w:ascii="Arial" w:hAnsi="Arial" w:cs="Arial"/>
          <w:sz w:val="18"/>
          <w:szCs w:val="18"/>
          <w:lang w:val="cs-CZ"/>
        </w:rPr>
      </w:pPr>
    </w:p>
    <w:p w:rsidR="00EF3B63" w:rsidRPr="003D523A" w:rsidRDefault="00EF3B63" w:rsidP="00E50EBA">
      <w:pPr>
        <w:numPr>
          <w:ilvl w:val="0"/>
          <w:numId w:val="6"/>
        </w:numPr>
        <w:jc w:val="both"/>
        <w:rPr>
          <w:rFonts w:ascii="Arial" w:hAnsi="Arial" w:cs="Arial"/>
          <w:b/>
          <w:bCs/>
          <w:sz w:val="18"/>
          <w:szCs w:val="18"/>
          <w:lang w:val="cs-CZ"/>
        </w:rPr>
      </w:pPr>
      <w:r w:rsidRPr="003D523A">
        <w:rPr>
          <w:rFonts w:ascii="Arial" w:hAnsi="Arial" w:cs="Arial"/>
          <w:b/>
          <w:bCs/>
          <w:sz w:val="18"/>
          <w:szCs w:val="18"/>
          <w:lang w:val="cs-CZ"/>
        </w:rPr>
        <w:t>Technické údaje</w:t>
      </w:r>
    </w:p>
    <w:p w:rsidR="00EF3B63" w:rsidRDefault="00EF3B63" w:rsidP="00331791">
      <w:pPr>
        <w:jc w:val="both"/>
        <w:rPr>
          <w:rFonts w:ascii="Arial" w:hAnsi="Arial" w:cs="Arial"/>
          <w:sz w:val="18"/>
          <w:szCs w:val="18"/>
          <w:lang w:val="cs-CZ"/>
        </w:rPr>
      </w:pPr>
    </w:p>
    <w:p w:rsidR="00EF3B63" w:rsidRPr="003D523A" w:rsidRDefault="00EF3B63" w:rsidP="00331791">
      <w:pPr>
        <w:jc w:val="both"/>
        <w:rPr>
          <w:rFonts w:ascii="Arial" w:hAnsi="Arial" w:cs="Arial"/>
          <w:sz w:val="18"/>
          <w:szCs w:val="18"/>
          <w:lang w:val="cs-CZ"/>
        </w:rPr>
      </w:pPr>
      <w:r w:rsidRPr="003D523A">
        <w:rPr>
          <w:rFonts w:ascii="Arial" w:hAnsi="Arial" w:cs="Arial"/>
          <w:sz w:val="18"/>
          <w:szCs w:val="18"/>
          <w:lang w:val="cs-CZ"/>
        </w:rPr>
        <w:t xml:space="preserve">Výkon:                                                                                            </w:t>
      </w:r>
      <w:r>
        <w:rPr>
          <w:rFonts w:ascii="Arial" w:hAnsi="Arial" w:cs="Arial"/>
          <w:sz w:val="18"/>
          <w:szCs w:val="18"/>
          <w:lang w:val="cs-CZ"/>
        </w:rPr>
        <w:t xml:space="preserve">                              </w:t>
      </w:r>
      <w:r>
        <w:rPr>
          <w:rFonts w:ascii="Arial" w:hAnsi="Arial" w:cs="Arial"/>
          <w:sz w:val="18"/>
          <w:szCs w:val="18"/>
          <w:lang w:val="cs-CZ"/>
        </w:rPr>
        <w:tab/>
        <w:t xml:space="preserve">                                            8</w:t>
      </w:r>
      <w:r w:rsidRPr="003D523A">
        <w:rPr>
          <w:rFonts w:ascii="Arial" w:hAnsi="Arial" w:cs="Arial"/>
          <w:sz w:val="18"/>
          <w:szCs w:val="18"/>
          <w:lang w:val="cs-CZ"/>
        </w:rPr>
        <w:t xml:space="preserve"> kW</w:t>
      </w:r>
    </w:p>
    <w:p w:rsidR="00EF3B63" w:rsidRPr="00E336E4" w:rsidRDefault="00EF3B63" w:rsidP="00FC6F74">
      <w:pPr>
        <w:tabs>
          <w:tab w:val="left" w:pos="6840"/>
        </w:tabs>
        <w:ind w:right="-468"/>
        <w:rPr>
          <w:rFonts w:ascii="Arial" w:hAnsi="Arial" w:cs="Arial"/>
          <w:sz w:val="18"/>
          <w:szCs w:val="18"/>
          <w:lang w:val="cs-CZ"/>
        </w:rPr>
      </w:pPr>
      <w:r w:rsidRPr="003D523A">
        <w:rPr>
          <w:rFonts w:ascii="Arial" w:hAnsi="Arial" w:cs="Arial"/>
          <w:sz w:val="18"/>
          <w:szCs w:val="18"/>
          <w:lang w:val="cs-CZ"/>
        </w:rPr>
        <w:t>Hmotnos</w:t>
      </w:r>
      <w:r>
        <w:rPr>
          <w:rFonts w:ascii="Arial" w:hAnsi="Arial" w:cs="Arial"/>
          <w:sz w:val="18"/>
          <w:szCs w:val="18"/>
          <w:lang w:val="cs-CZ"/>
        </w:rPr>
        <w:t xml:space="preserve">t:  </w:t>
      </w:r>
      <w:r w:rsidRPr="00E336E4">
        <w:rPr>
          <w:rFonts w:ascii="Arial" w:hAnsi="Arial" w:cs="Arial"/>
          <w:sz w:val="18"/>
          <w:szCs w:val="18"/>
          <w:lang w:val="cs-CZ"/>
        </w:rPr>
        <w:t xml:space="preserve">FALUN=95kg, FALUN keramik=125kg, LANDSHUT=120kg, LANDSHUT II=128 kg, ALVESTA mastek=137kg, </w:t>
      </w:r>
    </w:p>
    <w:p w:rsidR="00EF3B63" w:rsidRPr="00E336E4" w:rsidRDefault="00EF3B63" w:rsidP="00FC6F74">
      <w:pPr>
        <w:tabs>
          <w:tab w:val="left" w:pos="6840"/>
        </w:tabs>
        <w:ind w:right="-468"/>
        <w:rPr>
          <w:rFonts w:ascii="Arial" w:hAnsi="Arial" w:cs="Arial"/>
          <w:sz w:val="18"/>
          <w:szCs w:val="18"/>
          <w:lang w:val="cs-CZ"/>
        </w:rPr>
      </w:pPr>
      <w:r w:rsidRPr="00E336E4">
        <w:rPr>
          <w:rFonts w:ascii="Arial" w:hAnsi="Arial" w:cs="Arial"/>
          <w:sz w:val="18"/>
          <w:szCs w:val="18"/>
          <w:lang w:val="cs-CZ"/>
        </w:rPr>
        <w:t xml:space="preserve">                  ALVESTA II mastek=118kg, ALVESTA II=93kg, KIRUNA II=83 kg, GRAZ=150kg, CREMONA=99kg, </w:t>
      </w:r>
    </w:p>
    <w:p w:rsidR="00EF3B63" w:rsidRPr="00E336E4" w:rsidRDefault="00EF3B63" w:rsidP="0091462C">
      <w:pPr>
        <w:tabs>
          <w:tab w:val="left" w:pos="6840"/>
        </w:tabs>
        <w:ind w:right="-468"/>
        <w:rPr>
          <w:rFonts w:ascii="Arial" w:hAnsi="Arial" w:cs="Arial"/>
          <w:sz w:val="18"/>
          <w:szCs w:val="18"/>
          <w:lang w:val="cs-CZ"/>
        </w:rPr>
      </w:pPr>
      <w:r w:rsidRPr="00E336E4">
        <w:rPr>
          <w:rFonts w:ascii="Arial" w:hAnsi="Arial" w:cs="Arial"/>
          <w:sz w:val="18"/>
          <w:szCs w:val="18"/>
          <w:lang w:val="cs-CZ"/>
        </w:rPr>
        <w:t xml:space="preserve">                  CREMONA box=113kg, GRENOBLE=125kg, ATOMIC=97kg, RIBE=85kg                                                                               </w:t>
      </w:r>
    </w:p>
    <w:p w:rsidR="00EF3B63" w:rsidRPr="00E336E4" w:rsidRDefault="00EF3B63" w:rsidP="0091462C">
      <w:pPr>
        <w:tabs>
          <w:tab w:val="left" w:pos="6840"/>
        </w:tabs>
        <w:ind w:right="-468"/>
        <w:rPr>
          <w:rFonts w:ascii="Arial" w:hAnsi="Arial" w:cs="Arial"/>
          <w:sz w:val="18"/>
          <w:szCs w:val="18"/>
          <w:lang w:val="cs-CZ"/>
        </w:rPr>
      </w:pPr>
      <w:r w:rsidRPr="003D523A">
        <w:rPr>
          <w:rFonts w:ascii="Arial" w:hAnsi="Arial" w:cs="Arial"/>
          <w:sz w:val="18"/>
          <w:szCs w:val="18"/>
          <w:lang w:val="cs-CZ"/>
        </w:rPr>
        <w:t xml:space="preserve">Vývod na spaliny horní:                                                                                            </w:t>
      </w:r>
      <w:r>
        <w:rPr>
          <w:rFonts w:ascii="Arial" w:hAnsi="Arial" w:cs="Arial"/>
          <w:sz w:val="18"/>
          <w:szCs w:val="18"/>
          <w:lang w:val="cs-CZ"/>
        </w:rPr>
        <w:tab/>
        <w:t xml:space="preserve">                                            </w:t>
      </w:r>
      <w:r w:rsidRPr="003D523A">
        <w:rPr>
          <w:rFonts w:ascii="Arial" w:hAnsi="Arial" w:cs="Arial"/>
          <w:sz w:val="18"/>
          <w:szCs w:val="18"/>
          <w:lang w:val="cs-CZ"/>
        </w:rPr>
        <w:t xml:space="preserve">150 mm </w:t>
      </w:r>
    </w:p>
    <w:p w:rsidR="00EF3B63" w:rsidRPr="003D523A" w:rsidRDefault="00EF3B63" w:rsidP="003D523A">
      <w:pPr>
        <w:ind w:left="360"/>
        <w:jc w:val="both"/>
        <w:rPr>
          <w:rFonts w:ascii="Arial" w:hAnsi="Arial" w:cs="Arial"/>
          <w:sz w:val="18"/>
          <w:szCs w:val="18"/>
          <w:lang w:val="cs-CZ"/>
        </w:rPr>
      </w:pPr>
    </w:p>
    <w:p w:rsidR="00EF3B63" w:rsidRPr="003D523A" w:rsidRDefault="00EF3B63" w:rsidP="003D523A">
      <w:pPr>
        <w:pStyle w:val="Heading3"/>
        <w:rPr>
          <w:sz w:val="18"/>
          <w:szCs w:val="18"/>
          <w:lang w:val="cs-CZ"/>
        </w:rPr>
      </w:pPr>
      <w:r w:rsidRPr="003D523A">
        <w:rPr>
          <w:sz w:val="18"/>
          <w:szCs w:val="18"/>
          <w:lang w:val="cs-CZ"/>
        </w:rPr>
        <w:t>Údaje pro výpočet komína (při jmenovitém těpelném výkonu):</w:t>
      </w:r>
    </w:p>
    <w:p w:rsidR="00EF3B63" w:rsidRPr="003D523A" w:rsidRDefault="00EF3B63" w:rsidP="003D523A">
      <w:pPr>
        <w:rPr>
          <w:sz w:val="18"/>
          <w:szCs w:val="18"/>
          <w:lang w:val="cs-CZ"/>
        </w:rPr>
      </w:pPr>
    </w:p>
    <w:tbl>
      <w:tblPr>
        <w:tblW w:w="93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5780"/>
        <w:gridCol w:w="1800"/>
        <w:gridCol w:w="1800"/>
      </w:tblGrid>
      <w:tr w:rsidR="00EF3B63" w:rsidRPr="003D523A" w:rsidTr="00FC6F74">
        <w:trPr>
          <w:cantSplit/>
          <w:trHeight w:val="340"/>
          <w:jc w:val="center"/>
        </w:trPr>
        <w:tc>
          <w:tcPr>
            <w:tcW w:w="5780" w:type="dxa"/>
            <w:tcBorders>
              <w:bottom w:val="single" w:sz="4" w:space="0" w:color="auto"/>
            </w:tcBorders>
            <w:vAlign w:val="center"/>
          </w:tcPr>
          <w:p w:rsidR="00EF3B63" w:rsidRPr="003D523A" w:rsidRDefault="00EF3B63" w:rsidP="00FC6F74">
            <w:pPr>
              <w:rPr>
                <w:rFonts w:ascii="Arial" w:hAnsi="Arial" w:cs="Arial"/>
                <w:sz w:val="18"/>
                <w:szCs w:val="18"/>
              </w:rPr>
            </w:pPr>
            <w:r w:rsidRPr="003D523A">
              <w:rPr>
                <w:rFonts w:ascii="Arial" w:hAnsi="Arial" w:cs="Arial"/>
                <w:sz w:val="18"/>
                <w:szCs w:val="18"/>
              </w:rPr>
              <w:t>Palivo</w:t>
            </w:r>
          </w:p>
        </w:tc>
        <w:tc>
          <w:tcPr>
            <w:tcW w:w="1800" w:type="dxa"/>
            <w:vAlign w:val="center"/>
          </w:tcPr>
          <w:p w:rsidR="00EF3B63" w:rsidRPr="003D523A" w:rsidRDefault="00EF3B63" w:rsidP="005D2946">
            <w:pPr>
              <w:jc w:val="center"/>
              <w:rPr>
                <w:rFonts w:ascii="Arial" w:hAnsi="Arial" w:cs="Arial"/>
                <w:sz w:val="18"/>
                <w:szCs w:val="18"/>
              </w:rPr>
            </w:pPr>
            <w:r w:rsidRPr="003D523A">
              <w:rPr>
                <w:rFonts w:ascii="Arial" w:hAnsi="Arial" w:cs="Arial"/>
                <w:sz w:val="18"/>
                <w:szCs w:val="18"/>
              </w:rPr>
              <w:t>Polenové dřevo</w:t>
            </w:r>
          </w:p>
        </w:tc>
        <w:tc>
          <w:tcPr>
            <w:tcW w:w="1800" w:type="dxa"/>
            <w:tcBorders>
              <w:right w:val="single" w:sz="4" w:space="0" w:color="auto"/>
            </w:tcBorders>
            <w:vAlign w:val="center"/>
          </w:tcPr>
          <w:p w:rsidR="00EF3B63" w:rsidRPr="003D523A" w:rsidRDefault="00EF3B63" w:rsidP="005D2946">
            <w:pPr>
              <w:jc w:val="center"/>
              <w:rPr>
                <w:rFonts w:ascii="Arial" w:hAnsi="Arial" w:cs="Arial"/>
                <w:sz w:val="18"/>
                <w:szCs w:val="18"/>
              </w:rPr>
            </w:pPr>
            <w:r w:rsidRPr="003D523A">
              <w:rPr>
                <w:rFonts w:ascii="Arial" w:hAnsi="Arial" w:cs="Arial"/>
                <w:sz w:val="18"/>
                <w:szCs w:val="18"/>
              </w:rPr>
              <w:t xml:space="preserve">Hnedouhelné brikety </w:t>
            </w:r>
          </w:p>
        </w:tc>
      </w:tr>
      <w:tr w:rsidR="00EF3B63" w:rsidRPr="003D523A" w:rsidTr="00FC6F74">
        <w:trPr>
          <w:cantSplit/>
          <w:trHeight w:val="154"/>
          <w:jc w:val="center"/>
        </w:trPr>
        <w:tc>
          <w:tcPr>
            <w:tcW w:w="5780" w:type="dxa"/>
            <w:tcBorders>
              <w:top w:val="single" w:sz="4" w:space="0" w:color="auto"/>
            </w:tcBorders>
            <w:vAlign w:val="center"/>
          </w:tcPr>
          <w:p w:rsidR="00EF3B63" w:rsidRPr="00FC6F74" w:rsidRDefault="00EF3B63" w:rsidP="00FC6F74">
            <w:pPr>
              <w:rPr>
                <w:rFonts w:ascii="Arial" w:hAnsi="Arial" w:cs="Arial"/>
                <w:sz w:val="18"/>
                <w:szCs w:val="18"/>
              </w:rPr>
            </w:pPr>
            <w:r w:rsidRPr="003D523A">
              <w:rPr>
                <w:rFonts w:ascii="Arial" w:hAnsi="Arial" w:cs="Arial"/>
                <w:sz w:val="18"/>
                <w:szCs w:val="18"/>
              </w:rPr>
              <w:t>Hmotnostní proud spalin</w:t>
            </w:r>
            <w:r>
              <w:rPr>
                <w:rFonts w:ascii="Arial" w:hAnsi="Arial" w:cs="Arial"/>
                <w:sz w:val="18"/>
                <w:szCs w:val="18"/>
              </w:rPr>
              <w:t xml:space="preserve"> </w:t>
            </w:r>
            <w:r w:rsidRPr="003D523A">
              <w:rPr>
                <w:rFonts w:ascii="Arial" w:hAnsi="Arial" w:cs="Arial"/>
                <w:sz w:val="18"/>
                <w:szCs w:val="18"/>
              </w:rPr>
              <w:t>[gs</w:t>
            </w:r>
            <w:r w:rsidRPr="003D523A">
              <w:rPr>
                <w:rFonts w:ascii="Arial" w:hAnsi="Arial" w:cs="Arial"/>
                <w:sz w:val="18"/>
                <w:szCs w:val="18"/>
                <w:vertAlign w:val="superscript"/>
              </w:rPr>
              <w:t>-1</w:t>
            </w:r>
            <w:r w:rsidRPr="003D523A">
              <w:rPr>
                <w:rFonts w:ascii="Arial" w:hAnsi="Arial" w:cs="Arial"/>
                <w:sz w:val="18"/>
                <w:szCs w:val="18"/>
                <w:lang w:val="en-US"/>
              </w:rPr>
              <w:t>]</w:t>
            </w:r>
          </w:p>
        </w:tc>
        <w:tc>
          <w:tcPr>
            <w:tcW w:w="1800" w:type="dxa"/>
            <w:vAlign w:val="center"/>
          </w:tcPr>
          <w:p w:rsidR="00EF3B63" w:rsidRPr="003D523A" w:rsidRDefault="00EF3B63" w:rsidP="005D2946">
            <w:pPr>
              <w:jc w:val="center"/>
              <w:rPr>
                <w:rFonts w:ascii="Arial" w:hAnsi="Arial" w:cs="Arial"/>
                <w:sz w:val="18"/>
                <w:szCs w:val="18"/>
              </w:rPr>
            </w:pPr>
            <w:r>
              <w:rPr>
                <w:rFonts w:ascii="Arial" w:hAnsi="Arial" w:cs="Arial"/>
                <w:sz w:val="18"/>
                <w:szCs w:val="18"/>
              </w:rPr>
              <w:t>6,1</w:t>
            </w:r>
          </w:p>
        </w:tc>
        <w:tc>
          <w:tcPr>
            <w:tcW w:w="1800" w:type="dxa"/>
            <w:tcBorders>
              <w:right w:val="single" w:sz="4" w:space="0" w:color="auto"/>
            </w:tcBorders>
            <w:vAlign w:val="center"/>
          </w:tcPr>
          <w:p w:rsidR="00EF3B63" w:rsidRPr="003D523A" w:rsidRDefault="00EF3B63" w:rsidP="005D2946">
            <w:pPr>
              <w:jc w:val="center"/>
              <w:rPr>
                <w:rFonts w:ascii="Arial" w:hAnsi="Arial" w:cs="Arial"/>
                <w:sz w:val="18"/>
                <w:szCs w:val="18"/>
              </w:rPr>
            </w:pPr>
            <w:r>
              <w:rPr>
                <w:rFonts w:ascii="Arial" w:hAnsi="Arial" w:cs="Arial"/>
                <w:sz w:val="18"/>
                <w:szCs w:val="18"/>
              </w:rPr>
              <w:t>10,0</w:t>
            </w:r>
          </w:p>
        </w:tc>
      </w:tr>
      <w:tr w:rsidR="00EF3B63" w:rsidRPr="003D523A" w:rsidTr="00FC6F74">
        <w:trPr>
          <w:cantSplit/>
          <w:trHeight w:val="111"/>
          <w:jc w:val="center"/>
        </w:trPr>
        <w:tc>
          <w:tcPr>
            <w:tcW w:w="5780" w:type="dxa"/>
            <w:vAlign w:val="center"/>
          </w:tcPr>
          <w:p w:rsidR="00EF3B63" w:rsidRPr="003D523A" w:rsidRDefault="00EF3B63" w:rsidP="00FC6F74">
            <w:pPr>
              <w:rPr>
                <w:rFonts w:ascii="Arial" w:hAnsi="Arial" w:cs="Arial"/>
                <w:sz w:val="18"/>
                <w:szCs w:val="18"/>
              </w:rPr>
            </w:pPr>
            <w:r w:rsidRPr="003D523A">
              <w:rPr>
                <w:rFonts w:ascii="Arial" w:hAnsi="Arial" w:cs="Arial"/>
                <w:sz w:val="18"/>
                <w:szCs w:val="18"/>
              </w:rPr>
              <w:t>Průměrná těplota spalin za odtahovým hrdlem</w:t>
            </w:r>
            <w:r>
              <w:rPr>
                <w:rFonts w:ascii="Arial" w:hAnsi="Arial" w:cs="Arial"/>
                <w:sz w:val="18"/>
                <w:szCs w:val="18"/>
              </w:rPr>
              <w:t xml:space="preserve"> </w:t>
            </w:r>
            <w:r w:rsidRPr="003D523A">
              <w:rPr>
                <w:rFonts w:ascii="Arial" w:hAnsi="Arial" w:cs="Arial"/>
                <w:sz w:val="18"/>
                <w:szCs w:val="18"/>
              </w:rPr>
              <w:t>[°C]</w:t>
            </w:r>
          </w:p>
        </w:tc>
        <w:tc>
          <w:tcPr>
            <w:tcW w:w="1800" w:type="dxa"/>
            <w:vAlign w:val="center"/>
          </w:tcPr>
          <w:p w:rsidR="00EF3B63" w:rsidRPr="003D523A" w:rsidRDefault="00EF3B63" w:rsidP="005D2946">
            <w:pPr>
              <w:jc w:val="center"/>
              <w:rPr>
                <w:rFonts w:ascii="Arial" w:hAnsi="Arial" w:cs="Arial"/>
                <w:sz w:val="18"/>
                <w:szCs w:val="18"/>
              </w:rPr>
            </w:pPr>
            <w:r>
              <w:rPr>
                <w:rFonts w:ascii="Arial" w:hAnsi="Arial" w:cs="Arial"/>
                <w:sz w:val="18"/>
                <w:szCs w:val="18"/>
              </w:rPr>
              <w:t>312</w:t>
            </w:r>
          </w:p>
        </w:tc>
        <w:tc>
          <w:tcPr>
            <w:tcW w:w="1800" w:type="dxa"/>
            <w:tcBorders>
              <w:right w:val="single" w:sz="4" w:space="0" w:color="auto"/>
            </w:tcBorders>
            <w:vAlign w:val="center"/>
          </w:tcPr>
          <w:p w:rsidR="00EF3B63" w:rsidRPr="003D523A" w:rsidRDefault="00EF3B63" w:rsidP="005D2946">
            <w:pPr>
              <w:jc w:val="center"/>
              <w:rPr>
                <w:rFonts w:ascii="Arial" w:hAnsi="Arial" w:cs="Arial"/>
                <w:sz w:val="18"/>
                <w:szCs w:val="18"/>
              </w:rPr>
            </w:pPr>
            <w:r>
              <w:rPr>
                <w:rFonts w:ascii="Arial" w:hAnsi="Arial" w:cs="Arial"/>
                <w:sz w:val="18"/>
                <w:szCs w:val="18"/>
              </w:rPr>
              <w:t>377</w:t>
            </w:r>
          </w:p>
        </w:tc>
      </w:tr>
      <w:tr w:rsidR="00EF3B63" w:rsidRPr="003D523A" w:rsidTr="00FC6F74">
        <w:trPr>
          <w:cantSplit/>
          <w:trHeight w:val="247"/>
          <w:jc w:val="center"/>
        </w:trPr>
        <w:tc>
          <w:tcPr>
            <w:tcW w:w="5780" w:type="dxa"/>
            <w:vAlign w:val="center"/>
          </w:tcPr>
          <w:p w:rsidR="00EF3B63" w:rsidRPr="003D523A" w:rsidRDefault="00EF3B63" w:rsidP="00FC6F74">
            <w:pPr>
              <w:rPr>
                <w:rFonts w:ascii="Arial" w:hAnsi="Arial" w:cs="Arial"/>
                <w:sz w:val="18"/>
                <w:szCs w:val="18"/>
              </w:rPr>
            </w:pPr>
            <w:r w:rsidRPr="003D523A">
              <w:rPr>
                <w:rFonts w:ascii="Arial" w:hAnsi="Arial" w:cs="Arial"/>
                <w:sz w:val="18"/>
                <w:szCs w:val="18"/>
              </w:rPr>
              <w:t>Min. tah při jmenovitém těpelném výkonu</w:t>
            </w:r>
            <w:r>
              <w:rPr>
                <w:rFonts w:ascii="Arial" w:hAnsi="Arial" w:cs="Arial"/>
                <w:sz w:val="18"/>
                <w:szCs w:val="18"/>
              </w:rPr>
              <w:t xml:space="preserve"> </w:t>
            </w:r>
            <w:r w:rsidRPr="003D523A">
              <w:rPr>
                <w:rFonts w:ascii="Arial" w:hAnsi="Arial" w:cs="Arial"/>
                <w:sz w:val="18"/>
                <w:szCs w:val="18"/>
              </w:rPr>
              <w:t>[Pa]</w:t>
            </w:r>
          </w:p>
        </w:tc>
        <w:tc>
          <w:tcPr>
            <w:tcW w:w="1800" w:type="dxa"/>
            <w:vAlign w:val="center"/>
          </w:tcPr>
          <w:p w:rsidR="00EF3B63" w:rsidRPr="003D523A" w:rsidRDefault="00EF3B63" w:rsidP="005D2946">
            <w:pPr>
              <w:jc w:val="center"/>
              <w:rPr>
                <w:rFonts w:ascii="Arial" w:hAnsi="Arial" w:cs="Arial"/>
                <w:sz w:val="18"/>
                <w:szCs w:val="18"/>
              </w:rPr>
            </w:pPr>
            <w:r w:rsidRPr="003D523A">
              <w:rPr>
                <w:rFonts w:ascii="Arial" w:hAnsi="Arial" w:cs="Arial"/>
                <w:sz w:val="18"/>
                <w:szCs w:val="18"/>
              </w:rPr>
              <w:t>1</w:t>
            </w:r>
            <w:r>
              <w:rPr>
                <w:rFonts w:ascii="Arial" w:hAnsi="Arial" w:cs="Arial"/>
                <w:sz w:val="18"/>
                <w:szCs w:val="18"/>
              </w:rPr>
              <w:t>0</w:t>
            </w:r>
          </w:p>
        </w:tc>
        <w:tc>
          <w:tcPr>
            <w:tcW w:w="1800" w:type="dxa"/>
            <w:tcBorders>
              <w:right w:val="single" w:sz="4" w:space="0" w:color="auto"/>
            </w:tcBorders>
            <w:vAlign w:val="center"/>
          </w:tcPr>
          <w:p w:rsidR="00EF3B63" w:rsidRPr="003D523A" w:rsidRDefault="00EF3B63" w:rsidP="005D2946">
            <w:pPr>
              <w:jc w:val="center"/>
              <w:rPr>
                <w:rFonts w:ascii="Arial" w:hAnsi="Arial" w:cs="Arial"/>
                <w:sz w:val="18"/>
                <w:szCs w:val="18"/>
              </w:rPr>
            </w:pPr>
            <w:r w:rsidRPr="003D523A">
              <w:rPr>
                <w:rFonts w:ascii="Arial" w:hAnsi="Arial" w:cs="Arial"/>
                <w:sz w:val="18"/>
                <w:szCs w:val="18"/>
              </w:rPr>
              <w:t>1</w:t>
            </w:r>
            <w:r>
              <w:rPr>
                <w:rFonts w:ascii="Arial" w:hAnsi="Arial" w:cs="Arial"/>
                <w:sz w:val="18"/>
                <w:szCs w:val="18"/>
              </w:rPr>
              <w:t>0</w:t>
            </w:r>
          </w:p>
        </w:tc>
      </w:tr>
    </w:tbl>
    <w:p w:rsidR="00EF3B63" w:rsidRDefault="00EF3B63" w:rsidP="00D546B0">
      <w:pPr>
        <w:pStyle w:val="Heading3"/>
        <w:rPr>
          <w:sz w:val="18"/>
          <w:szCs w:val="18"/>
          <w:lang w:val="cs-CZ"/>
        </w:rPr>
      </w:pPr>
    </w:p>
    <w:p w:rsidR="00EF3B63" w:rsidRPr="003D523A" w:rsidRDefault="00EF3B63" w:rsidP="00D546B0">
      <w:pPr>
        <w:pStyle w:val="Heading3"/>
        <w:rPr>
          <w:sz w:val="18"/>
          <w:szCs w:val="18"/>
          <w:lang w:val="cs-CZ"/>
        </w:rPr>
      </w:pPr>
      <w:r w:rsidRPr="003D523A">
        <w:rPr>
          <w:sz w:val="18"/>
          <w:szCs w:val="18"/>
          <w:lang w:val="cs-CZ"/>
        </w:rPr>
        <w:t>Záruka</w:t>
      </w:r>
    </w:p>
    <w:p w:rsidR="00EF3B63" w:rsidRPr="003D523A" w:rsidRDefault="00EF3B63" w:rsidP="003D523A">
      <w:pPr>
        <w:ind w:left="360"/>
        <w:jc w:val="both"/>
        <w:rPr>
          <w:rFonts w:ascii="Arial" w:hAnsi="Arial" w:cs="Arial"/>
          <w:b/>
          <w:bCs/>
          <w:sz w:val="18"/>
          <w:szCs w:val="18"/>
          <w:lang w:val="cs-CZ"/>
        </w:rPr>
      </w:pPr>
    </w:p>
    <w:p w:rsidR="00EF3B63" w:rsidRPr="00331791" w:rsidRDefault="00EF3B63" w:rsidP="00331791">
      <w:pPr>
        <w:jc w:val="both"/>
        <w:rPr>
          <w:rFonts w:ascii="Arial" w:hAnsi="Arial" w:cs="Arial"/>
          <w:sz w:val="18"/>
          <w:szCs w:val="18"/>
          <w:lang w:val="cs-CZ"/>
        </w:rPr>
      </w:pPr>
      <w:r w:rsidRPr="00331791">
        <w:rPr>
          <w:rFonts w:ascii="Arial" w:hAnsi="Arial" w:cs="Arial"/>
          <w:sz w:val="18"/>
          <w:szCs w:val="18"/>
          <w:lang w:val="cs-CZ"/>
        </w:rPr>
        <w:t>Vyskytne-li se v záruční době na Vašich kamnech funkční vada nebo vada povrchové úpravy, neopravujte ji nikdy sami. Záruční a pozáruční opravy vykonává výrobce nebo distributor.</w:t>
      </w:r>
    </w:p>
    <w:p w:rsidR="00EF3B63" w:rsidRPr="003D523A" w:rsidRDefault="00EF3B63" w:rsidP="00331791">
      <w:pPr>
        <w:jc w:val="both"/>
        <w:rPr>
          <w:rFonts w:ascii="Arial" w:hAnsi="Arial" w:cs="Arial"/>
          <w:sz w:val="18"/>
          <w:szCs w:val="18"/>
          <w:lang w:val="cs-CZ"/>
        </w:rPr>
      </w:pPr>
      <w:r w:rsidRPr="003D523A">
        <w:rPr>
          <w:rFonts w:ascii="Arial" w:hAnsi="Arial" w:cs="Arial"/>
          <w:sz w:val="18"/>
          <w:szCs w:val="18"/>
          <w:lang w:val="cs-CZ"/>
        </w:rPr>
        <w:t>Za kvalitu, funkci a provedení kamen ručíme 2 roky ode dne prodeje spotřebiteli a to tím způsobem, že chyby vzniklé prokazatelně následkem nesprávného provedení odstraníme v krátkém čase na naše náklady s podmínkou, že kamna:</w:t>
      </w:r>
    </w:p>
    <w:p w:rsidR="00EF3B63" w:rsidRPr="003D523A" w:rsidRDefault="00EF3B63" w:rsidP="003D523A">
      <w:pPr>
        <w:ind w:left="360"/>
        <w:jc w:val="both"/>
        <w:rPr>
          <w:rFonts w:ascii="Arial" w:hAnsi="Arial" w:cs="Arial"/>
          <w:sz w:val="18"/>
          <w:szCs w:val="18"/>
          <w:lang w:val="cs-CZ"/>
        </w:rPr>
      </w:pPr>
    </w:p>
    <w:p w:rsidR="00EF3B63" w:rsidRPr="003D523A" w:rsidRDefault="00EF3B63" w:rsidP="003D523A">
      <w:pPr>
        <w:numPr>
          <w:ilvl w:val="0"/>
          <w:numId w:val="4"/>
        </w:numPr>
        <w:jc w:val="both"/>
        <w:rPr>
          <w:rFonts w:ascii="Arial" w:hAnsi="Arial" w:cs="Arial"/>
          <w:sz w:val="18"/>
          <w:szCs w:val="18"/>
          <w:lang w:val="cs-CZ"/>
        </w:rPr>
      </w:pPr>
      <w:r w:rsidRPr="003D523A">
        <w:rPr>
          <w:rFonts w:ascii="Arial" w:hAnsi="Arial" w:cs="Arial"/>
          <w:sz w:val="18"/>
          <w:szCs w:val="18"/>
          <w:lang w:val="cs-CZ"/>
        </w:rPr>
        <w:t xml:space="preserve">byla obsluhována přesně podle návodu, </w:t>
      </w:r>
    </w:p>
    <w:p w:rsidR="00EF3B63" w:rsidRPr="003D523A" w:rsidRDefault="00EF3B63" w:rsidP="003D523A">
      <w:pPr>
        <w:numPr>
          <w:ilvl w:val="0"/>
          <w:numId w:val="4"/>
        </w:numPr>
        <w:jc w:val="both"/>
        <w:rPr>
          <w:rFonts w:ascii="Arial" w:hAnsi="Arial" w:cs="Arial"/>
          <w:sz w:val="18"/>
          <w:szCs w:val="18"/>
          <w:lang w:val="cs-CZ"/>
        </w:rPr>
      </w:pPr>
      <w:r w:rsidRPr="003D523A">
        <w:rPr>
          <w:rFonts w:ascii="Arial" w:hAnsi="Arial" w:cs="Arial"/>
          <w:sz w:val="18"/>
          <w:szCs w:val="18"/>
          <w:lang w:val="cs-CZ"/>
        </w:rPr>
        <w:t>byla připojena na komín dle platných norem,</w:t>
      </w:r>
    </w:p>
    <w:p w:rsidR="00EF3B63" w:rsidRPr="003D523A" w:rsidRDefault="00EF3B63" w:rsidP="003D523A">
      <w:pPr>
        <w:numPr>
          <w:ilvl w:val="0"/>
          <w:numId w:val="4"/>
        </w:numPr>
        <w:jc w:val="both"/>
        <w:rPr>
          <w:rFonts w:ascii="Arial" w:hAnsi="Arial" w:cs="Arial"/>
          <w:sz w:val="18"/>
          <w:szCs w:val="18"/>
          <w:lang w:val="cs-CZ"/>
        </w:rPr>
      </w:pPr>
      <w:r w:rsidRPr="003D523A">
        <w:rPr>
          <w:rFonts w:ascii="Arial" w:hAnsi="Arial" w:cs="Arial"/>
          <w:sz w:val="18"/>
          <w:szCs w:val="18"/>
          <w:lang w:val="cs-CZ"/>
        </w:rPr>
        <w:t>nebyla násilně mechanicky poškozena,</w:t>
      </w:r>
    </w:p>
    <w:p w:rsidR="00EF3B63" w:rsidRPr="003D523A" w:rsidRDefault="00EF3B63" w:rsidP="003D523A">
      <w:pPr>
        <w:numPr>
          <w:ilvl w:val="0"/>
          <w:numId w:val="4"/>
        </w:numPr>
        <w:jc w:val="both"/>
        <w:rPr>
          <w:rFonts w:ascii="Arial" w:hAnsi="Arial" w:cs="Arial"/>
          <w:sz w:val="18"/>
          <w:szCs w:val="18"/>
          <w:lang w:val="cs-CZ"/>
        </w:rPr>
      </w:pPr>
      <w:r w:rsidRPr="003D523A">
        <w:rPr>
          <w:rFonts w:ascii="Arial" w:hAnsi="Arial" w:cs="Arial"/>
          <w:sz w:val="18"/>
          <w:szCs w:val="18"/>
          <w:lang w:val="cs-CZ"/>
        </w:rPr>
        <w:t>nebyly vykonány úpravy, opravy a neoprávněné manipulace.</w:t>
      </w:r>
    </w:p>
    <w:p w:rsidR="00EF3B63" w:rsidRPr="00631DAC" w:rsidRDefault="00EF3B63" w:rsidP="00631DAC">
      <w:pPr>
        <w:rPr>
          <w:rFonts w:ascii="Arial" w:hAnsi="Arial" w:cs="Arial"/>
          <w:sz w:val="18"/>
          <w:szCs w:val="18"/>
          <w:lang w:val="cs-CZ"/>
        </w:rPr>
      </w:pPr>
      <w:r w:rsidRPr="00631DAC">
        <w:rPr>
          <w:rFonts w:ascii="Arial" w:hAnsi="Arial" w:cs="Arial"/>
          <w:sz w:val="18"/>
          <w:szCs w:val="18"/>
          <w:lang w:val="cs-CZ"/>
        </w:rPr>
        <w:t>Při reklamaci je třeba uvést přesnou adresu a uvést okolnosti, při nichž k závadě došlo. Reklamaci přešetříme, pokud k reklamacipředložíte záruční list opatřený datem prodeje a razítkem prodejny.Při koupi si ve vlastním zájmu vyžádejte čitelně vyplněný záruční list. O způsobu a místě opravy se rozhodne v našem podniku.</w:t>
      </w:r>
    </w:p>
    <w:p w:rsidR="00EF3B63" w:rsidRPr="00631DAC" w:rsidRDefault="00EF3B63" w:rsidP="00631DAC">
      <w:pPr>
        <w:rPr>
          <w:rFonts w:ascii="Arial" w:hAnsi="Arial" w:cs="Arial"/>
          <w:sz w:val="18"/>
          <w:szCs w:val="18"/>
          <w:lang w:val="cs-CZ"/>
        </w:rPr>
      </w:pPr>
      <w:r w:rsidRPr="00631DAC">
        <w:rPr>
          <w:rFonts w:ascii="Arial" w:hAnsi="Arial" w:cs="Arial"/>
          <w:sz w:val="18"/>
          <w:szCs w:val="18"/>
          <w:lang w:val="cs-CZ"/>
        </w:rPr>
        <w:t xml:space="preserve">Při koupi spotřebiče zkontrolujte šamotové cihly a vermikulitové tvarovky. </w:t>
      </w:r>
    </w:p>
    <w:p w:rsidR="00EF3B63" w:rsidRPr="00631DAC" w:rsidRDefault="00EF3B63" w:rsidP="00631DAC">
      <w:pPr>
        <w:rPr>
          <w:rFonts w:ascii="Arial" w:hAnsi="Arial" w:cs="Arial"/>
          <w:sz w:val="18"/>
          <w:szCs w:val="18"/>
          <w:lang w:val="cs-CZ"/>
        </w:rPr>
      </w:pPr>
      <w:r w:rsidRPr="00631DAC">
        <w:rPr>
          <w:rFonts w:ascii="Arial" w:hAnsi="Arial" w:cs="Arial"/>
          <w:sz w:val="18"/>
          <w:szCs w:val="18"/>
          <w:lang w:val="cs-CZ"/>
        </w:rPr>
        <w:t>Případnou reklamaci na poškozené šamotové cihly a vermikulitové tvarovky výrobce akceptuje jen do prvního zatopení ve spotřebiči.</w:t>
      </w:r>
    </w:p>
    <w:p w:rsidR="00EF3B63" w:rsidRPr="00631DAC" w:rsidRDefault="00EF3B63" w:rsidP="00631DAC">
      <w:pPr>
        <w:rPr>
          <w:rFonts w:ascii="Arial" w:hAnsi="Arial" w:cs="Arial"/>
          <w:sz w:val="18"/>
          <w:szCs w:val="18"/>
          <w:lang w:val="cs-CZ"/>
        </w:rPr>
      </w:pPr>
      <w:r w:rsidRPr="00631DAC">
        <w:rPr>
          <w:rFonts w:ascii="Arial" w:hAnsi="Arial" w:cs="Arial"/>
          <w:sz w:val="18"/>
          <w:szCs w:val="18"/>
          <w:lang w:val="cs-CZ"/>
        </w:rPr>
        <w:t>Záruka se nevztahuje na opotřebení spotřebiče způsobené obvyklým užitím.</w:t>
      </w:r>
    </w:p>
    <w:p w:rsidR="00EF3B63" w:rsidRPr="00631DAC" w:rsidRDefault="00EF3B63" w:rsidP="00631DAC">
      <w:pPr>
        <w:rPr>
          <w:rFonts w:ascii="Arial" w:hAnsi="Arial" w:cs="Arial"/>
          <w:b/>
          <w:bCs/>
          <w:sz w:val="18"/>
          <w:szCs w:val="18"/>
          <w:lang w:val="cs-CZ"/>
        </w:rPr>
      </w:pPr>
      <w:r w:rsidRPr="00631DAC">
        <w:rPr>
          <w:rFonts w:ascii="Arial" w:hAnsi="Arial" w:cs="Arial"/>
          <w:sz w:val="18"/>
          <w:szCs w:val="18"/>
          <w:lang w:val="cs-CZ"/>
        </w:rPr>
        <w:t>Je nepřípustné spotřebič provozovat při tepelném přetížení, to znamená:</w:t>
      </w:r>
      <w:r w:rsidRPr="00631DAC">
        <w:rPr>
          <w:rFonts w:ascii="Arial" w:hAnsi="Arial" w:cs="Arial"/>
          <w:b/>
          <w:bCs/>
          <w:sz w:val="18"/>
          <w:szCs w:val="18"/>
          <w:lang w:val="cs-CZ"/>
        </w:rPr>
        <w:t xml:space="preserve"> </w:t>
      </w:r>
    </w:p>
    <w:p w:rsidR="00EF3B63" w:rsidRPr="003D523A" w:rsidRDefault="00EF3B63" w:rsidP="003D523A">
      <w:pPr>
        <w:numPr>
          <w:ilvl w:val="0"/>
          <w:numId w:val="4"/>
        </w:numPr>
        <w:jc w:val="both"/>
        <w:rPr>
          <w:rFonts w:ascii="Arial" w:hAnsi="Arial" w:cs="Arial"/>
          <w:sz w:val="18"/>
          <w:szCs w:val="18"/>
          <w:lang w:val="cs-CZ"/>
        </w:rPr>
      </w:pPr>
      <w:r w:rsidRPr="003D523A">
        <w:rPr>
          <w:rFonts w:ascii="Arial" w:hAnsi="Arial" w:cs="Arial"/>
          <w:sz w:val="18"/>
          <w:szCs w:val="18"/>
          <w:lang w:val="cs-CZ"/>
        </w:rPr>
        <w:t>množství</w:t>
      </w:r>
      <w:r w:rsidRPr="003D523A">
        <w:rPr>
          <w:rFonts w:ascii="Arial" w:hAnsi="Arial" w:cs="Arial"/>
          <w:b/>
          <w:bCs/>
          <w:sz w:val="18"/>
          <w:szCs w:val="18"/>
          <w:lang w:val="cs-CZ"/>
        </w:rPr>
        <w:t xml:space="preserve"> </w:t>
      </w:r>
      <w:r w:rsidRPr="003D523A">
        <w:rPr>
          <w:rFonts w:ascii="Arial" w:hAnsi="Arial" w:cs="Arial"/>
          <w:sz w:val="18"/>
          <w:szCs w:val="18"/>
          <w:lang w:val="cs-CZ"/>
        </w:rPr>
        <w:t>použitého paliva je větší než je doporučeno</w:t>
      </w:r>
    </w:p>
    <w:p w:rsidR="00EF3B63" w:rsidRPr="003D523A" w:rsidRDefault="00EF3B63" w:rsidP="003D523A">
      <w:pPr>
        <w:numPr>
          <w:ilvl w:val="0"/>
          <w:numId w:val="4"/>
        </w:numPr>
        <w:jc w:val="both"/>
        <w:rPr>
          <w:rFonts w:ascii="Arial" w:hAnsi="Arial" w:cs="Arial"/>
          <w:sz w:val="18"/>
          <w:szCs w:val="18"/>
          <w:lang w:val="cs-CZ"/>
        </w:rPr>
      </w:pPr>
      <w:r w:rsidRPr="003D523A">
        <w:rPr>
          <w:rFonts w:ascii="Arial" w:hAnsi="Arial" w:cs="Arial"/>
          <w:sz w:val="18"/>
          <w:szCs w:val="18"/>
          <w:lang w:val="cs-CZ"/>
        </w:rPr>
        <w:t>množství spalovacího vzduchu je větší než je doporučeno</w:t>
      </w:r>
    </w:p>
    <w:p w:rsidR="00EF3B63" w:rsidRPr="003D523A" w:rsidRDefault="00EF3B63" w:rsidP="003D523A">
      <w:pPr>
        <w:numPr>
          <w:ilvl w:val="0"/>
          <w:numId w:val="4"/>
        </w:numPr>
        <w:jc w:val="both"/>
        <w:rPr>
          <w:rFonts w:ascii="Arial" w:hAnsi="Arial" w:cs="Arial"/>
          <w:sz w:val="18"/>
          <w:szCs w:val="18"/>
          <w:lang w:val="cs-CZ"/>
        </w:rPr>
      </w:pPr>
      <w:r w:rsidRPr="003D523A">
        <w:rPr>
          <w:rFonts w:ascii="Arial" w:hAnsi="Arial" w:cs="Arial"/>
          <w:sz w:val="18"/>
          <w:szCs w:val="18"/>
          <w:lang w:val="cs-CZ"/>
        </w:rPr>
        <w:t>používání nedovolených druhů paliv</w:t>
      </w:r>
    </w:p>
    <w:p w:rsidR="00EF3B63" w:rsidRPr="003D523A" w:rsidRDefault="00EF3B63" w:rsidP="003D523A">
      <w:pPr>
        <w:jc w:val="both"/>
        <w:rPr>
          <w:rFonts w:ascii="Arial" w:hAnsi="Arial" w:cs="Arial"/>
          <w:sz w:val="18"/>
          <w:szCs w:val="18"/>
          <w:lang w:val="cs-CZ"/>
        </w:rPr>
      </w:pPr>
      <w:r>
        <w:rPr>
          <w:rFonts w:ascii="Arial" w:hAnsi="Arial" w:cs="Arial"/>
          <w:sz w:val="18"/>
          <w:szCs w:val="18"/>
          <w:lang w:val="cs-CZ"/>
        </w:rPr>
        <w:t xml:space="preserve"> </w:t>
      </w:r>
      <w:r w:rsidRPr="003D523A">
        <w:rPr>
          <w:rFonts w:ascii="Arial" w:hAnsi="Arial" w:cs="Arial"/>
          <w:sz w:val="18"/>
          <w:szCs w:val="18"/>
          <w:lang w:val="cs-CZ"/>
        </w:rPr>
        <w:t>Tepelné přetížení se může projevit:</w:t>
      </w:r>
    </w:p>
    <w:p w:rsidR="00EF3B63" w:rsidRPr="003D523A" w:rsidRDefault="00EF3B63" w:rsidP="003D523A">
      <w:pPr>
        <w:numPr>
          <w:ilvl w:val="0"/>
          <w:numId w:val="4"/>
        </w:numPr>
        <w:jc w:val="both"/>
        <w:rPr>
          <w:rFonts w:ascii="Arial" w:hAnsi="Arial" w:cs="Arial"/>
          <w:sz w:val="18"/>
          <w:szCs w:val="18"/>
          <w:lang w:val="cs-CZ"/>
        </w:rPr>
      </w:pPr>
      <w:r w:rsidRPr="003D523A">
        <w:rPr>
          <w:rFonts w:ascii="Arial" w:hAnsi="Arial" w:cs="Arial"/>
          <w:sz w:val="18"/>
          <w:szCs w:val="18"/>
          <w:lang w:val="cs-CZ"/>
        </w:rPr>
        <w:t>poškozením vermiculitového stropu v ohništi</w:t>
      </w:r>
    </w:p>
    <w:p w:rsidR="00EF3B63" w:rsidRPr="003D523A" w:rsidRDefault="00EF3B63" w:rsidP="003D523A">
      <w:pPr>
        <w:ind w:firstLine="660"/>
        <w:jc w:val="both"/>
        <w:rPr>
          <w:rFonts w:ascii="Arial" w:hAnsi="Arial" w:cs="Arial"/>
          <w:sz w:val="18"/>
          <w:szCs w:val="18"/>
          <w:lang w:val="cs-CZ"/>
        </w:rPr>
      </w:pPr>
      <w:r w:rsidRPr="003D523A">
        <w:rPr>
          <w:rFonts w:ascii="Arial" w:hAnsi="Arial" w:cs="Arial"/>
          <w:sz w:val="18"/>
          <w:szCs w:val="18"/>
          <w:lang w:val="cs-CZ"/>
        </w:rPr>
        <w:t xml:space="preserve">-     </w:t>
      </w:r>
      <w:r>
        <w:rPr>
          <w:rFonts w:ascii="Arial" w:hAnsi="Arial" w:cs="Arial"/>
          <w:sz w:val="18"/>
          <w:szCs w:val="18"/>
          <w:lang w:val="cs-CZ"/>
        </w:rPr>
        <w:t xml:space="preserve"> </w:t>
      </w:r>
      <w:r w:rsidRPr="003D523A">
        <w:rPr>
          <w:rFonts w:ascii="Arial" w:hAnsi="Arial" w:cs="Arial"/>
          <w:sz w:val="18"/>
          <w:szCs w:val="18"/>
          <w:lang w:val="cs-CZ"/>
        </w:rPr>
        <w:t>poškozením  dvířek na přikládání paliva</w:t>
      </w:r>
    </w:p>
    <w:p w:rsidR="00EF3B63" w:rsidRPr="003D523A" w:rsidRDefault="00EF3B63" w:rsidP="003D523A">
      <w:pPr>
        <w:numPr>
          <w:ilvl w:val="0"/>
          <w:numId w:val="4"/>
        </w:numPr>
        <w:jc w:val="both"/>
        <w:rPr>
          <w:rFonts w:ascii="Arial" w:hAnsi="Arial" w:cs="Arial"/>
          <w:sz w:val="18"/>
          <w:szCs w:val="18"/>
          <w:lang w:val="cs-CZ"/>
        </w:rPr>
      </w:pPr>
      <w:r w:rsidRPr="003D523A">
        <w:rPr>
          <w:rFonts w:ascii="Arial" w:hAnsi="Arial" w:cs="Arial"/>
          <w:sz w:val="18"/>
          <w:szCs w:val="18"/>
          <w:lang w:val="cs-CZ"/>
        </w:rPr>
        <w:t>přepálením roštu</w:t>
      </w:r>
    </w:p>
    <w:p w:rsidR="00EF3B63" w:rsidRPr="003D523A" w:rsidRDefault="00EF3B63" w:rsidP="003D523A">
      <w:pPr>
        <w:numPr>
          <w:ilvl w:val="0"/>
          <w:numId w:val="4"/>
        </w:numPr>
        <w:jc w:val="both"/>
        <w:rPr>
          <w:rFonts w:ascii="Arial" w:hAnsi="Arial" w:cs="Arial"/>
          <w:sz w:val="18"/>
          <w:szCs w:val="18"/>
          <w:lang w:val="cs-CZ"/>
        </w:rPr>
      </w:pPr>
      <w:r w:rsidRPr="003D523A">
        <w:rPr>
          <w:rFonts w:ascii="Arial" w:hAnsi="Arial" w:cs="Arial"/>
          <w:sz w:val="18"/>
          <w:szCs w:val="18"/>
          <w:lang w:val="cs-CZ"/>
        </w:rPr>
        <w:t xml:space="preserve">prasknutím šamotových cihel </w:t>
      </w:r>
    </w:p>
    <w:p w:rsidR="00EF3B63" w:rsidRPr="003D523A" w:rsidRDefault="00EF3B63" w:rsidP="003D523A">
      <w:pPr>
        <w:numPr>
          <w:ilvl w:val="0"/>
          <w:numId w:val="4"/>
        </w:numPr>
        <w:jc w:val="both"/>
        <w:rPr>
          <w:rFonts w:ascii="Arial" w:hAnsi="Arial" w:cs="Arial"/>
          <w:sz w:val="18"/>
          <w:szCs w:val="18"/>
          <w:lang w:val="cs-CZ"/>
        </w:rPr>
      </w:pPr>
      <w:r w:rsidRPr="003D523A">
        <w:rPr>
          <w:rFonts w:ascii="Arial" w:hAnsi="Arial" w:cs="Arial"/>
          <w:sz w:val="18"/>
          <w:szCs w:val="18"/>
          <w:lang w:val="cs-CZ"/>
        </w:rPr>
        <w:t>změnou barevného odstínu povrchu kamen</w:t>
      </w:r>
    </w:p>
    <w:p w:rsidR="00EF3B63" w:rsidRPr="003D523A" w:rsidRDefault="00EF3B63" w:rsidP="003D523A">
      <w:pPr>
        <w:jc w:val="both"/>
        <w:rPr>
          <w:rFonts w:ascii="Arial" w:hAnsi="Arial" w:cs="Arial"/>
          <w:b/>
          <w:bCs/>
          <w:sz w:val="18"/>
          <w:szCs w:val="18"/>
          <w:lang w:val="cs-CZ"/>
        </w:rPr>
      </w:pPr>
      <w:r w:rsidRPr="003D523A">
        <w:rPr>
          <w:rFonts w:ascii="Arial" w:hAnsi="Arial" w:cs="Arial"/>
          <w:b/>
          <w:bCs/>
          <w:sz w:val="18"/>
          <w:szCs w:val="18"/>
          <w:lang w:val="cs-CZ"/>
        </w:rPr>
        <w:t>V případě nesprávného provozu výrobce neakceptuje reklamaci na spotřebič!</w:t>
      </w:r>
    </w:p>
    <w:p w:rsidR="00EF3B63" w:rsidRPr="003D523A" w:rsidRDefault="00EF3B63" w:rsidP="003D523A">
      <w:pPr>
        <w:ind w:left="360" w:hanging="360"/>
        <w:jc w:val="both"/>
        <w:rPr>
          <w:rFonts w:ascii="Arial" w:hAnsi="Arial" w:cs="Arial"/>
          <w:sz w:val="18"/>
          <w:szCs w:val="18"/>
          <w:lang w:val="cs-CZ"/>
        </w:rPr>
      </w:pPr>
      <w:r w:rsidRPr="003D523A">
        <w:rPr>
          <w:rFonts w:ascii="Arial" w:hAnsi="Arial" w:cs="Arial"/>
          <w:sz w:val="18"/>
          <w:szCs w:val="18"/>
          <w:lang w:val="cs-CZ"/>
        </w:rPr>
        <w:t>Pro výměnu výrobku nebo zrušení kupní smlouvy platí příslušná ustanovení Občanského zákoníku a Reklamačního řádu.</w:t>
      </w:r>
    </w:p>
    <w:p w:rsidR="00EF3B63" w:rsidRPr="00E336E4" w:rsidRDefault="00EF3B63" w:rsidP="00932609">
      <w:pPr>
        <w:ind w:right="-468"/>
        <w:jc w:val="center"/>
        <w:rPr>
          <w:rFonts w:ascii="Arial" w:hAnsi="Arial" w:cs="Arial"/>
          <w:sz w:val="14"/>
          <w:szCs w:val="14"/>
          <w:lang w:val="cs-CZ"/>
        </w:rPr>
      </w:pPr>
    </w:p>
    <w:p w:rsidR="00EF3B63" w:rsidRPr="0010204F" w:rsidRDefault="00EF3B63" w:rsidP="00326539">
      <w:pPr>
        <w:ind w:left="360" w:hanging="360"/>
        <w:rPr>
          <w:rFonts w:ascii="Arial" w:hAnsi="Arial" w:cs="Arial"/>
          <w:sz w:val="18"/>
          <w:szCs w:val="18"/>
          <w:u w:val="single"/>
          <w:lang w:val="cs-CZ"/>
        </w:rPr>
      </w:pPr>
      <w:r w:rsidRPr="0010204F">
        <w:rPr>
          <w:rFonts w:ascii="Arial" w:hAnsi="Arial" w:cs="Arial"/>
          <w:sz w:val="18"/>
          <w:szCs w:val="18"/>
          <w:u w:val="single"/>
          <w:lang w:val="cs-CZ"/>
        </w:rPr>
        <w:t>DODATEK</w:t>
      </w:r>
    </w:p>
    <w:p w:rsidR="00EF3B63" w:rsidRPr="004B5013" w:rsidRDefault="00EF3B63" w:rsidP="00326539">
      <w:pPr>
        <w:ind w:left="360" w:hanging="360"/>
        <w:rPr>
          <w:rFonts w:ascii="Arial" w:hAnsi="Arial" w:cs="Arial"/>
          <w:sz w:val="18"/>
          <w:szCs w:val="18"/>
          <w:lang w:val="cs-CZ"/>
        </w:rPr>
      </w:pPr>
      <w:r w:rsidRPr="004B5013">
        <w:rPr>
          <w:rFonts w:ascii="Arial" w:hAnsi="Arial" w:cs="Arial"/>
          <w:sz w:val="18"/>
          <w:szCs w:val="18"/>
          <w:lang w:val="cs-CZ"/>
        </w:rPr>
        <w:t>Výrobce doporučuje spotřebiteli jednotlivé části obalu zneškodnit následovně:</w:t>
      </w:r>
    </w:p>
    <w:p w:rsidR="00EF3B63" w:rsidRPr="004B5013" w:rsidRDefault="00EF3B63" w:rsidP="00326539">
      <w:pPr>
        <w:numPr>
          <w:ilvl w:val="0"/>
          <w:numId w:val="4"/>
        </w:numPr>
        <w:rPr>
          <w:rFonts w:ascii="Arial" w:hAnsi="Arial" w:cs="Arial"/>
          <w:sz w:val="18"/>
          <w:szCs w:val="18"/>
          <w:lang w:val="cs-CZ"/>
        </w:rPr>
      </w:pPr>
      <w:r w:rsidRPr="004B5013">
        <w:rPr>
          <w:rFonts w:ascii="Arial" w:hAnsi="Arial" w:cs="Arial"/>
          <w:sz w:val="18"/>
          <w:szCs w:val="18"/>
          <w:lang w:val="cs-CZ"/>
        </w:rPr>
        <w:t>ocelovou pásku, PE pásku, vlnitou lepenku, PE obal odevzdat do sběru</w:t>
      </w:r>
    </w:p>
    <w:p w:rsidR="00EF3B63" w:rsidRPr="004B5013" w:rsidRDefault="00EF3B63" w:rsidP="00326539">
      <w:pPr>
        <w:numPr>
          <w:ilvl w:val="0"/>
          <w:numId w:val="4"/>
        </w:numPr>
        <w:tabs>
          <w:tab w:val="clear" w:pos="1020"/>
          <w:tab w:val="num" w:pos="0"/>
        </w:tabs>
        <w:rPr>
          <w:rFonts w:ascii="Arial" w:hAnsi="Arial" w:cs="Arial"/>
          <w:sz w:val="18"/>
          <w:szCs w:val="18"/>
          <w:lang w:val="cs-CZ"/>
        </w:rPr>
      </w:pPr>
      <w:r w:rsidRPr="004B5013">
        <w:rPr>
          <w:rFonts w:ascii="Arial" w:hAnsi="Arial" w:cs="Arial"/>
          <w:sz w:val="18"/>
          <w:szCs w:val="18"/>
          <w:lang w:val="cs-CZ"/>
        </w:rPr>
        <w:t>dřevěné části využít jako palivové dřevo</w:t>
      </w:r>
    </w:p>
    <w:p w:rsidR="00EF3B63" w:rsidRDefault="00EF3B63" w:rsidP="00326539">
      <w:pPr>
        <w:pStyle w:val="BodyText"/>
        <w:rPr>
          <w:sz w:val="18"/>
          <w:szCs w:val="18"/>
          <w:lang w:val="cs-CZ"/>
        </w:rPr>
      </w:pPr>
      <w:r w:rsidRPr="004B5013">
        <w:rPr>
          <w:sz w:val="18"/>
          <w:szCs w:val="18"/>
          <w:lang w:val="cs-CZ"/>
        </w:rPr>
        <w:t>Výrobce doporučuje spotřebiteli odevzdat výrobek po uplynutí doby životnosti do sběru kovového šrotu, šamotové cihly, vermikulitové tvarovky a keramické sklo na skládku odpadu.</w:t>
      </w:r>
    </w:p>
    <w:p w:rsidR="00EF3B63" w:rsidRPr="00E336E4" w:rsidRDefault="00EF3B63" w:rsidP="00932609">
      <w:pPr>
        <w:ind w:right="-468"/>
        <w:jc w:val="center"/>
        <w:rPr>
          <w:rFonts w:ascii="Arial" w:hAnsi="Arial" w:cs="Arial"/>
          <w:sz w:val="14"/>
          <w:szCs w:val="14"/>
          <w:lang w:val="cs-CZ"/>
        </w:rPr>
      </w:pPr>
    </w:p>
    <w:p w:rsidR="00EF3B63" w:rsidRPr="00E336E4" w:rsidRDefault="00EF3B63" w:rsidP="00932609">
      <w:pPr>
        <w:ind w:right="-468"/>
        <w:jc w:val="center"/>
        <w:rPr>
          <w:rFonts w:ascii="Arial" w:hAnsi="Arial" w:cs="Arial"/>
          <w:sz w:val="14"/>
          <w:szCs w:val="14"/>
          <w:lang w:val="cs-CZ"/>
        </w:rPr>
      </w:pPr>
    </w:p>
    <w:p w:rsidR="00EF3B63" w:rsidRPr="00E336E4" w:rsidRDefault="00EF3B63" w:rsidP="00932609">
      <w:pPr>
        <w:ind w:right="-468"/>
        <w:jc w:val="center"/>
        <w:rPr>
          <w:rFonts w:ascii="Arial" w:hAnsi="Arial" w:cs="Arial"/>
          <w:sz w:val="14"/>
          <w:szCs w:val="14"/>
          <w:lang w:val="cs-CZ"/>
        </w:rPr>
      </w:pPr>
    </w:p>
    <w:p w:rsidR="00EF3B63" w:rsidRPr="00D260A1" w:rsidRDefault="00EF3B63" w:rsidP="001A5967">
      <w:pPr>
        <w:pStyle w:val="Heading1"/>
        <w:rPr>
          <w:rFonts w:ascii="Arial" w:hAnsi="Arial" w:cs="Arial"/>
          <w:sz w:val="18"/>
          <w:szCs w:val="18"/>
          <w:lang w:val="hu-HU"/>
        </w:rPr>
      </w:pPr>
      <w:r>
        <w:rPr>
          <w:rFonts w:ascii="Arial" w:hAnsi="Arial" w:cs="Arial"/>
          <w:sz w:val="24"/>
          <w:lang w:val="hu-HU"/>
        </w:rPr>
        <w:t>HU</w:t>
      </w:r>
      <w:r>
        <w:rPr>
          <w:rFonts w:ascii="Arial" w:hAnsi="Arial" w:cs="Arial"/>
          <w:sz w:val="24"/>
          <w:lang w:val="hu-HU"/>
        </w:rPr>
        <w:tab/>
      </w:r>
      <w:r>
        <w:rPr>
          <w:rFonts w:ascii="Arial" w:hAnsi="Arial" w:cs="Arial"/>
          <w:sz w:val="24"/>
          <w:lang w:val="hu-HU"/>
        </w:rPr>
        <w:tab/>
      </w:r>
      <w:r>
        <w:rPr>
          <w:rFonts w:ascii="Arial" w:hAnsi="Arial" w:cs="Arial"/>
          <w:sz w:val="24"/>
          <w:lang w:val="hu-HU"/>
        </w:rPr>
        <w:tab/>
      </w:r>
      <w:r>
        <w:rPr>
          <w:rFonts w:ascii="Arial" w:hAnsi="Arial" w:cs="Arial"/>
          <w:sz w:val="24"/>
          <w:lang w:val="hu-HU"/>
        </w:rPr>
        <w:tab/>
      </w:r>
      <w:r>
        <w:rPr>
          <w:rFonts w:ascii="Arial" w:hAnsi="Arial" w:cs="Arial"/>
          <w:sz w:val="24"/>
          <w:lang w:val="hu-HU"/>
        </w:rPr>
        <w:tab/>
      </w:r>
      <w:r>
        <w:rPr>
          <w:rFonts w:ascii="Arial" w:hAnsi="Arial" w:cs="Arial"/>
          <w:sz w:val="24"/>
          <w:lang w:val="hu-HU"/>
        </w:rPr>
        <w:tab/>
      </w:r>
      <w:r w:rsidRPr="00D260A1">
        <w:rPr>
          <w:rFonts w:ascii="Arial" w:hAnsi="Arial" w:cs="Arial"/>
          <w:sz w:val="18"/>
          <w:szCs w:val="18"/>
          <w:lang w:val="hu-HU"/>
        </w:rPr>
        <w:t>Az EN  13240 szerint tesztelt</w:t>
      </w:r>
    </w:p>
    <w:p w:rsidR="00EF3B63" w:rsidRPr="00D260A1" w:rsidRDefault="00EF3B63" w:rsidP="00BA5942">
      <w:pPr>
        <w:jc w:val="center"/>
        <w:rPr>
          <w:rFonts w:ascii="Arial" w:hAnsi="Arial" w:cs="Arial"/>
          <w:b/>
          <w:sz w:val="18"/>
          <w:szCs w:val="18"/>
          <w:lang w:val="hu-HU"/>
        </w:rPr>
      </w:pPr>
      <w:r>
        <w:rPr>
          <w:rFonts w:ascii="Arial" w:hAnsi="Arial" w:cs="Arial"/>
          <w:b/>
          <w:sz w:val="18"/>
          <w:szCs w:val="18"/>
          <w:lang w:val="hu-HU"/>
        </w:rPr>
        <w:t>FALUN, LANDSHUT, LANDSHUT II, ALVESTA, ALVESTA II, KIRUNA II, GRAZ, CREMONA, GRENOBLE, ATOMIC, RIBE</w:t>
      </w:r>
    </w:p>
    <w:p w:rsidR="00EF3B63" w:rsidRPr="001D00B6" w:rsidRDefault="00EF3B63" w:rsidP="00BA5942">
      <w:pPr>
        <w:pStyle w:val="Heading1"/>
        <w:jc w:val="center"/>
        <w:rPr>
          <w:rFonts w:ascii="Arial" w:hAnsi="Arial" w:cs="Arial"/>
          <w:sz w:val="18"/>
          <w:szCs w:val="18"/>
          <w:lang w:val="hu-HU"/>
        </w:rPr>
      </w:pPr>
      <w:r w:rsidRPr="001D00B6">
        <w:rPr>
          <w:rFonts w:ascii="Arial" w:hAnsi="Arial" w:cs="Arial"/>
          <w:sz w:val="18"/>
          <w:szCs w:val="18"/>
          <w:lang w:val="hu-HU"/>
        </w:rPr>
        <w:t>folytonégő kandal</w:t>
      </w:r>
      <w:r>
        <w:rPr>
          <w:rFonts w:ascii="Arial" w:hAnsi="Arial" w:cs="Arial"/>
          <w:sz w:val="18"/>
          <w:szCs w:val="18"/>
          <w:lang w:val="hu-HU"/>
        </w:rPr>
        <w:t>l</w:t>
      </w:r>
      <w:r w:rsidRPr="001D00B6">
        <w:rPr>
          <w:rFonts w:ascii="Arial" w:hAnsi="Arial" w:cs="Arial"/>
          <w:sz w:val="18"/>
          <w:szCs w:val="18"/>
          <w:lang w:val="hu-HU"/>
        </w:rPr>
        <w:t>ókályhákbeszerelési és kezelési utasítása</w:t>
      </w:r>
    </w:p>
    <w:p w:rsidR="00EF3B63" w:rsidRDefault="00EF3B63" w:rsidP="00D260A1">
      <w:pPr>
        <w:rPr>
          <w:rFonts w:ascii="Arial" w:hAnsi="Arial" w:cs="Arial"/>
          <w:b/>
          <w:bCs/>
          <w:sz w:val="18"/>
          <w:szCs w:val="18"/>
          <w:lang w:val="hu-HU"/>
        </w:rPr>
      </w:pPr>
    </w:p>
    <w:p w:rsidR="00EF3B63" w:rsidRPr="00D260A1" w:rsidRDefault="00EF3B63" w:rsidP="00D260A1">
      <w:pPr>
        <w:rPr>
          <w:rFonts w:ascii="Arial" w:hAnsi="Arial" w:cs="Arial"/>
          <w:b/>
          <w:bCs/>
          <w:sz w:val="18"/>
          <w:szCs w:val="18"/>
          <w:lang w:val="hu-HU"/>
        </w:rPr>
      </w:pPr>
      <w:r w:rsidRPr="00D260A1">
        <w:rPr>
          <w:rFonts w:ascii="Arial" w:hAnsi="Arial" w:cs="Arial"/>
          <w:b/>
          <w:bCs/>
          <w:sz w:val="18"/>
          <w:szCs w:val="18"/>
          <w:lang w:val="hu-HU"/>
        </w:rPr>
        <w:t>1. Beszerelési utasítás</w:t>
      </w:r>
    </w:p>
    <w:p w:rsidR="00EF3B63" w:rsidRDefault="00EF3B63" w:rsidP="00D260A1">
      <w:pPr>
        <w:jc w:val="both"/>
        <w:rPr>
          <w:rFonts w:ascii="Arial" w:hAnsi="Arial" w:cs="Arial"/>
          <w:sz w:val="18"/>
          <w:szCs w:val="18"/>
          <w:lang w:val="hu-HU"/>
        </w:rPr>
      </w:pPr>
    </w:p>
    <w:p w:rsidR="00EF3B63" w:rsidRPr="00D260A1" w:rsidRDefault="00EF3B63" w:rsidP="00D260A1">
      <w:pPr>
        <w:jc w:val="both"/>
        <w:rPr>
          <w:rFonts w:ascii="Arial" w:hAnsi="Arial" w:cs="Arial"/>
          <w:sz w:val="18"/>
          <w:szCs w:val="18"/>
          <w:lang w:val="hu-HU"/>
        </w:rPr>
      </w:pPr>
      <w:r w:rsidRPr="00D260A1">
        <w:rPr>
          <w:rFonts w:ascii="Arial" w:hAnsi="Arial" w:cs="Arial"/>
          <w:sz w:val="18"/>
          <w:szCs w:val="18"/>
          <w:lang w:val="hu-HU"/>
        </w:rPr>
        <w:t xml:space="preserve">A kályha úgy készül, hogy azt egyszerűen az összekötő elem segítségével be lehet a ház meglévő kéményébe csatlakoztatni. Az összekötő elemnek lehetőség szerint rövidnek és egyenesnek, vízszintes vagy mérsékelten emelkedő helyzetben elhelyezve kell lennie. Az összekötő elemeket tömíteni szükséges.   </w:t>
      </w:r>
    </w:p>
    <w:p w:rsidR="00EF3B63" w:rsidRPr="00D260A1" w:rsidRDefault="00EF3B63" w:rsidP="00D260A1">
      <w:pPr>
        <w:jc w:val="both"/>
        <w:rPr>
          <w:rFonts w:ascii="Arial" w:hAnsi="Arial" w:cs="Arial"/>
          <w:sz w:val="18"/>
          <w:szCs w:val="18"/>
          <w:lang w:val="hu-HU"/>
        </w:rPr>
      </w:pPr>
      <w:r w:rsidRPr="00D260A1">
        <w:rPr>
          <w:rFonts w:ascii="Arial" w:hAnsi="Arial" w:cs="Arial"/>
          <w:sz w:val="18"/>
          <w:szCs w:val="18"/>
          <w:lang w:val="hu-HU"/>
        </w:rPr>
        <w:t xml:space="preserve">A kályha beszerelésénél és üzemeltetésénél szükséges a nemzeti és az európai szabványok, a helyi, építési valamint a tűzvédelmi biztonsági előírások betartása. Ebből az okból kifolyólag a kályha csatlakoztatása előtt értesítse az illetékes megyei felülvizsgálót. Szükséges megfelelő mennyiségű égési levegőt biztosítani, mindenekelőtt az ablakokkal és ajtókkal (nyílászáró) szorosan bezárt helyiségekben. </w:t>
      </w:r>
    </w:p>
    <w:p w:rsidR="00EF3B63" w:rsidRPr="00D260A1" w:rsidRDefault="00EF3B63" w:rsidP="00D260A1">
      <w:pPr>
        <w:jc w:val="both"/>
        <w:rPr>
          <w:rFonts w:ascii="Arial" w:hAnsi="Arial" w:cs="Arial"/>
          <w:sz w:val="18"/>
          <w:szCs w:val="18"/>
          <w:lang w:val="hu-HU"/>
        </w:rPr>
      </w:pPr>
      <w:r w:rsidRPr="00D260A1">
        <w:rPr>
          <w:rFonts w:ascii="Arial" w:hAnsi="Arial" w:cs="Arial"/>
          <w:sz w:val="18"/>
          <w:szCs w:val="18"/>
          <w:lang w:val="hu-HU"/>
        </w:rPr>
        <w:t>A kémény kialakítása az DIN 4705 – 1,2,3 szerint történik.</w:t>
      </w:r>
    </w:p>
    <w:p w:rsidR="00EF3B63" w:rsidRPr="00D260A1" w:rsidRDefault="00EF3B63" w:rsidP="00D260A1">
      <w:pPr>
        <w:pStyle w:val="BodyText"/>
        <w:rPr>
          <w:sz w:val="18"/>
          <w:szCs w:val="18"/>
          <w:lang w:val="hu-HU"/>
        </w:rPr>
      </w:pPr>
      <w:r w:rsidRPr="00D260A1">
        <w:rPr>
          <w:sz w:val="18"/>
          <w:szCs w:val="18"/>
          <w:lang w:val="hu-HU"/>
        </w:rPr>
        <w:t>A kályha elhelyezése előtt győződjön meg arról, hogy a kályha alá helyezendő szerkezet a kályha súlyához viszonyítva megfelelő teherbírással rendelkezik. Elégtelen teherbírás esetén szükséges a megfelelő intézkedések végrehajtása (például lemez elhelyezése a teher megosztására).</w:t>
      </w:r>
    </w:p>
    <w:p w:rsidR="00EF3B63" w:rsidRPr="00D260A1" w:rsidRDefault="00EF3B63" w:rsidP="00D260A1">
      <w:pPr>
        <w:pStyle w:val="BodyText"/>
        <w:rPr>
          <w:sz w:val="18"/>
          <w:szCs w:val="18"/>
          <w:lang w:val="hu-HU"/>
        </w:rPr>
      </w:pPr>
    </w:p>
    <w:p w:rsidR="00EF3B63" w:rsidRPr="00D260A1" w:rsidRDefault="00EF3B63" w:rsidP="00D260A1">
      <w:pPr>
        <w:pStyle w:val="BodyText"/>
        <w:rPr>
          <w:b/>
          <w:bCs/>
          <w:sz w:val="18"/>
          <w:szCs w:val="18"/>
          <w:lang w:val="hu-HU"/>
        </w:rPr>
      </w:pPr>
      <w:r w:rsidRPr="00D260A1">
        <w:rPr>
          <w:b/>
          <w:bCs/>
          <w:sz w:val="18"/>
          <w:szCs w:val="18"/>
          <w:lang w:val="hu-HU"/>
        </w:rPr>
        <w:t>2. Általános biztonsági előírások</w:t>
      </w:r>
    </w:p>
    <w:p w:rsidR="00EF3B63" w:rsidRDefault="00EF3B63" w:rsidP="00D260A1">
      <w:pPr>
        <w:pStyle w:val="BodyText2"/>
        <w:ind w:right="-28"/>
        <w:rPr>
          <w:sz w:val="18"/>
          <w:szCs w:val="18"/>
          <w:lang w:val="hu-HU"/>
        </w:rPr>
      </w:pPr>
    </w:p>
    <w:p w:rsidR="00EF3B63" w:rsidRPr="00D260A1" w:rsidRDefault="00EF3B63" w:rsidP="00D260A1">
      <w:pPr>
        <w:pStyle w:val="BodyText2"/>
        <w:ind w:right="-28"/>
        <w:rPr>
          <w:sz w:val="18"/>
          <w:szCs w:val="18"/>
          <w:lang w:val="hu-HU"/>
        </w:rPr>
      </w:pPr>
      <w:r w:rsidRPr="00D260A1">
        <w:rPr>
          <w:sz w:val="18"/>
          <w:szCs w:val="18"/>
          <w:lang w:val="hu-HU"/>
        </w:rPr>
        <w:t xml:space="preserve">A tüzelőanyag égése közben hőenergia szabadul fel, ami a kályha felületeinek, a tűztér ajtóinak, az ajtókilincseknek és a vezérlőelemek fogantyúinak, a biztonsági üvegnek, a füstcsöveknek és esetleg a kályha előlapjának túlzott felmelegedéséhez vezet. Megfelelő védőöltözet vagy segédeszköz (hőálló kesztyű vagy más segédeszköz) nélkül ne érintse meg ezeket a felületeket.   </w:t>
      </w:r>
    </w:p>
    <w:p w:rsidR="00EF3B63" w:rsidRPr="00D260A1" w:rsidRDefault="00EF3B63" w:rsidP="00D260A1">
      <w:pPr>
        <w:pStyle w:val="BodyText2"/>
        <w:rPr>
          <w:sz w:val="18"/>
          <w:szCs w:val="18"/>
          <w:lang w:val="hu-HU"/>
        </w:rPr>
      </w:pPr>
      <w:r w:rsidRPr="00D260A1">
        <w:rPr>
          <w:sz w:val="18"/>
          <w:szCs w:val="18"/>
          <w:lang w:val="hu-HU"/>
        </w:rPr>
        <w:t xml:space="preserve">Hívja fel erre a veszélyre a gyermekek figyelmét és ügyeljen arra, hogy azok a fűtés alatt ne tartózkodjanak a kályha közelében.   </w:t>
      </w:r>
    </w:p>
    <w:p w:rsidR="00EF3B63" w:rsidRPr="00D260A1" w:rsidRDefault="00EF3B63" w:rsidP="00D260A1">
      <w:pPr>
        <w:pStyle w:val="BodyText2"/>
        <w:rPr>
          <w:sz w:val="18"/>
          <w:szCs w:val="18"/>
          <w:lang w:val="hu-HU"/>
        </w:rPr>
      </w:pPr>
    </w:p>
    <w:p w:rsidR="00EF3B63" w:rsidRPr="00D260A1" w:rsidRDefault="00EF3B63" w:rsidP="00D260A1">
      <w:pPr>
        <w:pStyle w:val="BodyText2"/>
        <w:rPr>
          <w:b/>
          <w:bCs/>
          <w:sz w:val="18"/>
          <w:szCs w:val="18"/>
          <w:lang w:val="hu-HU"/>
        </w:rPr>
      </w:pPr>
      <w:r w:rsidRPr="00D260A1">
        <w:rPr>
          <w:b/>
          <w:bCs/>
          <w:sz w:val="18"/>
          <w:szCs w:val="18"/>
          <w:lang w:val="hu-HU"/>
        </w:rPr>
        <w:t>3. Megengedett tüzelőanyagok</w:t>
      </w:r>
    </w:p>
    <w:p w:rsidR="00EF3B63" w:rsidRDefault="00EF3B63" w:rsidP="00D260A1">
      <w:pPr>
        <w:pStyle w:val="BodyText2"/>
        <w:rPr>
          <w:sz w:val="18"/>
          <w:szCs w:val="18"/>
          <w:lang w:val="hu-HU"/>
        </w:rPr>
      </w:pPr>
    </w:p>
    <w:p w:rsidR="00EF3B63" w:rsidRPr="00D260A1" w:rsidRDefault="00EF3B63" w:rsidP="00D260A1">
      <w:pPr>
        <w:pStyle w:val="BodyText2"/>
        <w:rPr>
          <w:sz w:val="18"/>
          <w:szCs w:val="18"/>
          <w:lang w:val="hu-HU"/>
        </w:rPr>
      </w:pPr>
      <w:r>
        <w:rPr>
          <w:sz w:val="18"/>
          <w:szCs w:val="18"/>
          <w:lang w:val="hu-HU"/>
        </w:rPr>
        <w:t>Megengedett tüzelőanyag a 25</w:t>
      </w:r>
      <w:r w:rsidRPr="00D260A1">
        <w:rPr>
          <w:sz w:val="18"/>
          <w:szCs w:val="18"/>
          <w:lang w:val="hu-HU"/>
        </w:rPr>
        <w:t xml:space="preserve"> cm hosszúságú és 30 cm kerületű hasábfa és a barnaszénbrikett.  </w:t>
      </w:r>
    </w:p>
    <w:p w:rsidR="00EF3B63" w:rsidRPr="00D260A1" w:rsidRDefault="00EF3B63" w:rsidP="00D260A1">
      <w:pPr>
        <w:pStyle w:val="BodyText2"/>
        <w:ind w:right="-28"/>
        <w:rPr>
          <w:sz w:val="18"/>
          <w:szCs w:val="18"/>
          <w:lang w:val="hu-HU"/>
        </w:rPr>
      </w:pPr>
      <w:r w:rsidRPr="00D260A1">
        <w:rPr>
          <w:sz w:val="18"/>
          <w:szCs w:val="18"/>
          <w:lang w:val="hu-HU"/>
        </w:rPr>
        <w:t xml:space="preserve">Csak légszáraz hasábfa használható. Hulladék, mindenekelőtt műanyag égetése az </w:t>
      </w:r>
      <w:r>
        <w:rPr>
          <w:sz w:val="18"/>
          <w:szCs w:val="18"/>
          <w:lang w:val="hu-HU"/>
        </w:rPr>
        <w:t>e</w:t>
      </w:r>
      <w:r w:rsidRPr="00D260A1">
        <w:rPr>
          <w:sz w:val="18"/>
          <w:szCs w:val="18"/>
          <w:lang w:val="hu-HU"/>
        </w:rPr>
        <w:t>misszió védelmi törvény szerint tilos. Ezen kívül az ilyen tüzelőanyag megrongálja a tűzteret és a kéményt, egészségkárosodáshoz és a szag miatt a szomszédok bosszantásához vezethet. Maximális 20% nedvességtartalmú légszáraz hasábfa legkevesebb egy éven (puha fa) vagy két éven (kemény fa) át végzett szárítással nyerhető.</w:t>
      </w:r>
    </w:p>
    <w:p w:rsidR="00EF3B63" w:rsidRPr="00D260A1" w:rsidRDefault="00EF3B63" w:rsidP="00D260A1">
      <w:pPr>
        <w:pStyle w:val="BodyText2"/>
        <w:rPr>
          <w:sz w:val="18"/>
          <w:szCs w:val="18"/>
          <w:lang w:val="hu-HU"/>
        </w:rPr>
      </w:pPr>
      <w:r w:rsidRPr="00D260A1">
        <w:rPr>
          <w:sz w:val="18"/>
          <w:szCs w:val="18"/>
          <w:lang w:val="hu-HU"/>
        </w:rPr>
        <w:t>A fa nem folytonégő tüzelőanyag, úgyhogy a fával való fűtés az egész éjszaka folyamán nem lehetséges.</w:t>
      </w:r>
    </w:p>
    <w:p w:rsidR="00EF3B63" w:rsidRPr="00D260A1" w:rsidRDefault="00EF3B63" w:rsidP="00D260A1">
      <w:pPr>
        <w:pStyle w:val="BodyText2"/>
        <w:rPr>
          <w:sz w:val="18"/>
          <w:szCs w:val="18"/>
          <w:lang w:val="hu-HU"/>
        </w:rPr>
      </w:pPr>
      <w:r w:rsidRPr="00D260A1">
        <w:rPr>
          <w:sz w:val="18"/>
          <w:szCs w:val="18"/>
          <w:lang w:val="hu-HU"/>
        </w:rPr>
        <w:t xml:space="preserve">    </w:t>
      </w:r>
    </w:p>
    <w:p w:rsidR="00EF3B63" w:rsidRPr="00D260A1" w:rsidRDefault="00EF3B63" w:rsidP="00D260A1">
      <w:pPr>
        <w:ind w:right="-468"/>
        <w:rPr>
          <w:rFonts w:ascii="Arial" w:hAnsi="Arial" w:cs="Arial"/>
          <w:b/>
          <w:bCs/>
          <w:sz w:val="18"/>
          <w:szCs w:val="18"/>
          <w:lang w:val="hu-HU"/>
        </w:rPr>
      </w:pPr>
      <w:r w:rsidRPr="00D260A1">
        <w:rPr>
          <w:rFonts w:ascii="Arial" w:hAnsi="Arial" w:cs="Arial"/>
          <w:b/>
          <w:bCs/>
          <w:sz w:val="18"/>
          <w:szCs w:val="18"/>
          <w:lang w:val="hu-HU"/>
        </w:rPr>
        <w:t>4. Befűtés</w:t>
      </w:r>
    </w:p>
    <w:p w:rsidR="00EF3B63" w:rsidRDefault="00EF3B63" w:rsidP="00D260A1">
      <w:pPr>
        <w:pStyle w:val="BodyText2"/>
        <w:ind w:right="-28"/>
        <w:rPr>
          <w:sz w:val="18"/>
          <w:szCs w:val="18"/>
          <w:lang w:val="hu-HU"/>
        </w:rPr>
      </w:pPr>
    </w:p>
    <w:p w:rsidR="00EF3B63" w:rsidRPr="0010204F" w:rsidRDefault="00EF3B63" w:rsidP="0010204F">
      <w:pPr>
        <w:rPr>
          <w:rFonts w:ascii="Arial" w:hAnsi="Arial" w:cs="Arial"/>
          <w:sz w:val="18"/>
          <w:szCs w:val="18"/>
          <w:lang w:val="hu-HU"/>
        </w:rPr>
      </w:pPr>
      <w:r w:rsidRPr="0010204F">
        <w:rPr>
          <w:rFonts w:ascii="Arial" w:hAnsi="Arial" w:cs="Arial"/>
          <w:sz w:val="18"/>
          <w:szCs w:val="18"/>
          <w:lang w:val="hu-HU"/>
        </w:rPr>
        <w:t xml:space="preserve">Az első befűtés alkalmával nem akadályozható meg a védőbevonat száradását kísérő szag, ez azonban rövid időn belül megszűnik. Befűtés alatt a kályhával ellátott helyiséget jól ki kell szellőztetni. Fontos a befűtési folyamat kellő gyorsaságú elvégzése, mert a hibás eljárás az emissziós értékek emelkedéséhez vezet.  </w:t>
      </w:r>
    </w:p>
    <w:p w:rsidR="00EF3B63" w:rsidRPr="0010204F" w:rsidRDefault="00EF3B63" w:rsidP="0010204F">
      <w:pPr>
        <w:rPr>
          <w:rFonts w:ascii="Arial" w:hAnsi="Arial" w:cs="Arial"/>
          <w:sz w:val="18"/>
          <w:szCs w:val="18"/>
          <w:lang w:val="hu-HU"/>
        </w:rPr>
      </w:pPr>
      <w:r w:rsidRPr="0010204F">
        <w:rPr>
          <w:rFonts w:ascii="Arial" w:hAnsi="Arial" w:cs="Arial"/>
          <w:sz w:val="18"/>
          <w:szCs w:val="18"/>
          <w:lang w:val="hu-HU"/>
        </w:rPr>
        <w:t>Amikor a tüzelőanyag élénkebben kezd égni, újabb tüzelőanyagot szükséges rárakni. Begyújtáshoz soha ne használjon szeszt, benzint vagy más gyúlékony folyadékot. A begyújtást mindig papírdarabkával, forgáccsal és kis mennyiségű tüzelőanyaggal végezze. A begyújtás folyamata alatt vezessen a kályhába úgy primer mint szekunder levegőt. Ezt követően a primer levegővezetéket le kell zárni és az égést a felső és az alsó szekunder levegő segítségével kell szabályozni. Begyújtás alatt soha ne hagyja a kályhát felügyelet nélkül.</w:t>
      </w:r>
    </w:p>
    <w:p w:rsidR="00EF3B63" w:rsidRPr="00D260A1" w:rsidRDefault="00EF3B63" w:rsidP="00D260A1">
      <w:pPr>
        <w:ind w:right="-468"/>
        <w:jc w:val="both"/>
        <w:rPr>
          <w:rFonts w:ascii="Arial" w:hAnsi="Arial" w:cs="Arial"/>
          <w:sz w:val="18"/>
          <w:szCs w:val="18"/>
          <w:lang w:val="hu-HU"/>
        </w:rPr>
      </w:pPr>
    </w:p>
    <w:p w:rsidR="00EF3B63" w:rsidRPr="00D260A1" w:rsidRDefault="00EF3B63" w:rsidP="00D260A1">
      <w:pPr>
        <w:ind w:right="-468"/>
        <w:jc w:val="both"/>
        <w:rPr>
          <w:rFonts w:ascii="Arial" w:hAnsi="Arial" w:cs="Arial"/>
          <w:b/>
          <w:bCs/>
          <w:sz w:val="18"/>
          <w:szCs w:val="18"/>
          <w:lang w:val="hu-HU"/>
        </w:rPr>
      </w:pPr>
      <w:r w:rsidRPr="00D260A1">
        <w:rPr>
          <w:rFonts w:ascii="Arial" w:hAnsi="Arial" w:cs="Arial"/>
          <w:b/>
          <w:bCs/>
          <w:sz w:val="18"/>
          <w:szCs w:val="18"/>
          <w:lang w:val="hu-HU"/>
        </w:rPr>
        <w:t>5. Több tűzhely üzemeltetése</w:t>
      </w:r>
    </w:p>
    <w:p w:rsidR="00EF3B63" w:rsidRDefault="00EF3B63" w:rsidP="00D260A1">
      <w:pPr>
        <w:ind w:right="-28"/>
        <w:jc w:val="both"/>
        <w:rPr>
          <w:rFonts w:ascii="Arial" w:hAnsi="Arial" w:cs="Arial"/>
          <w:sz w:val="18"/>
          <w:szCs w:val="18"/>
          <w:lang w:val="hu-HU"/>
        </w:rPr>
      </w:pPr>
    </w:p>
    <w:p w:rsidR="00EF3B63" w:rsidRPr="00D260A1" w:rsidRDefault="00EF3B63" w:rsidP="00D260A1">
      <w:pPr>
        <w:ind w:right="-28"/>
        <w:jc w:val="both"/>
        <w:rPr>
          <w:rFonts w:ascii="Arial" w:hAnsi="Arial" w:cs="Arial"/>
          <w:sz w:val="18"/>
          <w:szCs w:val="18"/>
          <w:lang w:val="hu-HU"/>
        </w:rPr>
      </w:pPr>
      <w:r w:rsidRPr="00D260A1">
        <w:rPr>
          <w:rFonts w:ascii="Arial" w:hAnsi="Arial" w:cs="Arial"/>
          <w:sz w:val="18"/>
          <w:szCs w:val="18"/>
          <w:lang w:val="hu-HU"/>
        </w:rPr>
        <w:t>Több tűzhely egy helyiségben vagy egy levegőrendszerben történő üzemeltetése esetén elegendő mennyiségű égési levegő biztosítása szükséges.</w:t>
      </w:r>
    </w:p>
    <w:p w:rsidR="00EF3B63" w:rsidRPr="00D260A1" w:rsidRDefault="00EF3B63" w:rsidP="00D260A1">
      <w:pPr>
        <w:ind w:right="-468"/>
        <w:jc w:val="both"/>
        <w:rPr>
          <w:rFonts w:ascii="Arial" w:hAnsi="Arial" w:cs="Arial"/>
          <w:sz w:val="18"/>
          <w:szCs w:val="18"/>
          <w:lang w:val="hu-HU"/>
        </w:rPr>
      </w:pPr>
    </w:p>
    <w:p w:rsidR="00EF3B63" w:rsidRPr="00D260A1" w:rsidRDefault="00EF3B63" w:rsidP="00D260A1">
      <w:pPr>
        <w:ind w:right="-468"/>
        <w:jc w:val="both"/>
        <w:rPr>
          <w:rFonts w:ascii="Arial" w:hAnsi="Arial" w:cs="Arial"/>
          <w:b/>
          <w:bCs/>
          <w:sz w:val="18"/>
          <w:szCs w:val="18"/>
          <w:lang w:val="hu-HU"/>
        </w:rPr>
      </w:pPr>
      <w:r w:rsidRPr="00D260A1">
        <w:rPr>
          <w:rFonts w:ascii="Arial" w:hAnsi="Arial" w:cs="Arial"/>
          <w:b/>
          <w:bCs/>
          <w:sz w:val="18"/>
          <w:szCs w:val="18"/>
          <w:lang w:val="hu-HU"/>
        </w:rPr>
        <w:t xml:space="preserve">6. Tüzelés átmeneti időszakban  </w:t>
      </w:r>
    </w:p>
    <w:p w:rsidR="00EF3B63" w:rsidRDefault="00EF3B63" w:rsidP="00D260A1">
      <w:pPr>
        <w:pStyle w:val="BodyText2"/>
        <w:ind w:right="-28"/>
        <w:rPr>
          <w:sz w:val="18"/>
          <w:szCs w:val="18"/>
          <w:lang w:val="hu-HU"/>
        </w:rPr>
      </w:pPr>
    </w:p>
    <w:p w:rsidR="00EF3B63" w:rsidRPr="00D260A1" w:rsidRDefault="00EF3B63" w:rsidP="00D260A1">
      <w:pPr>
        <w:pStyle w:val="BodyText2"/>
        <w:ind w:right="-28"/>
        <w:rPr>
          <w:sz w:val="18"/>
          <w:szCs w:val="18"/>
          <w:lang w:val="hu-HU"/>
        </w:rPr>
      </w:pPr>
      <w:r w:rsidRPr="00D260A1">
        <w:rPr>
          <w:sz w:val="18"/>
          <w:szCs w:val="18"/>
          <w:lang w:val="hu-HU"/>
        </w:rPr>
        <w:t xml:space="preserve">Átmeneti időszakban, vagyis magasabb kinti hőmérséklet mellett, hirtelen felmelegedés esetén a kéményhuzat elromolhat és a füstgáz elvezetése nem lesz tökéletes. Az ilyen esetben csak kis adag tüzelőanyaggal szükséges a tűzhelyet megtölteni és a nyitott primer levegőszabályozó segítségével úgy kell tüzelni, hogy a feltöltött tüzelőanyag gyorsabban égjen el (lángolva) és ezáltal állandósuljon a kéményhuzat. Hogy javuljon a tűztér alatti légáramlás, szükséges a hamut gyakrabban óvatosan megkotorni. </w:t>
      </w:r>
    </w:p>
    <w:p w:rsidR="00EF3B63" w:rsidRPr="00D260A1" w:rsidRDefault="00EF3B63" w:rsidP="00D260A1">
      <w:pPr>
        <w:ind w:right="-468"/>
        <w:jc w:val="both"/>
        <w:rPr>
          <w:rFonts w:ascii="Arial" w:hAnsi="Arial" w:cs="Arial"/>
          <w:sz w:val="18"/>
          <w:szCs w:val="18"/>
          <w:lang w:val="hu-HU"/>
        </w:rPr>
      </w:pPr>
    </w:p>
    <w:p w:rsidR="00EF3B63" w:rsidRPr="00D260A1" w:rsidRDefault="00EF3B63" w:rsidP="00D260A1">
      <w:pPr>
        <w:ind w:right="-468"/>
        <w:jc w:val="both"/>
        <w:rPr>
          <w:rFonts w:ascii="Arial" w:hAnsi="Arial" w:cs="Arial"/>
          <w:b/>
          <w:bCs/>
          <w:sz w:val="18"/>
          <w:szCs w:val="18"/>
          <w:lang w:val="hu-HU"/>
        </w:rPr>
      </w:pPr>
      <w:r w:rsidRPr="00D260A1">
        <w:rPr>
          <w:rFonts w:ascii="Arial" w:hAnsi="Arial" w:cs="Arial"/>
          <w:b/>
          <w:bCs/>
          <w:sz w:val="18"/>
          <w:szCs w:val="18"/>
          <w:lang w:val="hu-HU"/>
        </w:rPr>
        <w:t>7. Tisztítás és ellenőrzés</w:t>
      </w:r>
    </w:p>
    <w:p w:rsidR="00EF3B63" w:rsidRDefault="00EF3B63" w:rsidP="00D260A1">
      <w:pPr>
        <w:pStyle w:val="BodyText2"/>
        <w:ind w:right="-28"/>
        <w:rPr>
          <w:sz w:val="18"/>
          <w:szCs w:val="18"/>
          <w:lang w:val="hu-HU"/>
        </w:rPr>
      </w:pPr>
    </w:p>
    <w:p w:rsidR="00EF3B63" w:rsidRPr="00D260A1" w:rsidRDefault="00EF3B63" w:rsidP="00D260A1">
      <w:pPr>
        <w:pStyle w:val="BodyText2"/>
        <w:ind w:right="-28"/>
        <w:rPr>
          <w:sz w:val="18"/>
          <w:szCs w:val="18"/>
          <w:lang w:val="hu-HU"/>
        </w:rPr>
      </w:pPr>
      <w:r w:rsidRPr="00D260A1">
        <w:rPr>
          <w:sz w:val="18"/>
          <w:szCs w:val="18"/>
          <w:lang w:val="hu-HU"/>
        </w:rPr>
        <w:t>A kályhát és a füstcsöveket szükséges egy alkalommal évente – vagy gyakrabban is, például a kémény tisztítása alkalmával – ellenőrizni, nem képződött-e bennük lerakódás és azokat esetleg kitisztítani. A kéményt is szükséges rendszeresen a kéményseprővel kitisztíttatni. A kémény tisztításának gyakoriságát az illetékes felülvizsgáló szakember állapítja meg. A kályhát minden évben szakemberrel kellene átvizsgáltatni.</w:t>
      </w:r>
    </w:p>
    <w:p w:rsidR="00EF3B63" w:rsidRPr="00D260A1" w:rsidRDefault="00EF3B63" w:rsidP="00D260A1">
      <w:pPr>
        <w:ind w:right="-468"/>
        <w:jc w:val="both"/>
        <w:rPr>
          <w:rFonts w:ascii="Arial" w:hAnsi="Arial" w:cs="Arial"/>
          <w:sz w:val="18"/>
          <w:szCs w:val="18"/>
          <w:lang w:val="hu-HU"/>
        </w:rPr>
      </w:pPr>
    </w:p>
    <w:p w:rsidR="00EF3B63" w:rsidRPr="00D260A1" w:rsidRDefault="00EF3B63" w:rsidP="00D260A1">
      <w:pPr>
        <w:ind w:right="-468"/>
        <w:jc w:val="both"/>
        <w:rPr>
          <w:rFonts w:ascii="Arial" w:hAnsi="Arial" w:cs="Arial"/>
          <w:b/>
          <w:bCs/>
          <w:sz w:val="18"/>
          <w:szCs w:val="18"/>
          <w:lang w:val="hu-HU"/>
        </w:rPr>
      </w:pPr>
      <w:r w:rsidRPr="00D260A1">
        <w:rPr>
          <w:rFonts w:ascii="Arial" w:hAnsi="Arial" w:cs="Arial"/>
          <w:b/>
          <w:bCs/>
          <w:sz w:val="18"/>
          <w:szCs w:val="18"/>
          <w:lang w:val="hu-HU"/>
        </w:rPr>
        <w:t>8. A kivitelezés</w:t>
      </w:r>
    </w:p>
    <w:p w:rsidR="00EF3B63" w:rsidRDefault="00EF3B63" w:rsidP="00D260A1">
      <w:pPr>
        <w:ind w:right="-28"/>
        <w:jc w:val="both"/>
        <w:rPr>
          <w:rFonts w:ascii="Arial" w:hAnsi="Arial" w:cs="Arial"/>
          <w:sz w:val="18"/>
          <w:szCs w:val="18"/>
          <w:lang w:val="hu-HU"/>
        </w:rPr>
      </w:pPr>
    </w:p>
    <w:p w:rsidR="00EF3B63" w:rsidRPr="00D260A1" w:rsidRDefault="00EF3B63" w:rsidP="00D260A1">
      <w:pPr>
        <w:ind w:right="-28"/>
        <w:jc w:val="both"/>
        <w:rPr>
          <w:rFonts w:ascii="Arial" w:hAnsi="Arial" w:cs="Arial"/>
          <w:sz w:val="18"/>
          <w:szCs w:val="18"/>
          <w:lang w:val="hu-HU"/>
        </w:rPr>
      </w:pPr>
      <w:r w:rsidRPr="00D260A1">
        <w:rPr>
          <w:rFonts w:ascii="Arial" w:hAnsi="Arial" w:cs="Arial"/>
          <w:sz w:val="18"/>
          <w:szCs w:val="18"/>
          <w:lang w:val="hu-HU"/>
        </w:rPr>
        <w:t>Önzáródó üvegajtó nélküli kályhát saját kéménybe kell csatlakoztatni. Ezek nyílt tűztérrel történő üzemeltetése csak felügyelet alatt megengedett. A kémény méretezésénél az DIN 4705 szerint kell eljárni.</w:t>
      </w:r>
    </w:p>
    <w:p w:rsidR="00EF3B63" w:rsidRPr="00D260A1" w:rsidRDefault="00EF3B63" w:rsidP="00D260A1">
      <w:pPr>
        <w:ind w:right="-468"/>
        <w:jc w:val="both"/>
        <w:rPr>
          <w:rFonts w:ascii="Arial" w:hAnsi="Arial" w:cs="Arial"/>
          <w:sz w:val="18"/>
          <w:szCs w:val="18"/>
          <w:lang w:val="hu-HU"/>
        </w:rPr>
      </w:pPr>
      <w:r w:rsidRPr="00D260A1">
        <w:rPr>
          <w:rFonts w:ascii="Arial" w:hAnsi="Arial" w:cs="Arial"/>
          <w:sz w:val="18"/>
          <w:szCs w:val="18"/>
          <w:lang w:val="hu-HU"/>
        </w:rPr>
        <w:t>A kanda</w:t>
      </w:r>
      <w:r>
        <w:rPr>
          <w:rFonts w:ascii="Arial" w:hAnsi="Arial" w:cs="Arial"/>
          <w:sz w:val="18"/>
          <w:szCs w:val="18"/>
          <w:lang w:val="hu-HU"/>
        </w:rPr>
        <w:t>l</w:t>
      </w:r>
      <w:r w:rsidRPr="00D260A1">
        <w:rPr>
          <w:rFonts w:ascii="Arial" w:hAnsi="Arial" w:cs="Arial"/>
          <w:sz w:val="18"/>
          <w:szCs w:val="18"/>
          <w:lang w:val="hu-HU"/>
        </w:rPr>
        <w:t>lókályha és folytonégő tűzterek.  </w:t>
      </w:r>
    </w:p>
    <w:p w:rsidR="00EF3B63" w:rsidRDefault="00EF3B63" w:rsidP="00D260A1">
      <w:pPr>
        <w:ind w:right="-468"/>
        <w:jc w:val="both"/>
        <w:rPr>
          <w:rFonts w:ascii="Arial" w:hAnsi="Arial" w:cs="Arial"/>
          <w:sz w:val="18"/>
          <w:szCs w:val="18"/>
          <w:lang w:val="hu-HU"/>
        </w:rPr>
      </w:pPr>
    </w:p>
    <w:p w:rsidR="00EF3B63" w:rsidRDefault="00EF3B63" w:rsidP="00D260A1">
      <w:pPr>
        <w:ind w:right="-468"/>
        <w:jc w:val="both"/>
        <w:rPr>
          <w:rFonts w:ascii="Arial" w:hAnsi="Arial" w:cs="Arial"/>
          <w:sz w:val="18"/>
          <w:szCs w:val="18"/>
          <w:lang w:val="hu-HU"/>
        </w:rPr>
      </w:pPr>
    </w:p>
    <w:p w:rsidR="00EF3B63" w:rsidRPr="00D260A1" w:rsidRDefault="00EF3B63" w:rsidP="00D260A1">
      <w:pPr>
        <w:ind w:right="-468"/>
        <w:jc w:val="both"/>
        <w:rPr>
          <w:rFonts w:ascii="Arial" w:hAnsi="Arial" w:cs="Arial"/>
          <w:sz w:val="18"/>
          <w:szCs w:val="18"/>
          <w:lang w:val="hu-HU"/>
        </w:rPr>
      </w:pPr>
    </w:p>
    <w:p w:rsidR="00EF3B63" w:rsidRPr="00D260A1" w:rsidRDefault="00EF3B63" w:rsidP="00D260A1">
      <w:pPr>
        <w:ind w:right="-468"/>
        <w:jc w:val="both"/>
        <w:rPr>
          <w:rFonts w:ascii="Arial" w:hAnsi="Arial" w:cs="Arial"/>
          <w:b/>
          <w:bCs/>
          <w:sz w:val="18"/>
          <w:szCs w:val="18"/>
          <w:lang w:val="hu-HU"/>
        </w:rPr>
      </w:pPr>
      <w:r w:rsidRPr="00D260A1">
        <w:rPr>
          <w:rFonts w:ascii="Arial" w:hAnsi="Arial" w:cs="Arial"/>
          <w:b/>
          <w:bCs/>
          <w:sz w:val="18"/>
          <w:szCs w:val="18"/>
          <w:lang w:val="hu-HU"/>
        </w:rPr>
        <w:t>9. Égési levegő</w:t>
      </w:r>
    </w:p>
    <w:p w:rsidR="00EF3B63" w:rsidRDefault="00EF3B63" w:rsidP="00D260A1">
      <w:pPr>
        <w:ind w:right="-28"/>
        <w:jc w:val="both"/>
        <w:rPr>
          <w:rFonts w:ascii="Arial" w:hAnsi="Arial" w:cs="Arial"/>
          <w:sz w:val="18"/>
          <w:szCs w:val="18"/>
          <w:lang w:val="hu-HU"/>
        </w:rPr>
      </w:pPr>
    </w:p>
    <w:p w:rsidR="00EF3B63" w:rsidRPr="00D260A1" w:rsidRDefault="00EF3B63" w:rsidP="00D260A1">
      <w:pPr>
        <w:ind w:right="-28"/>
        <w:jc w:val="both"/>
        <w:rPr>
          <w:rFonts w:ascii="Arial" w:hAnsi="Arial" w:cs="Arial"/>
          <w:sz w:val="18"/>
          <w:szCs w:val="18"/>
          <w:lang w:val="hu-HU"/>
        </w:rPr>
      </w:pPr>
      <w:r w:rsidRPr="00D260A1">
        <w:rPr>
          <w:rFonts w:ascii="Arial" w:hAnsi="Arial" w:cs="Arial"/>
          <w:sz w:val="18"/>
          <w:szCs w:val="18"/>
          <w:lang w:val="hu-HU"/>
        </w:rPr>
        <w:t xml:space="preserve">Mivel a kályha a környezeti levegőtől függő és a helyiség égési levegőjét elszívó tűzhelyet képvisel, szükséges elegendő mennyiségű beáramló égési levegőt biztosítani. </w:t>
      </w:r>
    </w:p>
    <w:p w:rsidR="00EF3B63" w:rsidRPr="00D260A1" w:rsidRDefault="00EF3B63" w:rsidP="00D260A1">
      <w:pPr>
        <w:ind w:right="-28"/>
        <w:jc w:val="both"/>
        <w:rPr>
          <w:rFonts w:ascii="Arial" w:hAnsi="Arial" w:cs="Arial"/>
          <w:sz w:val="18"/>
          <w:szCs w:val="18"/>
          <w:lang w:val="hu-HU"/>
        </w:rPr>
      </w:pPr>
      <w:r w:rsidRPr="00D260A1">
        <w:rPr>
          <w:rFonts w:ascii="Arial" w:hAnsi="Arial" w:cs="Arial"/>
          <w:sz w:val="18"/>
          <w:szCs w:val="18"/>
          <w:lang w:val="hu-HU"/>
        </w:rPr>
        <w:t xml:space="preserve">Tömített ablakok és ajtók esetén (például energiamegtakarító intézkedésekkel kapcsolatban) megtörténhet, hogy nincsen elegendő mennyiségű beáramló friss levegő biztosítva, ami befolyásolhatja a kandallókályha huzatát. Ugyanúgy kedvezőtlenül befolyásolhatja az Ön kényelemérzetét sőt biztonságát. Néha elkerülhetetlen lehet a friss levegő beáramlásának biztosítása például légcsappantyú beépítése (a kályha közelében) vagy az égési levegőt kívülre vagy egy jól szellőztetett helyiségbe (kazánházon kívül) kivezető csővezeték elhelyezése által. Mindenekelőtt szükséges biztosítani, hogy az égési levegőt szállító csővezeték a tűzhely üzemeltetése alatt nyitva legyen. A tűzhellyel azonos helyiségben levő páraelszívó kedvezőtlenül befolyásolhatja a kályha működését (sőt zárt tűztérajtó ellenére is füst szivároghat ki a lakóhelyiségbe) tehát semmi esetre sem szabad azt a kályhával egyidejűleg üzemeltetni.  </w:t>
      </w:r>
    </w:p>
    <w:p w:rsidR="00EF3B63" w:rsidRDefault="00EF3B63" w:rsidP="00D260A1">
      <w:pPr>
        <w:ind w:right="-468"/>
        <w:jc w:val="both"/>
        <w:rPr>
          <w:rFonts w:ascii="Arial" w:hAnsi="Arial" w:cs="Arial"/>
          <w:b/>
          <w:bCs/>
          <w:sz w:val="18"/>
          <w:szCs w:val="18"/>
          <w:lang w:val="hu-HU"/>
        </w:rPr>
      </w:pPr>
    </w:p>
    <w:p w:rsidR="00EF3B63" w:rsidRPr="00D260A1" w:rsidRDefault="00EF3B63" w:rsidP="00D260A1">
      <w:pPr>
        <w:ind w:right="-468"/>
        <w:jc w:val="both"/>
        <w:rPr>
          <w:rFonts w:ascii="Arial" w:hAnsi="Arial" w:cs="Arial"/>
          <w:b/>
          <w:bCs/>
          <w:sz w:val="18"/>
          <w:szCs w:val="18"/>
          <w:lang w:val="hu-HU"/>
        </w:rPr>
      </w:pPr>
      <w:r w:rsidRPr="00D260A1">
        <w:rPr>
          <w:rFonts w:ascii="Arial" w:hAnsi="Arial" w:cs="Arial"/>
          <w:b/>
          <w:bCs/>
          <w:sz w:val="18"/>
          <w:szCs w:val="18"/>
          <w:lang w:val="hu-HU"/>
        </w:rPr>
        <w:t>10. Tűzvédelem</w:t>
      </w:r>
    </w:p>
    <w:p w:rsidR="00EF3B63" w:rsidRDefault="00EF3B63" w:rsidP="00D260A1">
      <w:pPr>
        <w:pStyle w:val="Heading3"/>
        <w:rPr>
          <w:sz w:val="18"/>
          <w:szCs w:val="18"/>
          <w:lang w:val="hu-HU"/>
        </w:rPr>
      </w:pPr>
    </w:p>
    <w:p w:rsidR="00EF3B63" w:rsidRPr="00D260A1" w:rsidRDefault="00EF3B63" w:rsidP="00D260A1">
      <w:pPr>
        <w:pStyle w:val="Heading3"/>
        <w:rPr>
          <w:sz w:val="18"/>
          <w:szCs w:val="18"/>
          <w:lang w:val="hu-HU"/>
        </w:rPr>
      </w:pPr>
      <w:r w:rsidRPr="00D260A1">
        <w:rPr>
          <w:sz w:val="18"/>
          <w:szCs w:val="18"/>
          <w:lang w:val="hu-HU"/>
        </w:rPr>
        <w:t xml:space="preserve">Éghető bútortól és berendezési tárgyaktól való távolság </w:t>
      </w:r>
    </w:p>
    <w:p w:rsidR="00EF3B63" w:rsidRPr="00D260A1" w:rsidRDefault="00EF3B63" w:rsidP="00D260A1">
      <w:pPr>
        <w:pStyle w:val="BodyText2"/>
        <w:ind w:right="-28"/>
        <w:rPr>
          <w:sz w:val="18"/>
          <w:szCs w:val="18"/>
          <w:lang w:val="hu-HU"/>
        </w:rPr>
      </w:pPr>
      <w:r w:rsidRPr="00D260A1">
        <w:rPr>
          <w:sz w:val="18"/>
          <w:szCs w:val="18"/>
          <w:lang w:val="hu-HU"/>
        </w:rPr>
        <w:t>Hogy a hőhatás elleni megfelelő védelem biztosítva legyen, a kályhát az éghető berendezési tárgyaktól és bútortól a következő minimális</w:t>
      </w:r>
      <w:r>
        <w:rPr>
          <w:sz w:val="18"/>
          <w:szCs w:val="18"/>
          <w:lang w:val="hu-HU"/>
        </w:rPr>
        <w:t xml:space="preserve"> távolságban kell felállítani 15 cm a hátától és 20 cm az oldalaitól.</w:t>
      </w:r>
    </w:p>
    <w:p w:rsidR="00EF3B63" w:rsidRPr="00D260A1" w:rsidRDefault="00EF3B63" w:rsidP="00D260A1">
      <w:pPr>
        <w:ind w:right="-468"/>
        <w:jc w:val="both"/>
        <w:rPr>
          <w:rFonts w:ascii="Arial" w:hAnsi="Arial" w:cs="Arial"/>
          <w:sz w:val="18"/>
          <w:szCs w:val="18"/>
          <w:u w:val="single"/>
          <w:lang w:val="hu-HU"/>
        </w:rPr>
      </w:pPr>
    </w:p>
    <w:p w:rsidR="00EF3B63" w:rsidRPr="00D260A1" w:rsidRDefault="00EF3B63" w:rsidP="00D260A1">
      <w:pPr>
        <w:ind w:right="-468"/>
        <w:jc w:val="both"/>
        <w:rPr>
          <w:rFonts w:ascii="Arial" w:hAnsi="Arial" w:cs="Arial"/>
          <w:sz w:val="18"/>
          <w:szCs w:val="18"/>
          <w:u w:val="single"/>
          <w:lang w:val="hu-HU"/>
        </w:rPr>
      </w:pPr>
      <w:r w:rsidRPr="00D260A1">
        <w:rPr>
          <w:rFonts w:ascii="Arial" w:hAnsi="Arial" w:cs="Arial"/>
          <w:sz w:val="18"/>
          <w:szCs w:val="18"/>
          <w:u w:val="single"/>
          <w:lang w:val="hu-HU"/>
        </w:rPr>
        <w:t>Tűzvédelem a sugárzási tartományban</w:t>
      </w:r>
    </w:p>
    <w:p w:rsidR="00EF3B63" w:rsidRPr="00D260A1" w:rsidRDefault="00EF3B63" w:rsidP="00D260A1">
      <w:pPr>
        <w:pStyle w:val="BodyText2"/>
        <w:ind w:right="-28"/>
        <w:rPr>
          <w:sz w:val="18"/>
          <w:szCs w:val="18"/>
          <w:lang w:val="hu-HU"/>
        </w:rPr>
      </w:pPr>
      <w:r w:rsidRPr="00D260A1">
        <w:rPr>
          <w:sz w:val="18"/>
          <w:szCs w:val="18"/>
          <w:lang w:val="hu-HU"/>
        </w:rPr>
        <w:t>Az üvegajtó 80 cm-es sugárzási tartományában nem lehetnek semmilyen éghető berendezési tárgyak és bútor. Ezt a távolságot 40 cm-re lehet csökkenteni, ha a tűztér és az éghető berendezési tárgyak között mindkét oldalról levegővel megfelelően hűtött sugárzásvédő válaszfal van elhelyezve.</w:t>
      </w:r>
    </w:p>
    <w:p w:rsidR="00EF3B63" w:rsidRPr="00D260A1" w:rsidRDefault="00EF3B63" w:rsidP="00D260A1">
      <w:pPr>
        <w:ind w:right="-468"/>
        <w:jc w:val="both"/>
        <w:rPr>
          <w:rFonts w:ascii="Arial" w:hAnsi="Arial" w:cs="Arial"/>
          <w:sz w:val="18"/>
          <w:szCs w:val="18"/>
          <w:u w:val="single"/>
          <w:lang w:val="hu-HU"/>
        </w:rPr>
      </w:pPr>
    </w:p>
    <w:p w:rsidR="00EF3B63" w:rsidRPr="00D260A1" w:rsidRDefault="00EF3B63" w:rsidP="00D260A1">
      <w:pPr>
        <w:ind w:right="-468"/>
        <w:jc w:val="both"/>
        <w:rPr>
          <w:rFonts w:ascii="Arial" w:hAnsi="Arial" w:cs="Arial"/>
          <w:sz w:val="18"/>
          <w:szCs w:val="18"/>
          <w:u w:val="single"/>
          <w:lang w:val="hu-HU"/>
        </w:rPr>
      </w:pPr>
      <w:r w:rsidRPr="00D260A1">
        <w:rPr>
          <w:rFonts w:ascii="Arial" w:hAnsi="Arial" w:cs="Arial"/>
          <w:sz w:val="18"/>
          <w:szCs w:val="18"/>
          <w:u w:val="single"/>
          <w:lang w:val="hu-HU"/>
        </w:rPr>
        <w:t>Tűzvédelem a sugárzási tartományon kívül</w:t>
      </w:r>
    </w:p>
    <w:p w:rsidR="00EF3B63" w:rsidRPr="00D260A1" w:rsidRDefault="00EF3B63" w:rsidP="00D260A1">
      <w:pPr>
        <w:ind w:right="-28"/>
        <w:jc w:val="both"/>
        <w:rPr>
          <w:rFonts w:ascii="Arial" w:hAnsi="Arial" w:cs="Arial"/>
          <w:sz w:val="18"/>
          <w:szCs w:val="18"/>
          <w:lang w:val="hu-HU"/>
        </w:rPr>
      </w:pPr>
      <w:r w:rsidRPr="00D260A1">
        <w:rPr>
          <w:rFonts w:ascii="Arial" w:hAnsi="Arial" w:cs="Arial"/>
          <w:sz w:val="18"/>
          <w:szCs w:val="18"/>
          <w:lang w:val="hu-HU"/>
        </w:rPr>
        <w:t>Az éghető berendezési tárgyaktól és bútortól való minimális távolság a kályha címkéjén van feltűntetve és azt feltétlenül szükséges betartani.</w:t>
      </w:r>
    </w:p>
    <w:p w:rsidR="00EF3B63" w:rsidRPr="00D260A1" w:rsidRDefault="00EF3B63" w:rsidP="00D260A1">
      <w:pPr>
        <w:ind w:right="-468"/>
        <w:jc w:val="both"/>
        <w:rPr>
          <w:rFonts w:ascii="Arial" w:hAnsi="Arial" w:cs="Arial"/>
          <w:sz w:val="18"/>
          <w:szCs w:val="18"/>
          <w:lang w:val="hu-HU"/>
        </w:rPr>
      </w:pPr>
    </w:p>
    <w:p w:rsidR="00EF3B63" w:rsidRPr="00D260A1" w:rsidRDefault="00EF3B63" w:rsidP="00D260A1">
      <w:pPr>
        <w:ind w:right="-468"/>
        <w:jc w:val="both"/>
        <w:rPr>
          <w:rFonts w:ascii="Arial" w:hAnsi="Arial" w:cs="Arial"/>
          <w:sz w:val="18"/>
          <w:szCs w:val="18"/>
          <w:u w:val="single"/>
          <w:lang w:val="hu-HU"/>
        </w:rPr>
      </w:pPr>
      <w:r w:rsidRPr="00D260A1">
        <w:rPr>
          <w:rFonts w:ascii="Arial" w:hAnsi="Arial" w:cs="Arial"/>
          <w:sz w:val="18"/>
          <w:szCs w:val="18"/>
          <w:u w:val="single"/>
          <w:lang w:val="hu-HU"/>
        </w:rPr>
        <w:t>Padlózat</w:t>
      </w:r>
    </w:p>
    <w:p w:rsidR="00EF3B63" w:rsidRPr="00D260A1" w:rsidRDefault="00EF3B63" w:rsidP="00D260A1">
      <w:pPr>
        <w:pStyle w:val="BodyText2"/>
        <w:ind w:right="-28"/>
        <w:rPr>
          <w:sz w:val="18"/>
          <w:szCs w:val="18"/>
          <w:lang w:val="hu-HU"/>
        </w:rPr>
      </w:pPr>
      <w:r w:rsidRPr="00D260A1">
        <w:rPr>
          <w:sz w:val="18"/>
          <w:szCs w:val="18"/>
          <w:lang w:val="hu-HU"/>
        </w:rPr>
        <w:t>Szilárd tüzelőanyag üzemeltetésű kályhák esetében a tűztérajtó előtt található éghető anyagból készült padlózatot éghetetlen anyagból készült burkolattal kell védeni, amelynek kiterjedése a tűztérajtó előtt legalább 50 cm, oldalt 30 cm legyen.</w:t>
      </w:r>
    </w:p>
    <w:p w:rsidR="00EF3B63" w:rsidRPr="00D260A1" w:rsidRDefault="00EF3B63" w:rsidP="00D260A1">
      <w:pPr>
        <w:ind w:right="-468"/>
        <w:jc w:val="both"/>
        <w:rPr>
          <w:rFonts w:ascii="Arial" w:hAnsi="Arial" w:cs="Arial"/>
          <w:sz w:val="18"/>
          <w:szCs w:val="18"/>
          <w:lang w:val="hu-HU"/>
        </w:rPr>
      </w:pPr>
    </w:p>
    <w:p w:rsidR="00EF3B63" w:rsidRPr="00D260A1" w:rsidRDefault="00EF3B63" w:rsidP="00D260A1">
      <w:pPr>
        <w:ind w:right="-468"/>
        <w:jc w:val="both"/>
        <w:rPr>
          <w:rFonts w:ascii="Arial" w:hAnsi="Arial" w:cs="Arial"/>
          <w:b/>
          <w:bCs/>
          <w:sz w:val="18"/>
          <w:szCs w:val="18"/>
          <w:lang w:val="hu-HU"/>
        </w:rPr>
      </w:pPr>
      <w:r w:rsidRPr="00D260A1">
        <w:rPr>
          <w:rFonts w:ascii="Arial" w:hAnsi="Arial" w:cs="Arial"/>
          <w:b/>
          <w:bCs/>
          <w:sz w:val="18"/>
          <w:szCs w:val="18"/>
          <w:lang w:val="hu-HU"/>
        </w:rPr>
        <w:t>11. Pótalkatrészek</w:t>
      </w:r>
    </w:p>
    <w:p w:rsidR="00EF3B63" w:rsidRDefault="00EF3B63" w:rsidP="00D260A1">
      <w:pPr>
        <w:pStyle w:val="BodyText2"/>
        <w:ind w:right="-28"/>
        <w:rPr>
          <w:sz w:val="18"/>
          <w:szCs w:val="18"/>
          <w:lang w:val="hu-HU"/>
        </w:rPr>
      </w:pPr>
    </w:p>
    <w:p w:rsidR="00EF3B63" w:rsidRPr="00D260A1" w:rsidRDefault="00EF3B63" w:rsidP="00D260A1">
      <w:pPr>
        <w:pStyle w:val="BodyText2"/>
        <w:ind w:right="-28"/>
        <w:rPr>
          <w:sz w:val="18"/>
          <w:szCs w:val="18"/>
          <w:lang w:val="hu-HU"/>
        </w:rPr>
      </w:pPr>
      <w:r w:rsidRPr="00D260A1">
        <w:rPr>
          <w:sz w:val="18"/>
          <w:szCs w:val="18"/>
          <w:lang w:val="hu-HU"/>
        </w:rPr>
        <w:t xml:space="preserve">Csak olyan pótalkatrészek használata megengedett, amelyeket a gyártó kifejezetten jóváhagyott vagy amelyeket maga ajánl. Szükség esetén kérem, lépjen érintkezésbe a szakosított eladóval.  </w:t>
      </w:r>
    </w:p>
    <w:p w:rsidR="00EF3B63" w:rsidRPr="00D260A1" w:rsidRDefault="00EF3B63" w:rsidP="00D260A1">
      <w:pPr>
        <w:ind w:right="-468"/>
        <w:jc w:val="both"/>
        <w:rPr>
          <w:rFonts w:ascii="Arial" w:hAnsi="Arial" w:cs="Arial"/>
          <w:sz w:val="18"/>
          <w:szCs w:val="18"/>
          <w:lang w:val="hu-HU"/>
        </w:rPr>
      </w:pPr>
    </w:p>
    <w:p w:rsidR="00EF3B63" w:rsidRPr="00D260A1" w:rsidRDefault="00EF3B63" w:rsidP="00D260A1">
      <w:pPr>
        <w:ind w:right="-468"/>
        <w:jc w:val="both"/>
        <w:rPr>
          <w:rFonts w:ascii="Arial" w:hAnsi="Arial" w:cs="Arial"/>
          <w:b/>
          <w:bCs/>
          <w:sz w:val="18"/>
          <w:szCs w:val="18"/>
          <w:u w:val="single"/>
          <w:lang w:val="hu-HU"/>
        </w:rPr>
      </w:pPr>
      <w:r w:rsidRPr="00D260A1">
        <w:rPr>
          <w:rFonts w:ascii="Arial" w:hAnsi="Arial" w:cs="Arial"/>
          <w:b/>
          <w:bCs/>
          <w:sz w:val="18"/>
          <w:szCs w:val="18"/>
          <w:u w:val="single"/>
          <w:lang w:val="hu-HU"/>
        </w:rPr>
        <w:t>A kályhán nem szabad módosításokat végezni!</w:t>
      </w:r>
    </w:p>
    <w:p w:rsidR="00EF3B63" w:rsidRPr="00D260A1" w:rsidRDefault="00EF3B63" w:rsidP="00D260A1">
      <w:pPr>
        <w:ind w:right="-468"/>
        <w:jc w:val="both"/>
        <w:rPr>
          <w:rFonts w:ascii="Arial" w:hAnsi="Arial" w:cs="Arial"/>
          <w:b/>
          <w:bCs/>
          <w:sz w:val="18"/>
          <w:szCs w:val="18"/>
          <w:u w:val="single"/>
          <w:lang w:val="hu-HU"/>
        </w:rPr>
      </w:pPr>
    </w:p>
    <w:p w:rsidR="00EF3B63" w:rsidRPr="00D260A1" w:rsidRDefault="00EF3B63" w:rsidP="00D260A1">
      <w:pPr>
        <w:ind w:right="-468"/>
        <w:jc w:val="both"/>
        <w:rPr>
          <w:rFonts w:ascii="Arial" w:hAnsi="Arial" w:cs="Arial"/>
          <w:b/>
          <w:bCs/>
          <w:sz w:val="18"/>
          <w:szCs w:val="18"/>
          <w:lang w:val="hu-HU"/>
        </w:rPr>
      </w:pPr>
      <w:r w:rsidRPr="00D260A1">
        <w:rPr>
          <w:rFonts w:ascii="Arial" w:hAnsi="Arial" w:cs="Arial"/>
          <w:b/>
          <w:bCs/>
          <w:sz w:val="18"/>
          <w:szCs w:val="18"/>
          <w:lang w:val="hu-HU"/>
        </w:rPr>
        <w:t xml:space="preserve">12. Figyelmeztetés a kéményben keletkezett tűz esetére </w:t>
      </w:r>
    </w:p>
    <w:p w:rsidR="00EF3B63" w:rsidRDefault="00EF3B63" w:rsidP="00D260A1">
      <w:pPr>
        <w:pStyle w:val="BodyText2"/>
        <w:ind w:right="-28"/>
        <w:rPr>
          <w:sz w:val="18"/>
          <w:szCs w:val="18"/>
          <w:lang w:val="hu-HU"/>
        </w:rPr>
      </w:pPr>
    </w:p>
    <w:p w:rsidR="00EF3B63" w:rsidRPr="00D260A1" w:rsidRDefault="00EF3B63" w:rsidP="00D260A1">
      <w:pPr>
        <w:pStyle w:val="BodyText2"/>
        <w:ind w:right="-28"/>
        <w:rPr>
          <w:sz w:val="18"/>
          <w:szCs w:val="18"/>
          <w:lang w:val="hu-HU"/>
        </w:rPr>
      </w:pPr>
      <w:r w:rsidRPr="00D260A1">
        <w:rPr>
          <w:sz w:val="18"/>
          <w:szCs w:val="18"/>
          <w:lang w:val="hu-HU"/>
        </w:rPr>
        <w:t xml:space="preserve">Ha nem megfelelő vagy túl nedves tüzelőanyagot használ, az a kéményben történő lerakódás következtében meggyulladhat. Az ilyen esetben a kályhán azonnal zárjon le minden légvezető nyílást és tájékoztassa a tűzoltókat. A tűz kialvása után szükséges a kéményt esetleges repedések vagy tömítetlenség feltárása érdekében szakemberrel ellenőriztetni.    </w:t>
      </w:r>
    </w:p>
    <w:p w:rsidR="00EF3B63" w:rsidRPr="00D260A1" w:rsidRDefault="00EF3B63" w:rsidP="00D260A1">
      <w:pPr>
        <w:ind w:right="-468"/>
        <w:jc w:val="both"/>
        <w:rPr>
          <w:rFonts w:ascii="Arial" w:hAnsi="Arial" w:cs="Arial"/>
          <w:b/>
          <w:bCs/>
          <w:sz w:val="18"/>
          <w:szCs w:val="18"/>
          <w:lang w:val="hu-HU"/>
        </w:rPr>
      </w:pPr>
    </w:p>
    <w:p w:rsidR="00EF3B63" w:rsidRPr="00D260A1" w:rsidRDefault="00EF3B63" w:rsidP="00D260A1">
      <w:pPr>
        <w:ind w:right="-468"/>
        <w:jc w:val="both"/>
        <w:rPr>
          <w:rFonts w:ascii="Arial" w:hAnsi="Arial" w:cs="Arial"/>
          <w:b/>
          <w:bCs/>
          <w:sz w:val="18"/>
          <w:szCs w:val="18"/>
          <w:lang w:val="hu-HU"/>
        </w:rPr>
      </w:pPr>
      <w:r w:rsidRPr="00D260A1">
        <w:rPr>
          <w:rFonts w:ascii="Arial" w:hAnsi="Arial" w:cs="Arial"/>
          <w:b/>
          <w:bCs/>
          <w:sz w:val="18"/>
          <w:szCs w:val="18"/>
          <w:lang w:val="hu-HU"/>
        </w:rPr>
        <w:t>13. Névleges hő</w:t>
      </w:r>
      <w:r>
        <w:rPr>
          <w:rFonts w:ascii="Arial" w:hAnsi="Arial" w:cs="Arial"/>
          <w:b/>
          <w:bCs/>
          <w:sz w:val="18"/>
          <w:szCs w:val="18"/>
          <w:lang w:val="hu-HU"/>
        </w:rPr>
        <w:t>-</w:t>
      </w:r>
      <w:r w:rsidRPr="00D260A1">
        <w:rPr>
          <w:rFonts w:ascii="Arial" w:hAnsi="Arial" w:cs="Arial"/>
          <w:b/>
          <w:bCs/>
          <w:sz w:val="18"/>
          <w:szCs w:val="18"/>
          <w:lang w:val="hu-HU"/>
        </w:rPr>
        <w:t>teljesítmény, az égési levegő szabályozása és a tüzelőanyag elégésének időtartama</w:t>
      </w:r>
    </w:p>
    <w:p w:rsidR="00EF3B63" w:rsidRPr="00D260A1" w:rsidRDefault="00EF3B63" w:rsidP="00D260A1">
      <w:pPr>
        <w:ind w:right="-468"/>
        <w:jc w:val="both"/>
        <w:rPr>
          <w:rFonts w:ascii="Arial" w:hAnsi="Arial" w:cs="Arial"/>
          <w:b/>
          <w:bCs/>
          <w:sz w:val="18"/>
          <w:szCs w:val="18"/>
          <w:lang w:val="hu-HU"/>
        </w:rPr>
      </w:pPr>
    </w:p>
    <w:p w:rsidR="00EF3B63" w:rsidRPr="00D260A1" w:rsidRDefault="00EF3B63" w:rsidP="00D260A1">
      <w:pPr>
        <w:ind w:right="-468"/>
        <w:jc w:val="both"/>
        <w:rPr>
          <w:rFonts w:ascii="Arial" w:hAnsi="Arial" w:cs="Arial"/>
          <w:sz w:val="18"/>
          <w:szCs w:val="18"/>
          <w:lang w:val="hu-HU"/>
        </w:rPr>
      </w:pPr>
      <w:r w:rsidRPr="00D260A1">
        <w:rPr>
          <w:rFonts w:ascii="Arial" w:hAnsi="Arial" w:cs="Arial"/>
          <w:sz w:val="18"/>
          <w:szCs w:val="18"/>
          <w:lang w:val="hu-HU"/>
        </w:rPr>
        <w:t>A k</w:t>
      </w:r>
      <w:r>
        <w:rPr>
          <w:rFonts w:ascii="Arial" w:hAnsi="Arial" w:cs="Arial"/>
          <w:sz w:val="18"/>
          <w:szCs w:val="18"/>
          <w:lang w:val="hu-HU"/>
        </w:rPr>
        <w:t>ályha névleges hő-teljesítménye 8,0 kW amit minimális 10</w:t>
      </w:r>
      <w:r w:rsidRPr="00D260A1">
        <w:rPr>
          <w:rFonts w:ascii="Arial" w:hAnsi="Arial" w:cs="Arial"/>
          <w:sz w:val="18"/>
          <w:szCs w:val="18"/>
          <w:lang w:val="hu-HU"/>
        </w:rPr>
        <w:t xml:space="preserve"> Pa szállító nyomás mellett ér el. </w:t>
      </w:r>
    </w:p>
    <w:p w:rsidR="00EF3B63" w:rsidRPr="00D260A1" w:rsidRDefault="00EF3B63" w:rsidP="00D260A1">
      <w:pPr>
        <w:pStyle w:val="BodyText2"/>
        <w:rPr>
          <w:b/>
          <w:bCs/>
          <w:sz w:val="18"/>
          <w:szCs w:val="18"/>
          <w:lang w:val="hu-HU"/>
        </w:rPr>
      </w:pPr>
      <w:r w:rsidRPr="00D260A1">
        <w:rPr>
          <w:b/>
          <w:bCs/>
          <w:sz w:val="18"/>
          <w:szCs w:val="18"/>
          <w:lang w:val="hu-HU"/>
        </w:rPr>
        <w:t xml:space="preserve">                                                                                                                                          </w:t>
      </w:r>
    </w:p>
    <w:p w:rsidR="00EF3B63" w:rsidRPr="00D260A1" w:rsidRDefault="00EF3B63" w:rsidP="00D260A1">
      <w:pPr>
        <w:ind w:right="-468"/>
        <w:jc w:val="both"/>
        <w:rPr>
          <w:rFonts w:ascii="Arial" w:hAnsi="Arial" w:cs="Arial"/>
          <w:b/>
          <w:bCs/>
          <w:sz w:val="18"/>
          <w:szCs w:val="18"/>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89"/>
        <w:gridCol w:w="2940"/>
        <w:gridCol w:w="2941"/>
      </w:tblGrid>
      <w:tr w:rsidR="00EF3B63" w:rsidRPr="0010204F" w:rsidTr="00D87683">
        <w:trPr>
          <w:trHeight w:val="547"/>
        </w:trPr>
        <w:tc>
          <w:tcPr>
            <w:tcW w:w="3189" w:type="dxa"/>
            <w:vAlign w:val="center"/>
          </w:tcPr>
          <w:p w:rsidR="00EF3B63" w:rsidRDefault="00EF3B63" w:rsidP="005D2946">
            <w:pPr>
              <w:ind w:right="-468"/>
              <w:rPr>
                <w:rFonts w:ascii="Arial" w:hAnsi="Arial" w:cs="Arial"/>
                <w:bCs/>
                <w:sz w:val="18"/>
                <w:szCs w:val="18"/>
                <w:lang w:val="hu-HU"/>
              </w:rPr>
            </w:pPr>
            <w:r w:rsidRPr="0010204F">
              <w:rPr>
                <w:rFonts w:ascii="Arial" w:hAnsi="Arial" w:cs="Arial"/>
                <w:bCs/>
                <w:sz w:val="18"/>
                <w:szCs w:val="18"/>
                <w:lang w:val="hu-HU"/>
              </w:rPr>
              <w:t>Tüzelőanyag</w:t>
            </w:r>
          </w:p>
          <w:p w:rsidR="00EF3B63" w:rsidRPr="0010204F" w:rsidRDefault="00EF3B63" w:rsidP="005D2946">
            <w:pPr>
              <w:ind w:right="-468"/>
              <w:rPr>
                <w:rFonts w:ascii="Arial" w:hAnsi="Arial" w:cs="Arial"/>
                <w:bCs/>
                <w:sz w:val="18"/>
                <w:szCs w:val="18"/>
                <w:lang w:val="hu-HU"/>
              </w:rPr>
            </w:pPr>
          </w:p>
        </w:tc>
        <w:tc>
          <w:tcPr>
            <w:tcW w:w="2940" w:type="dxa"/>
            <w:vAlign w:val="center"/>
          </w:tcPr>
          <w:p w:rsidR="00EF3B63" w:rsidRPr="0010204F" w:rsidRDefault="00EF3B63" w:rsidP="005D2946">
            <w:pPr>
              <w:ind w:right="-468"/>
              <w:rPr>
                <w:rFonts w:ascii="Arial" w:hAnsi="Arial" w:cs="Arial"/>
                <w:bCs/>
                <w:sz w:val="18"/>
                <w:szCs w:val="18"/>
                <w:lang w:val="hu-HU"/>
              </w:rPr>
            </w:pPr>
            <w:r w:rsidRPr="0010204F">
              <w:rPr>
                <w:rFonts w:ascii="Arial" w:hAnsi="Arial" w:cs="Arial"/>
                <w:bCs/>
                <w:sz w:val="18"/>
                <w:szCs w:val="18"/>
                <w:lang w:val="hu-HU"/>
              </w:rPr>
              <w:t>Hasábfa</w:t>
            </w:r>
          </w:p>
          <w:p w:rsidR="00EF3B63" w:rsidRPr="0010204F" w:rsidRDefault="00EF3B63" w:rsidP="005D2946">
            <w:pPr>
              <w:ind w:right="-468"/>
              <w:rPr>
                <w:rFonts w:ascii="Arial" w:hAnsi="Arial" w:cs="Arial"/>
                <w:bCs/>
                <w:sz w:val="18"/>
                <w:szCs w:val="18"/>
                <w:lang w:val="hu-HU"/>
              </w:rPr>
            </w:pPr>
            <w:r w:rsidRPr="0010204F">
              <w:rPr>
                <w:rFonts w:ascii="Arial" w:hAnsi="Arial" w:cs="Arial"/>
                <w:bCs/>
                <w:sz w:val="18"/>
                <w:szCs w:val="18"/>
                <w:lang w:val="hu-HU"/>
              </w:rPr>
              <w:t>(hossza 25 cm</w:t>
            </w:r>
            <w:r>
              <w:rPr>
                <w:rFonts w:ascii="Arial" w:hAnsi="Arial" w:cs="Arial"/>
                <w:bCs/>
                <w:sz w:val="18"/>
                <w:szCs w:val="18"/>
                <w:lang w:val="hu-HU"/>
              </w:rPr>
              <w:t xml:space="preserve">, </w:t>
            </w:r>
            <w:r w:rsidRPr="0010204F">
              <w:rPr>
                <w:rFonts w:ascii="Arial" w:hAnsi="Arial" w:cs="Arial"/>
                <w:bCs/>
                <w:sz w:val="18"/>
                <w:szCs w:val="18"/>
                <w:lang w:val="hu-HU"/>
              </w:rPr>
              <w:t>kerülete 30 cm)</w:t>
            </w:r>
          </w:p>
        </w:tc>
        <w:tc>
          <w:tcPr>
            <w:tcW w:w="2941" w:type="dxa"/>
            <w:vAlign w:val="center"/>
          </w:tcPr>
          <w:p w:rsidR="00EF3B63" w:rsidRPr="0010204F" w:rsidRDefault="00EF3B63" w:rsidP="005D2946">
            <w:pPr>
              <w:ind w:right="-468"/>
              <w:rPr>
                <w:rFonts w:ascii="Arial" w:hAnsi="Arial" w:cs="Arial"/>
                <w:bCs/>
                <w:sz w:val="18"/>
                <w:szCs w:val="18"/>
                <w:lang w:val="hu-HU"/>
              </w:rPr>
            </w:pPr>
            <w:r w:rsidRPr="0010204F">
              <w:rPr>
                <w:rFonts w:ascii="Arial" w:hAnsi="Arial" w:cs="Arial"/>
                <w:bCs/>
                <w:sz w:val="18"/>
                <w:szCs w:val="18"/>
                <w:lang w:val="hu-HU"/>
              </w:rPr>
              <w:t>Barnaszén brikett</w:t>
            </w:r>
          </w:p>
        </w:tc>
      </w:tr>
      <w:tr w:rsidR="00EF3B63" w:rsidRPr="0010204F" w:rsidTr="007E0D94">
        <w:trPr>
          <w:trHeight w:val="155"/>
        </w:trPr>
        <w:tc>
          <w:tcPr>
            <w:tcW w:w="3189" w:type="dxa"/>
            <w:vAlign w:val="center"/>
          </w:tcPr>
          <w:p w:rsidR="00EF3B63" w:rsidRPr="0010204F" w:rsidRDefault="00EF3B63" w:rsidP="005D2946">
            <w:pPr>
              <w:ind w:right="-468"/>
              <w:rPr>
                <w:rFonts w:ascii="Arial" w:hAnsi="Arial" w:cs="Arial"/>
                <w:bCs/>
                <w:sz w:val="18"/>
                <w:szCs w:val="18"/>
                <w:lang w:val="hu-HU"/>
              </w:rPr>
            </w:pPr>
            <w:r w:rsidRPr="0010204F">
              <w:rPr>
                <w:rFonts w:ascii="Arial" w:hAnsi="Arial" w:cs="Arial"/>
                <w:bCs/>
                <w:sz w:val="18"/>
                <w:szCs w:val="18"/>
                <w:lang w:val="hu-HU"/>
              </w:rPr>
              <w:t>Maximálisan adagolt mennyiség</w:t>
            </w:r>
          </w:p>
        </w:tc>
        <w:tc>
          <w:tcPr>
            <w:tcW w:w="2940" w:type="dxa"/>
            <w:vAlign w:val="center"/>
          </w:tcPr>
          <w:p w:rsidR="00EF3B63" w:rsidRPr="0010204F" w:rsidRDefault="00EF3B63" w:rsidP="005D2946">
            <w:pPr>
              <w:ind w:right="-468"/>
              <w:rPr>
                <w:rFonts w:ascii="Arial" w:hAnsi="Arial" w:cs="Arial"/>
                <w:sz w:val="18"/>
                <w:szCs w:val="18"/>
                <w:lang w:val="hu-HU"/>
              </w:rPr>
            </w:pPr>
            <w:r>
              <w:rPr>
                <w:rFonts w:ascii="Arial" w:hAnsi="Arial" w:cs="Arial"/>
                <w:sz w:val="18"/>
                <w:szCs w:val="18"/>
                <w:lang w:val="hu-HU"/>
              </w:rPr>
              <w:t>2,2</w:t>
            </w:r>
            <w:r w:rsidRPr="0010204F">
              <w:rPr>
                <w:rFonts w:ascii="Arial" w:hAnsi="Arial" w:cs="Arial"/>
                <w:sz w:val="18"/>
                <w:szCs w:val="18"/>
                <w:lang w:val="hu-HU"/>
              </w:rPr>
              <w:t xml:space="preserve"> kg </w:t>
            </w:r>
          </w:p>
        </w:tc>
        <w:tc>
          <w:tcPr>
            <w:tcW w:w="2941" w:type="dxa"/>
            <w:vAlign w:val="center"/>
          </w:tcPr>
          <w:p w:rsidR="00EF3B63" w:rsidRPr="0010204F" w:rsidRDefault="00EF3B63" w:rsidP="005D2946">
            <w:pPr>
              <w:ind w:right="-468"/>
              <w:rPr>
                <w:rFonts w:ascii="Arial" w:hAnsi="Arial" w:cs="Arial"/>
                <w:sz w:val="18"/>
                <w:szCs w:val="18"/>
                <w:lang w:val="hu-HU"/>
              </w:rPr>
            </w:pPr>
            <w:r w:rsidRPr="0010204F">
              <w:rPr>
                <w:rFonts w:ascii="Arial" w:hAnsi="Arial" w:cs="Arial"/>
                <w:sz w:val="18"/>
                <w:szCs w:val="18"/>
                <w:lang w:val="hu-HU"/>
              </w:rPr>
              <w:t>1,</w:t>
            </w:r>
            <w:r>
              <w:rPr>
                <w:rFonts w:ascii="Arial" w:hAnsi="Arial" w:cs="Arial"/>
                <w:sz w:val="18"/>
                <w:szCs w:val="18"/>
                <w:lang w:val="hu-HU"/>
              </w:rPr>
              <w:t>7 kg</w:t>
            </w:r>
          </w:p>
        </w:tc>
      </w:tr>
      <w:tr w:rsidR="00EF3B63" w:rsidRPr="0010204F" w:rsidTr="007E0D94">
        <w:trPr>
          <w:trHeight w:val="126"/>
        </w:trPr>
        <w:tc>
          <w:tcPr>
            <w:tcW w:w="3189" w:type="dxa"/>
            <w:vAlign w:val="center"/>
          </w:tcPr>
          <w:p w:rsidR="00EF3B63" w:rsidRPr="0010204F" w:rsidRDefault="00EF3B63" w:rsidP="005D2946">
            <w:pPr>
              <w:ind w:right="-468"/>
              <w:rPr>
                <w:rFonts w:ascii="Arial" w:hAnsi="Arial" w:cs="Arial"/>
                <w:bCs/>
                <w:sz w:val="18"/>
                <w:szCs w:val="18"/>
                <w:lang w:val="hu-HU"/>
              </w:rPr>
            </w:pPr>
            <w:r>
              <w:rPr>
                <w:rFonts w:ascii="Arial" w:hAnsi="Arial" w:cs="Arial"/>
                <w:bCs/>
                <w:sz w:val="18"/>
                <w:szCs w:val="18"/>
                <w:lang w:val="hu-HU"/>
              </w:rPr>
              <w:t>L</w:t>
            </w:r>
            <w:r w:rsidRPr="0010204F">
              <w:rPr>
                <w:rFonts w:ascii="Arial" w:hAnsi="Arial" w:cs="Arial"/>
                <w:bCs/>
                <w:sz w:val="18"/>
                <w:szCs w:val="18"/>
                <w:lang w:val="hu-HU"/>
              </w:rPr>
              <w:t>evegőszabályozó</w:t>
            </w:r>
          </w:p>
        </w:tc>
        <w:tc>
          <w:tcPr>
            <w:tcW w:w="2940" w:type="dxa"/>
            <w:vAlign w:val="center"/>
          </w:tcPr>
          <w:p w:rsidR="00EF3B63" w:rsidRPr="0010204F" w:rsidRDefault="00EF3B63" w:rsidP="005D2946">
            <w:pPr>
              <w:ind w:right="-468"/>
              <w:rPr>
                <w:rFonts w:ascii="Arial" w:hAnsi="Arial" w:cs="Arial"/>
                <w:sz w:val="18"/>
                <w:szCs w:val="18"/>
                <w:lang w:val="hu-HU"/>
              </w:rPr>
            </w:pPr>
            <w:r>
              <w:rPr>
                <w:rFonts w:ascii="Arial" w:hAnsi="Arial" w:cs="Arial"/>
                <w:sz w:val="18"/>
                <w:szCs w:val="18"/>
                <w:lang w:val="hu-HU"/>
              </w:rPr>
              <w:t>nyitva 10 mm</w:t>
            </w:r>
          </w:p>
        </w:tc>
        <w:tc>
          <w:tcPr>
            <w:tcW w:w="2941" w:type="dxa"/>
            <w:vAlign w:val="center"/>
          </w:tcPr>
          <w:p w:rsidR="00EF3B63" w:rsidRPr="0010204F" w:rsidRDefault="00EF3B63" w:rsidP="005D2946">
            <w:pPr>
              <w:ind w:right="-468"/>
              <w:rPr>
                <w:rFonts w:ascii="Arial" w:hAnsi="Arial" w:cs="Arial"/>
                <w:sz w:val="18"/>
                <w:szCs w:val="18"/>
                <w:lang w:val="hu-HU"/>
              </w:rPr>
            </w:pPr>
            <w:r>
              <w:rPr>
                <w:rFonts w:ascii="Arial" w:hAnsi="Arial" w:cs="Arial"/>
                <w:sz w:val="18"/>
                <w:szCs w:val="18"/>
                <w:lang w:val="hu-HU"/>
              </w:rPr>
              <w:t xml:space="preserve">nyitva </w:t>
            </w:r>
          </w:p>
        </w:tc>
      </w:tr>
      <w:tr w:rsidR="00EF3B63" w:rsidRPr="0010204F" w:rsidTr="007E0D94">
        <w:trPr>
          <w:trHeight w:val="70"/>
        </w:trPr>
        <w:tc>
          <w:tcPr>
            <w:tcW w:w="3189" w:type="dxa"/>
            <w:vAlign w:val="center"/>
          </w:tcPr>
          <w:p w:rsidR="00EF3B63" w:rsidRPr="0010204F" w:rsidRDefault="00EF3B63" w:rsidP="005D2946">
            <w:pPr>
              <w:ind w:right="-468"/>
              <w:rPr>
                <w:rFonts w:ascii="Arial" w:hAnsi="Arial" w:cs="Arial"/>
                <w:bCs/>
                <w:sz w:val="18"/>
                <w:szCs w:val="18"/>
                <w:lang w:val="hu-HU"/>
              </w:rPr>
            </w:pPr>
            <w:r w:rsidRPr="0010204F">
              <w:rPr>
                <w:rFonts w:ascii="Arial" w:hAnsi="Arial" w:cs="Arial"/>
                <w:bCs/>
                <w:sz w:val="18"/>
                <w:szCs w:val="18"/>
                <w:lang w:val="hu-HU"/>
              </w:rPr>
              <w:t>Égési időtartam</w:t>
            </w:r>
          </w:p>
        </w:tc>
        <w:tc>
          <w:tcPr>
            <w:tcW w:w="2940" w:type="dxa"/>
            <w:vAlign w:val="center"/>
          </w:tcPr>
          <w:p w:rsidR="00EF3B63" w:rsidRPr="0010204F" w:rsidRDefault="00EF3B63" w:rsidP="005D2946">
            <w:pPr>
              <w:ind w:right="-468"/>
              <w:rPr>
                <w:rFonts w:ascii="Arial" w:hAnsi="Arial" w:cs="Arial"/>
                <w:sz w:val="18"/>
                <w:szCs w:val="18"/>
                <w:lang w:val="hu-HU"/>
              </w:rPr>
            </w:pPr>
            <w:r w:rsidRPr="0010204F">
              <w:rPr>
                <w:rFonts w:ascii="Arial" w:hAnsi="Arial" w:cs="Arial"/>
                <w:sz w:val="18"/>
                <w:szCs w:val="18"/>
                <w:lang w:val="hu-HU"/>
              </w:rPr>
              <w:t>1,0 óra</w:t>
            </w:r>
          </w:p>
        </w:tc>
        <w:tc>
          <w:tcPr>
            <w:tcW w:w="2941" w:type="dxa"/>
            <w:vAlign w:val="center"/>
          </w:tcPr>
          <w:p w:rsidR="00EF3B63" w:rsidRPr="0010204F" w:rsidRDefault="00EF3B63" w:rsidP="005D2946">
            <w:pPr>
              <w:ind w:right="-468"/>
              <w:rPr>
                <w:rFonts w:ascii="Arial" w:hAnsi="Arial" w:cs="Arial"/>
                <w:sz w:val="18"/>
                <w:szCs w:val="18"/>
                <w:lang w:val="hu-HU"/>
              </w:rPr>
            </w:pPr>
            <w:r w:rsidRPr="0010204F">
              <w:rPr>
                <w:rFonts w:ascii="Arial" w:hAnsi="Arial" w:cs="Arial"/>
                <w:sz w:val="18"/>
                <w:szCs w:val="18"/>
                <w:lang w:val="hu-HU"/>
              </w:rPr>
              <w:t>1,0 óra</w:t>
            </w:r>
          </w:p>
        </w:tc>
      </w:tr>
    </w:tbl>
    <w:p w:rsidR="00EF3B63" w:rsidRPr="00381867" w:rsidRDefault="00EF3B63" w:rsidP="00EE07B2">
      <w:pPr>
        <w:ind w:right="-28"/>
        <w:jc w:val="both"/>
        <w:rPr>
          <w:rFonts w:ascii="Arial" w:hAnsi="Arial" w:cs="Arial"/>
          <w:sz w:val="18"/>
          <w:szCs w:val="18"/>
          <w:lang w:val="hu-HU"/>
        </w:rPr>
      </w:pPr>
      <w:r w:rsidRPr="00381867">
        <w:rPr>
          <w:rFonts w:ascii="Arial" w:hAnsi="Arial" w:cs="Arial"/>
          <w:sz w:val="18"/>
          <w:szCs w:val="18"/>
          <w:lang w:val="hu-HU"/>
        </w:rPr>
        <w:t xml:space="preserve">Fatüzelésű üzemelésnél a szabályozót úgy kell beállítani (10 mm-t magunk felé húzni), hogy a primer égési levegő bevezetője teljesen le van zárva és a szekunder égési levegő bevezetője teljesen nyitva van. </w:t>
      </w:r>
    </w:p>
    <w:p w:rsidR="00EF3B63" w:rsidRPr="00381867" w:rsidRDefault="00EF3B63" w:rsidP="00EE07B2">
      <w:pPr>
        <w:ind w:right="-28"/>
        <w:jc w:val="both"/>
        <w:rPr>
          <w:rFonts w:ascii="Arial" w:hAnsi="Arial" w:cs="Arial"/>
          <w:sz w:val="18"/>
          <w:szCs w:val="18"/>
          <w:lang w:val="hu-HU"/>
        </w:rPr>
      </w:pPr>
      <w:r w:rsidRPr="00381867">
        <w:rPr>
          <w:rFonts w:ascii="Arial" w:hAnsi="Arial" w:cs="Arial"/>
          <w:sz w:val="18"/>
          <w:szCs w:val="18"/>
          <w:lang w:val="hu-HU"/>
        </w:rPr>
        <w:t>Barnaszénbrikettel való üzemelésnél a szabályozót úgy kell beállítani (teljesen magunk felé kihúzni), hogy a primer- és a szekunderlevegő bevezetői teljesen nyitva vannak.</w:t>
      </w:r>
    </w:p>
    <w:p w:rsidR="00EF3B63" w:rsidRDefault="00EF3B63" w:rsidP="00D87683">
      <w:pPr>
        <w:ind w:right="-468"/>
        <w:jc w:val="both"/>
        <w:rPr>
          <w:rFonts w:ascii="Arial" w:hAnsi="Arial" w:cs="Arial"/>
          <w:sz w:val="18"/>
          <w:szCs w:val="18"/>
          <w:lang w:val="hu-HU"/>
        </w:rPr>
      </w:pPr>
      <w:r w:rsidRPr="00381867">
        <w:rPr>
          <w:rFonts w:ascii="Arial" w:hAnsi="Arial" w:cs="Arial"/>
          <w:sz w:val="18"/>
          <w:szCs w:val="18"/>
          <w:lang w:val="hu-HU"/>
        </w:rPr>
        <w:t>Az égési levegő szabá</w:t>
      </w:r>
      <w:r>
        <w:rPr>
          <w:rFonts w:ascii="Arial" w:hAnsi="Arial" w:cs="Arial"/>
          <w:sz w:val="18"/>
          <w:szCs w:val="18"/>
          <w:lang w:val="hu-HU"/>
        </w:rPr>
        <w:t>lyozója a tüzelőajtó alatt van.</w:t>
      </w:r>
    </w:p>
    <w:p w:rsidR="00EF3B63" w:rsidRDefault="00EF3B63" w:rsidP="00D260A1">
      <w:pPr>
        <w:ind w:right="-468"/>
        <w:rPr>
          <w:rFonts w:ascii="Arial" w:hAnsi="Arial" w:cs="Arial"/>
          <w:sz w:val="18"/>
          <w:szCs w:val="18"/>
          <w:lang w:val="hu-HU"/>
        </w:rPr>
      </w:pPr>
    </w:p>
    <w:p w:rsidR="00EF3B63" w:rsidRPr="0010204F" w:rsidRDefault="00EF3B63" w:rsidP="00D260A1">
      <w:pPr>
        <w:ind w:right="-468"/>
        <w:rPr>
          <w:rFonts w:ascii="Arial" w:hAnsi="Arial" w:cs="Arial"/>
          <w:sz w:val="18"/>
          <w:szCs w:val="18"/>
          <w:lang w:val="hu-HU"/>
        </w:rPr>
      </w:pPr>
      <w:r w:rsidRPr="0010204F">
        <w:rPr>
          <w:rFonts w:ascii="Arial" w:hAnsi="Arial" w:cs="Arial"/>
          <w:sz w:val="18"/>
          <w:szCs w:val="18"/>
          <w:lang w:val="hu-HU"/>
        </w:rPr>
        <w:t xml:space="preserve">Mérsékelt terhelésű üzemeltetéshez a következő tüzelőanyag-mennyiség és égési levegő-szabályozás betartása érvényes:  </w:t>
      </w:r>
    </w:p>
    <w:p w:rsidR="00EF3B63" w:rsidRPr="0010204F" w:rsidRDefault="00EF3B63" w:rsidP="00D260A1">
      <w:pPr>
        <w:ind w:right="-468"/>
        <w:jc w:val="both"/>
        <w:rPr>
          <w:rFonts w:ascii="Arial" w:hAnsi="Arial" w:cs="Arial"/>
          <w:bCs/>
          <w:sz w:val="18"/>
          <w:szCs w:val="18"/>
          <w:lang w:val="hu-HU"/>
        </w:rPr>
      </w:pPr>
    </w:p>
    <w:tbl>
      <w:tblPr>
        <w:tblW w:w="6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66"/>
        <w:gridCol w:w="3367"/>
      </w:tblGrid>
      <w:tr w:rsidR="00EF3B63" w:rsidRPr="0010204F" w:rsidTr="007E0D94">
        <w:trPr>
          <w:trHeight w:val="217"/>
        </w:trPr>
        <w:tc>
          <w:tcPr>
            <w:tcW w:w="3366" w:type="dxa"/>
            <w:vAlign w:val="center"/>
          </w:tcPr>
          <w:p w:rsidR="00EF3B63" w:rsidRPr="0010204F" w:rsidRDefault="00EF3B63" w:rsidP="005D2946">
            <w:pPr>
              <w:ind w:right="-468"/>
              <w:rPr>
                <w:rFonts w:ascii="Arial" w:hAnsi="Arial" w:cs="Arial"/>
                <w:bCs/>
                <w:sz w:val="18"/>
                <w:szCs w:val="18"/>
                <w:lang w:val="hu-HU"/>
              </w:rPr>
            </w:pPr>
            <w:r w:rsidRPr="0010204F">
              <w:rPr>
                <w:rFonts w:ascii="Arial" w:hAnsi="Arial" w:cs="Arial"/>
                <w:bCs/>
                <w:sz w:val="18"/>
                <w:szCs w:val="18"/>
                <w:lang w:val="hu-HU"/>
              </w:rPr>
              <w:t>Tüzelőanyag</w:t>
            </w:r>
          </w:p>
        </w:tc>
        <w:tc>
          <w:tcPr>
            <w:tcW w:w="3367" w:type="dxa"/>
            <w:vAlign w:val="center"/>
          </w:tcPr>
          <w:p w:rsidR="00EF3B63" w:rsidRPr="0010204F" w:rsidRDefault="00EF3B63" w:rsidP="005D2946">
            <w:pPr>
              <w:ind w:right="-468"/>
              <w:rPr>
                <w:rFonts w:ascii="Arial" w:hAnsi="Arial" w:cs="Arial"/>
                <w:bCs/>
                <w:sz w:val="18"/>
                <w:szCs w:val="18"/>
                <w:lang w:val="hu-HU"/>
              </w:rPr>
            </w:pPr>
            <w:r w:rsidRPr="0010204F">
              <w:rPr>
                <w:rFonts w:ascii="Arial" w:hAnsi="Arial" w:cs="Arial"/>
                <w:bCs/>
                <w:sz w:val="18"/>
                <w:szCs w:val="18"/>
                <w:lang w:val="hu-HU"/>
              </w:rPr>
              <w:t>Barnaszén brikett</w:t>
            </w:r>
          </w:p>
        </w:tc>
      </w:tr>
      <w:tr w:rsidR="00EF3B63" w:rsidRPr="0010204F" w:rsidTr="007E0D94">
        <w:trPr>
          <w:trHeight w:val="217"/>
        </w:trPr>
        <w:tc>
          <w:tcPr>
            <w:tcW w:w="3366" w:type="dxa"/>
            <w:vAlign w:val="center"/>
          </w:tcPr>
          <w:p w:rsidR="00EF3B63" w:rsidRPr="0010204F" w:rsidRDefault="00EF3B63" w:rsidP="005D2946">
            <w:pPr>
              <w:ind w:right="-468"/>
              <w:rPr>
                <w:rFonts w:ascii="Arial" w:hAnsi="Arial" w:cs="Arial"/>
                <w:bCs/>
                <w:sz w:val="18"/>
                <w:szCs w:val="18"/>
                <w:lang w:val="hu-HU"/>
              </w:rPr>
            </w:pPr>
            <w:r w:rsidRPr="0010204F">
              <w:rPr>
                <w:rFonts w:ascii="Arial" w:hAnsi="Arial" w:cs="Arial"/>
                <w:bCs/>
                <w:sz w:val="18"/>
                <w:szCs w:val="18"/>
                <w:lang w:val="hu-HU"/>
              </w:rPr>
              <w:t>Maximálisan adagolt mennyiség</w:t>
            </w:r>
          </w:p>
        </w:tc>
        <w:tc>
          <w:tcPr>
            <w:tcW w:w="3367" w:type="dxa"/>
            <w:vAlign w:val="center"/>
          </w:tcPr>
          <w:p w:rsidR="00EF3B63" w:rsidRPr="0010204F" w:rsidRDefault="00EF3B63" w:rsidP="005D2946">
            <w:pPr>
              <w:ind w:right="-468"/>
              <w:rPr>
                <w:rFonts w:ascii="Arial" w:hAnsi="Arial" w:cs="Arial"/>
                <w:sz w:val="18"/>
                <w:szCs w:val="18"/>
                <w:lang w:val="hu-HU"/>
              </w:rPr>
            </w:pPr>
            <w:r>
              <w:rPr>
                <w:rFonts w:ascii="Arial" w:hAnsi="Arial" w:cs="Arial"/>
                <w:sz w:val="18"/>
                <w:szCs w:val="18"/>
                <w:lang w:val="hu-HU"/>
              </w:rPr>
              <w:t>cca. 1,7</w:t>
            </w:r>
            <w:r w:rsidRPr="0010204F">
              <w:rPr>
                <w:rFonts w:ascii="Arial" w:hAnsi="Arial" w:cs="Arial"/>
                <w:sz w:val="18"/>
                <w:szCs w:val="18"/>
                <w:lang w:val="hu-HU"/>
              </w:rPr>
              <w:t xml:space="preserve"> kg </w:t>
            </w:r>
          </w:p>
        </w:tc>
      </w:tr>
      <w:tr w:rsidR="00EF3B63" w:rsidRPr="0010204F" w:rsidTr="007E0D94">
        <w:trPr>
          <w:trHeight w:val="217"/>
        </w:trPr>
        <w:tc>
          <w:tcPr>
            <w:tcW w:w="3366" w:type="dxa"/>
            <w:vAlign w:val="center"/>
          </w:tcPr>
          <w:p w:rsidR="00EF3B63" w:rsidRPr="0010204F" w:rsidRDefault="00EF3B63" w:rsidP="005D2946">
            <w:pPr>
              <w:ind w:right="-468"/>
              <w:rPr>
                <w:rFonts w:ascii="Arial" w:hAnsi="Arial" w:cs="Arial"/>
                <w:bCs/>
                <w:sz w:val="18"/>
                <w:szCs w:val="18"/>
                <w:lang w:val="hu-HU"/>
              </w:rPr>
            </w:pPr>
            <w:r w:rsidRPr="0010204F">
              <w:rPr>
                <w:rFonts w:ascii="Arial" w:hAnsi="Arial" w:cs="Arial"/>
                <w:bCs/>
                <w:sz w:val="18"/>
                <w:szCs w:val="18"/>
                <w:lang w:val="hu-HU"/>
              </w:rPr>
              <w:t>Alsó szekunder levegőszabályozó</w:t>
            </w:r>
          </w:p>
        </w:tc>
        <w:tc>
          <w:tcPr>
            <w:tcW w:w="3367" w:type="dxa"/>
            <w:vAlign w:val="center"/>
          </w:tcPr>
          <w:p w:rsidR="00EF3B63" w:rsidRPr="0010204F" w:rsidRDefault="00EF3B63" w:rsidP="005D2946">
            <w:pPr>
              <w:ind w:right="-468"/>
              <w:rPr>
                <w:rFonts w:ascii="Arial" w:hAnsi="Arial" w:cs="Arial"/>
                <w:sz w:val="18"/>
                <w:szCs w:val="18"/>
                <w:lang w:val="hu-HU"/>
              </w:rPr>
            </w:pPr>
            <w:r>
              <w:rPr>
                <w:rFonts w:ascii="Arial" w:hAnsi="Arial" w:cs="Arial"/>
                <w:sz w:val="18"/>
                <w:szCs w:val="18"/>
                <w:lang w:val="hu-HU"/>
              </w:rPr>
              <w:t>nyitva 5 mm</w:t>
            </w:r>
          </w:p>
        </w:tc>
      </w:tr>
      <w:tr w:rsidR="00EF3B63" w:rsidRPr="0010204F" w:rsidTr="007E0D94">
        <w:trPr>
          <w:trHeight w:val="217"/>
        </w:trPr>
        <w:tc>
          <w:tcPr>
            <w:tcW w:w="3366" w:type="dxa"/>
            <w:vAlign w:val="center"/>
          </w:tcPr>
          <w:p w:rsidR="00EF3B63" w:rsidRPr="0010204F" w:rsidRDefault="00EF3B63" w:rsidP="005D2946">
            <w:pPr>
              <w:ind w:right="-468"/>
              <w:rPr>
                <w:rFonts w:ascii="Arial" w:hAnsi="Arial" w:cs="Arial"/>
                <w:bCs/>
                <w:sz w:val="18"/>
                <w:szCs w:val="18"/>
                <w:lang w:val="hu-HU"/>
              </w:rPr>
            </w:pPr>
            <w:r w:rsidRPr="0010204F">
              <w:rPr>
                <w:rFonts w:ascii="Arial" w:hAnsi="Arial" w:cs="Arial"/>
                <w:bCs/>
                <w:sz w:val="18"/>
                <w:szCs w:val="18"/>
                <w:lang w:val="hu-HU"/>
              </w:rPr>
              <w:t>Égési időtartam</w:t>
            </w:r>
          </w:p>
        </w:tc>
        <w:tc>
          <w:tcPr>
            <w:tcW w:w="3367" w:type="dxa"/>
            <w:vAlign w:val="center"/>
          </w:tcPr>
          <w:p w:rsidR="00EF3B63" w:rsidRPr="0010204F" w:rsidRDefault="00EF3B63" w:rsidP="005D2946">
            <w:pPr>
              <w:ind w:right="-468"/>
              <w:rPr>
                <w:rFonts w:ascii="Arial" w:hAnsi="Arial" w:cs="Arial"/>
                <w:sz w:val="18"/>
                <w:szCs w:val="18"/>
                <w:lang w:val="hu-HU"/>
              </w:rPr>
            </w:pPr>
            <w:r w:rsidRPr="0010204F">
              <w:rPr>
                <w:rFonts w:ascii="Arial" w:hAnsi="Arial" w:cs="Arial"/>
                <w:sz w:val="18"/>
                <w:szCs w:val="18"/>
                <w:lang w:val="hu-HU"/>
              </w:rPr>
              <w:t>cca. 2 óra</w:t>
            </w:r>
          </w:p>
        </w:tc>
      </w:tr>
    </w:tbl>
    <w:p w:rsidR="00EF3B63" w:rsidRDefault="00EF3B63" w:rsidP="00D260A1">
      <w:pPr>
        <w:ind w:right="-468"/>
        <w:jc w:val="both"/>
        <w:rPr>
          <w:rFonts w:ascii="Arial" w:hAnsi="Arial" w:cs="Arial"/>
          <w:b/>
          <w:bCs/>
          <w:sz w:val="18"/>
          <w:szCs w:val="18"/>
          <w:lang w:val="hu-HU"/>
        </w:rPr>
      </w:pPr>
    </w:p>
    <w:p w:rsidR="00EF3B63" w:rsidRDefault="00EF3B63" w:rsidP="00D260A1">
      <w:pPr>
        <w:ind w:right="-468"/>
        <w:jc w:val="both"/>
        <w:rPr>
          <w:rFonts w:ascii="Arial" w:hAnsi="Arial" w:cs="Arial"/>
          <w:b/>
          <w:bCs/>
          <w:sz w:val="18"/>
          <w:szCs w:val="18"/>
          <w:lang w:val="hu-HU"/>
        </w:rPr>
      </w:pPr>
    </w:p>
    <w:p w:rsidR="00EF3B63" w:rsidRDefault="00EF3B63" w:rsidP="00D260A1">
      <w:pPr>
        <w:ind w:right="-468"/>
        <w:jc w:val="both"/>
        <w:rPr>
          <w:rFonts w:ascii="Arial" w:hAnsi="Arial" w:cs="Arial"/>
          <w:b/>
          <w:bCs/>
          <w:sz w:val="18"/>
          <w:szCs w:val="18"/>
          <w:lang w:val="hu-HU"/>
        </w:rPr>
      </w:pPr>
    </w:p>
    <w:p w:rsidR="00EF3B63" w:rsidRDefault="00EF3B63" w:rsidP="00D260A1">
      <w:pPr>
        <w:ind w:right="-468"/>
        <w:jc w:val="both"/>
        <w:rPr>
          <w:rFonts w:ascii="Arial" w:hAnsi="Arial" w:cs="Arial"/>
          <w:b/>
          <w:bCs/>
          <w:sz w:val="18"/>
          <w:szCs w:val="18"/>
          <w:lang w:val="hu-HU"/>
        </w:rPr>
      </w:pPr>
    </w:p>
    <w:p w:rsidR="00EF3B63" w:rsidRPr="00D260A1" w:rsidRDefault="00EF3B63" w:rsidP="00D260A1">
      <w:pPr>
        <w:ind w:right="-468"/>
        <w:jc w:val="both"/>
        <w:rPr>
          <w:rFonts w:ascii="Arial" w:hAnsi="Arial" w:cs="Arial"/>
          <w:b/>
          <w:bCs/>
          <w:sz w:val="18"/>
          <w:szCs w:val="18"/>
          <w:lang w:val="hu-HU"/>
        </w:rPr>
      </w:pPr>
    </w:p>
    <w:p w:rsidR="00EF3B63" w:rsidRPr="00D260A1" w:rsidRDefault="00EF3B63" w:rsidP="00D260A1">
      <w:pPr>
        <w:ind w:right="-468"/>
        <w:jc w:val="both"/>
        <w:rPr>
          <w:rFonts w:ascii="Arial" w:hAnsi="Arial" w:cs="Arial"/>
          <w:b/>
          <w:bCs/>
          <w:sz w:val="18"/>
          <w:szCs w:val="18"/>
          <w:lang w:val="hu-HU"/>
        </w:rPr>
      </w:pPr>
      <w:r w:rsidRPr="00D260A1">
        <w:rPr>
          <w:rFonts w:ascii="Arial" w:hAnsi="Arial" w:cs="Arial"/>
          <w:b/>
          <w:bCs/>
          <w:sz w:val="18"/>
          <w:szCs w:val="18"/>
          <w:lang w:val="hu-HU"/>
        </w:rPr>
        <w:t>14. Fűtőképesség</w:t>
      </w:r>
    </w:p>
    <w:p w:rsidR="00EF3B63" w:rsidRDefault="00EF3B63" w:rsidP="00D260A1">
      <w:pPr>
        <w:ind w:right="-28"/>
        <w:jc w:val="both"/>
        <w:rPr>
          <w:rFonts w:ascii="Arial" w:hAnsi="Arial" w:cs="Arial"/>
          <w:sz w:val="18"/>
          <w:szCs w:val="18"/>
          <w:lang w:val="hu-HU"/>
        </w:rPr>
      </w:pPr>
    </w:p>
    <w:p w:rsidR="00EF3B63" w:rsidRPr="00D260A1" w:rsidRDefault="00EF3B63" w:rsidP="00D260A1">
      <w:pPr>
        <w:ind w:right="-28"/>
        <w:jc w:val="both"/>
        <w:rPr>
          <w:rFonts w:ascii="Arial" w:hAnsi="Arial" w:cs="Arial"/>
          <w:sz w:val="18"/>
          <w:szCs w:val="18"/>
          <w:lang w:val="hu-HU"/>
        </w:rPr>
      </w:pPr>
      <w:r w:rsidRPr="00D260A1">
        <w:rPr>
          <w:rFonts w:ascii="Arial" w:hAnsi="Arial" w:cs="Arial"/>
          <w:sz w:val="18"/>
          <w:szCs w:val="18"/>
          <w:lang w:val="hu-HU"/>
        </w:rPr>
        <w:t xml:space="preserve">A fűtőképességet az olyan térségekre vonatkozó DIN 18 893 szabvány szerint kell meghatározni, amelyek </w:t>
      </w:r>
      <w:r>
        <w:rPr>
          <w:rFonts w:ascii="Arial" w:hAnsi="Arial" w:cs="Arial"/>
          <w:sz w:val="18"/>
          <w:szCs w:val="18"/>
          <w:lang w:val="hu-HU"/>
        </w:rPr>
        <w:t>hőszigetelése nem felel meg az 8</w:t>
      </w:r>
      <w:r w:rsidRPr="00D260A1">
        <w:rPr>
          <w:rFonts w:ascii="Arial" w:hAnsi="Arial" w:cs="Arial"/>
          <w:sz w:val="18"/>
          <w:szCs w:val="18"/>
          <w:lang w:val="hu-HU"/>
        </w:rPr>
        <w:t xml:space="preserve"> kW névleges teljesítményre vonatkozó, hőszigetelésről szóló rendelkezések által támasztott követelményeknek</w:t>
      </w:r>
    </w:p>
    <w:p w:rsidR="00EF3B63" w:rsidRPr="00D260A1" w:rsidRDefault="00EF3B63" w:rsidP="00D260A1">
      <w:pPr>
        <w:ind w:right="-468"/>
        <w:jc w:val="both"/>
        <w:rPr>
          <w:rFonts w:ascii="Arial" w:hAnsi="Arial" w:cs="Arial"/>
          <w:sz w:val="18"/>
          <w:szCs w:val="18"/>
          <w:lang w:val="hu-HU"/>
        </w:rPr>
      </w:pPr>
    </w:p>
    <w:p w:rsidR="00EF3B63" w:rsidRPr="00D260A1" w:rsidRDefault="00EF3B63" w:rsidP="00D260A1">
      <w:pPr>
        <w:ind w:right="-468"/>
        <w:jc w:val="both"/>
        <w:rPr>
          <w:rFonts w:ascii="Arial" w:hAnsi="Arial" w:cs="Arial"/>
          <w:sz w:val="18"/>
          <w:szCs w:val="18"/>
          <w:vertAlign w:val="superscript"/>
          <w:lang w:val="hu-HU"/>
        </w:rPr>
      </w:pPr>
      <w:r w:rsidRPr="00D260A1">
        <w:rPr>
          <w:rFonts w:ascii="Arial" w:hAnsi="Arial" w:cs="Arial"/>
          <w:sz w:val="18"/>
          <w:szCs w:val="18"/>
          <w:lang w:val="hu-HU"/>
        </w:rPr>
        <w:t>Kedvező fűtési feltételeknél</w:t>
      </w:r>
      <w:r w:rsidRPr="00D260A1">
        <w:rPr>
          <w:rFonts w:ascii="Arial" w:hAnsi="Arial" w:cs="Arial"/>
          <w:sz w:val="18"/>
          <w:szCs w:val="18"/>
          <w:lang w:val="hu-HU"/>
        </w:rPr>
        <w:tab/>
      </w:r>
      <w:r w:rsidRPr="00D260A1">
        <w:rPr>
          <w:rFonts w:ascii="Arial" w:hAnsi="Arial" w:cs="Arial"/>
          <w:sz w:val="18"/>
          <w:szCs w:val="18"/>
          <w:lang w:val="hu-HU"/>
        </w:rPr>
        <w:tab/>
      </w:r>
      <w:r>
        <w:rPr>
          <w:rFonts w:ascii="Arial" w:hAnsi="Arial" w:cs="Arial"/>
          <w:sz w:val="18"/>
          <w:szCs w:val="18"/>
          <w:lang w:val="hu-HU"/>
        </w:rPr>
        <w:tab/>
      </w:r>
      <w:r>
        <w:rPr>
          <w:rFonts w:ascii="Arial" w:hAnsi="Arial" w:cs="Arial"/>
          <w:sz w:val="18"/>
          <w:szCs w:val="18"/>
          <w:lang w:val="hu-HU"/>
        </w:rPr>
        <w:tab/>
        <w:t>-  190</w:t>
      </w:r>
      <w:r w:rsidRPr="00D260A1">
        <w:rPr>
          <w:rFonts w:ascii="Arial" w:hAnsi="Arial" w:cs="Arial"/>
          <w:sz w:val="18"/>
          <w:szCs w:val="18"/>
          <w:lang w:val="hu-HU"/>
        </w:rPr>
        <w:t xml:space="preserve"> m</w:t>
      </w:r>
      <w:r w:rsidRPr="00D260A1">
        <w:rPr>
          <w:rFonts w:ascii="Arial" w:hAnsi="Arial" w:cs="Arial"/>
          <w:sz w:val="18"/>
          <w:szCs w:val="18"/>
          <w:vertAlign w:val="superscript"/>
          <w:lang w:val="hu-HU"/>
        </w:rPr>
        <w:t>3</w:t>
      </w:r>
    </w:p>
    <w:p w:rsidR="00EF3B63" w:rsidRPr="00D260A1" w:rsidRDefault="00EF3B63" w:rsidP="00D260A1">
      <w:pPr>
        <w:ind w:right="-468"/>
        <w:jc w:val="both"/>
        <w:rPr>
          <w:rFonts w:ascii="Arial" w:hAnsi="Arial" w:cs="Arial"/>
          <w:sz w:val="18"/>
          <w:szCs w:val="18"/>
          <w:lang w:val="hu-HU"/>
        </w:rPr>
      </w:pPr>
      <w:r w:rsidRPr="00D260A1">
        <w:rPr>
          <w:rFonts w:ascii="Arial" w:hAnsi="Arial" w:cs="Arial"/>
          <w:sz w:val="18"/>
          <w:szCs w:val="18"/>
          <w:lang w:val="hu-HU"/>
        </w:rPr>
        <w:t>Kevésbé kedve</w:t>
      </w:r>
      <w:r>
        <w:rPr>
          <w:rFonts w:ascii="Arial" w:hAnsi="Arial" w:cs="Arial"/>
          <w:sz w:val="18"/>
          <w:szCs w:val="18"/>
          <w:lang w:val="hu-HU"/>
        </w:rPr>
        <w:t>ző fűtési feltételeknél</w:t>
      </w:r>
      <w:r>
        <w:rPr>
          <w:rFonts w:ascii="Arial" w:hAnsi="Arial" w:cs="Arial"/>
          <w:sz w:val="18"/>
          <w:szCs w:val="18"/>
          <w:lang w:val="hu-HU"/>
        </w:rPr>
        <w:tab/>
      </w:r>
      <w:r>
        <w:rPr>
          <w:rFonts w:ascii="Arial" w:hAnsi="Arial" w:cs="Arial"/>
          <w:sz w:val="18"/>
          <w:szCs w:val="18"/>
          <w:lang w:val="hu-HU"/>
        </w:rPr>
        <w:tab/>
      </w:r>
      <w:r>
        <w:rPr>
          <w:rFonts w:ascii="Arial" w:hAnsi="Arial" w:cs="Arial"/>
          <w:sz w:val="18"/>
          <w:szCs w:val="18"/>
          <w:lang w:val="hu-HU"/>
        </w:rPr>
        <w:tab/>
        <w:t>-  145</w:t>
      </w:r>
      <w:r w:rsidRPr="00D260A1">
        <w:rPr>
          <w:rFonts w:ascii="Arial" w:hAnsi="Arial" w:cs="Arial"/>
          <w:sz w:val="18"/>
          <w:szCs w:val="18"/>
          <w:lang w:val="hu-HU"/>
        </w:rPr>
        <w:t xml:space="preserve"> m</w:t>
      </w:r>
      <w:r w:rsidRPr="00D260A1">
        <w:rPr>
          <w:rFonts w:ascii="Arial" w:hAnsi="Arial" w:cs="Arial"/>
          <w:sz w:val="18"/>
          <w:szCs w:val="18"/>
          <w:vertAlign w:val="superscript"/>
          <w:lang w:val="hu-HU"/>
        </w:rPr>
        <w:t>3</w:t>
      </w:r>
    </w:p>
    <w:p w:rsidR="00EF3B63" w:rsidRPr="00D260A1" w:rsidRDefault="00EF3B63" w:rsidP="00D260A1">
      <w:pPr>
        <w:ind w:right="-468"/>
        <w:jc w:val="both"/>
        <w:rPr>
          <w:rFonts w:ascii="Arial" w:hAnsi="Arial" w:cs="Arial"/>
          <w:sz w:val="18"/>
          <w:szCs w:val="18"/>
          <w:vertAlign w:val="superscript"/>
          <w:lang w:val="hu-HU"/>
        </w:rPr>
      </w:pPr>
      <w:r w:rsidRPr="00D260A1">
        <w:rPr>
          <w:rFonts w:ascii="Arial" w:hAnsi="Arial" w:cs="Arial"/>
          <w:sz w:val="18"/>
          <w:szCs w:val="18"/>
          <w:lang w:val="hu-HU"/>
        </w:rPr>
        <w:t>Kedvezőtle</w:t>
      </w:r>
      <w:r>
        <w:rPr>
          <w:rFonts w:ascii="Arial" w:hAnsi="Arial" w:cs="Arial"/>
          <w:sz w:val="18"/>
          <w:szCs w:val="18"/>
          <w:lang w:val="hu-HU"/>
        </w:rPr>
        <w:t>n fűtési feltételeknél</w:t>
      </w:r>
      <w:r>
        <w:rPr>
          <w:rFonts w:ascii="Arial" w:hAnsi="Arial" w:cs="Arial"/>
          <w:sz w:val="18"/>
          <w:szCs w:val="18"/>
          <w:lang w:val="hu-HU"/>
        </w:rPr>
        <w:tab/>
      </w:r>
      <w:r>
        <w:rPr>
          <w:rFonts w:ascii="Arial" w:hAnsi="Arial" w:cs="Arial"/>
          <w:sz w:val="18"/>
          <w:szCs w:val="18"/>
          <w:lang w:val="hu-HU"/>
        </w:rPr>
        <w:tab/>
      </w:r>
      <w:r>
        <w:rPr>
          <w:rFonts w:ascii="Arial" w:hAnsi="Arial" w:cs="Arial"/>
          <w:sz w:val="18"/>
          <w:szCs w:val="18"/>
          <w:lang w:val="hu-HU"/>
        </w:rPr>
        <w:tab/>
      </w:r>
      <w:r>
        <w:rPr>
          <w:rFonts w:ascii="Arial" w:hAnsi="Arial" w:cs="Arial"/>
          <w:sz w:val="18"/>
          <w:szCs w:val="18"/>
          <w:lang w:val="hu-HU"/>
        </w:rPr>
        <w:tab/>
        <w:t>-    98</w:t>
      </w:r>
      <w:r w:rsidRPr="00D260A1">
        <w:rPr>
          <w:rFonts w:ascii="Arial" w:hAnsi="Arial" w:cs="Arial"/>
          <w:sz w:val="18"/>
          <w:szCs w:val="18"/>
          <w:lang w:val="hu-HU"/>
        </w:rPr>
        <w:t xml:space="preserve"> m</w:t>
      </w:r>
      <w:r w:rsidRPr="00D260A1">
        <w:rPr>
          <w:rFonts w:ascii="Arial" w:hAnsi="Arial" w:cs="Arial"/>
          <w:sz w:val="18"/>
          <w:szCs w:val="18"/>
          <w:vertAlign w:val="superscript"/>
          <w:lang w:val="hu-HU"/>
        </w:rPr>
        <w:t>3</w:t>
      </w:r>
    </w:p>
    <w:p w:rsidR="00EF3B63" w:rsidRPr="00D260A1" w:rsidRDefault="00EF3B63" w:rsidP="00D260A1">
      <w:pPr>
        <w:ind w:right="-468"/>
        <w:jc w:val="both"/>
        <w:rPr>
          <w:rFonts w:ascii="Arial" w:hAnsi="Arial" w:cs="Arial"/>
          <w:sz w:val="18"/>
          <w:szCs w:val="18"/>
          <w:lang w:val="hu-HU"/>
        </w:rPr>
      </w:pPr>
    </w:p>
    <w:p w:rsidR="00EF3B63" w:rsidRPr="00D260A1" w:rsidRDefault="00EF3B63" w:rsidP="00D260A1">
      <w:pPr>
        <w:ind w:right="-468"/>
        <w:jc w:val="both"/>
        <w:rPr>
          <w:rFonts w:ascii="Arial" w:hAnsi="Arial" w:cs="Arial"/>
          <w:sz w:val="18"/>
          <w:szCs w:val="18"/>
          <w:lang w:val="hu-HU"/>
        </w:rPr>
      </w:pPr>
      <w:r w:rsidRPr="00D260A1">
        <w:rPr>
          <w:rFonts w:ascii="Arial" w:hAnsi="Arial" w:cs="Arial"/>
          <w:sz w:val="18"/>
          <w:szCs w:val="18"/>
          <w:lang w:val="hu-HU"/>
        </w:rPr>
        <w:t xml:space="preserve">Időnkénti fűtésnél – amikor a szünetelés több, mint 8 órát tart – 25%-kal csökken a fűtőképesség. </w:t>
      </w:r>
    </w:p>
    <w:p w:rsidR="00EF3B63" w:rsidRPr="00D260A1" w:rsidRDefault="00EF3B63" w:rsidP="00D260A1">
      <w:pPr>
        <w:ind w:right="-468"/>
        <w:jc w:val="both"/>
        <w:rPr>
          <w:rFonts w:ascii="Arial" w:hAnsi="Arial" w:cs="Arial"/>
          <w:sz w:val="18"/>
          <w:szCs w:val="18"/>
          <w:lang w:val="hu-HU"/>
        </w:rPr>
      </w:pPr>
    </w:p>
    <w:p w:rsidR="00EF3B63" w:rsidRPr="00D260A1" w:rsidRDefault="00EF3B63" w:rsidP="00D260A1">
      <w:pPr>
        <w:ind w:right="-468"/>
        <w:jc w:val="both"/>
        <w:rPr>
          <w:rFonts w:ascii="Arial" w:hAnsi="Arial" w:cs="Arial"/>
          <w:b/>
          <w:bCs/>
          <w:sz w:val="18"/>
          <w:szCs w:val="18"/>
          <w:lang w:val="hu-HU"/>
        </w:rPr>
      </w:pPr>
      <w:r w:rsidRPr="00D260A1">
        <w:rPr>
          <w:rFonts w:ascii="Arial" w:hAnsi="Arial" w:cs="Arial"/>
          <w:b/>
          <w:bCs/>
          <w:sz w:val="18"/>
          <w:szCs w:val="18"/>
          <w:lang w:val="hu-HU"/>
        </w:rPr>
        <w:t>15. Műszaki adatok</w:t>
      </w:r>
    </w:p>
    <w:p w:rsidR="00EF3B63" w:rsidRPr="00D260A1" w:rsidRDefault="00EF3B63" w:rsidP="00D260A1">
      <w:pPr>
        <w:ind w:right="-468"/>
        <w:jc w:val="both"/>
        <w:rPr>
          <w:rFonts w:ascii="Arial" w:hAnsi="Arial" w:cs="Arial"/>
          <w:b/>
          <w:bCs/>
          <w:sz w:val="18"/>
          <w:szCs w:val="18"/>
          <w:lang w:val="hu-HU"/>
        </w:rPr>
      </w:pPr>
    </w:p>
    <w:p w:rsidR="00EF3B63" w:rsidRPr="00D260A1" w:rsidRDefault="00EF3B63" w:rsidP="00D260A1">
      <w:pPr>
        <w:ind w:right="-468"/>
        <w:jc w:val="both"/>
        <w:rPr>
          <w:rFonts w:ascii="Arial" w:hAnsi="Arial" w:cs="Arial"/>
          <w:sz w:val="18"/>
          <w:szCs w:val="18"/>
          <w:lang w:val="hu-HU"/>
        </w:rPr>
      </w:pPr>
      <w:r w:rsidRPr="00D260A1">
        <w:rPr>
          <w:rFonts w:ascii="Arial" w:hAnsi="Arial" w:cs="Arial"/>
          <w:sz w:val="18"/>
          <w:szCs w:val="18"/>
          <w:lang w:val="hu-HU"/>
        </w:rPr>
        <w:t xml:space="preserve">Teljesítmény:                                                                                                                                </w:t>
      </w:r>
      <w:r>
        <w:rPr>
          <w:rFonts w:ascii="Arial" w:hAnsi="Arial" w:cs="Arial"/>
          <w:sz w:val="18"/>
          <w:szCs w:val="18"/>
          <w:lang w:val="hu-HU"/>
        </w:rPr>
        <w:tab/>
        <w:t xml:space="preserve">                       8</w:t>
      </w:r>
      <w:r w:rsidRPr="00D260A1">
        <w:rPr>
          <w:rFonts w:ascii="Arial" w:hAnsi="Arial" w:cs="Arial"/>
          <w:sz w:val="18"/>
          <w:szCs w:val="18"/>
          <w:lang w:val="hu-HU"/>
        </w:rPr>
        <w:t xml:space="preserve"> kW</w:t>
      </w:r>
    </w:p>
    <w:p w:rsidR="00EF3B63" w:rsidRPr="00E336E4" w:rsidRDefault="00EF3B63" w:rsidP="0091462C">
      <w:pPr>
        <w:tabs>
          <w:tab w:val="left" w:pos="6840"/>
        </w:tabs>
        <w:ind w:right="-468"/>
        <w:rPr>
          <w:rFonts w:ascii="Arial" w:hAnsi="Arial" w:cs="Arial"/>
          <w:sz w:val="18"/>
          <w:szCs w:val="18"/>
          <w:lang w:val="hu-HU"/>
        </w:rPr>
      </w:pPr>
      <w:r>
        <w:rPr>
          <w:rFonts w:ascii="Arial" w:hAnsi="Arial" w:cs="Arial"/>
          <w:sz w:val="18"/>
          <w:szCs w:val="18"/>
          <w:lang w:val="hu-HU"/>
        </w:rPr>
        <w:t xml:space="preserve">Súly:       </w:t>
      </w:r>
      <w:r w:rsidRPr="00E336E4">
        <w:rPr>
          <w:rFonts w:ascii="Arial" w:hAnsi="Arial" w:cs="Arial"/>
          <w:sz w:val="18"/>
          <w:szCs w:val="18"/>
          <w:lang w:val="hu-HU"/>
        </w:rPr>
        <w:t>FALUN=95kg, FALUN kerámia=125kg, LANDSHUT=120kg, LANDSHUT II=128 kg,ALVESTA zs</w:t>
      </w:r>
      <w:r>
        <w:rPr>
          <w:rFonts w:ascii="Arial" w:hAnsi="Arial" w:cs="Arial"/>
          <w:sz w:val="18"/>
          <w:szCs w:val="18"/>
          <w:lang w:val="hu-HU"/>
        </w:rPr>
        <w:t>í</w:t>
      </w:r>
      <w:r w:rsidRPr="00E336E4">
        <w:rPr>
          <w:rFonts w:ascii="Arial" w:hAnsi="Arial" w:cs="Arial"/>
          <w:sz w:val="18"/>
          <w:szCs w:val="18"/>
          <w:lang w:val="hu-HU"/>
        </w:rPr>
        <w:t xml:space="preserve">rkő=137kg, </w:t>
      </w:r>
    </w:p>
    <w:p w:rsidR="00EF3B63" w:rsidRPr="00E336E4" w:rsidRDefault="00EF3B63" w:rsidP="0091462C">
      <w:pPr>
        <w:tabs>
          <w:tab w:val="left" w:pos="6840"/>
        </w:tabs>
        <w:ind w:right="-468"/>
        <w:rPr>
          <w:rFonts w:ascii="Arial" w:hAnsi="Arial" w:cs="Arial"/>
          <w:sz w:val="18"/>
          <w:szCs w:val="18"/>
          <w:lang w:val="hu-HU"/>
        </w:rPr>
      </w:pPr>
      <w:r w:rsidRPr="00E336E4">
        <w:rPr>
          <w:rFonts w:ascii="Arial" w:hAnsi="Arial" w:cs="Arial"/>
          <w:sz w:val="18"/>
          <w:szCs w:val="18"/>
          <w:lang w:val="hu-HU"/>
        </w:rPr>
        <w:t xml:space="preserve">              ALVESTA II zs</w:t>
      </w:r>
      <w:r>
        <w:rPr>
          <w:rFonts w:ascii="Arial" w:hAnsi="Arial" w:cs="Arial"/>
          <w:sz w:val="18"/>
          <w:szCs w:val="18"/>
          <w:lang w:val="hu-HU"/>
        </w:rPr>
        <w:t>í</w:t>
      </w:r>
      <w:r w:rsidRPr="00E336E4">
        <w:rPr>
          <w:rFonts w:ascii="Arial" w:hAnsi="Arial" w:cs="Arial"/>
          <w:sz w:val="18"/>
          <w:szCs w:val="18"/>
          <w:lang w:val="hu-HU"/>
        </w:rPr>
        <w:t xml:space="preserve">rkő=118kg, ALVESTA II=93kg, KIRUNA II=83 kg, GRAZ=150kg, CREMONA=99kg, </w:t>
      </w:r>
    </w:p>
    <w:p w:rsidR="00EF3B63" w:rsidRPr="00E336E4" w:rsidRDefault="00EF3B63" w:rsidP="0091462C">
      <w:pPr>
        <w:tabs>
          <w:tab w:val="left" w:pos="6840"/>
        </w:tabs>
        <w:ind w:right="-468"/>
        <w:rPr>
          <w:rFonts w:ascii="Arial" w:hAnsi="Arial" w:cs="Arial"/>
          <w:sz w:val="18"/>
          <w:szCs w:val="18"/>
          <w:lang w:val="hu-HU"/>
        </w:rPr>
      </w:pPr>
      <w:r w:rsidRPr="00E336E4">
        <w:rPr>
          <w:rFonts w:ascii="Arial" w:hAnsi="Arial" w:cs="Arial"/>
          <w:sz w:val="18"/>
          <w:szCs w:val="18"/>
          <w:lang w:val="hu-HU"/>
        </w:rPr>
        <w:t xml:space="preserve">              CREMONA box=113kg, GRENOBLE=125kg, ATOMIC=97kg, RIBE=85kg                                                                                    </w:t>
      </w:r>
      <w:r w:rsidRPr="00D260A1">
        <w:rPr>
          <w:rFonts w:ascii="Arial" w:hAnsi="Arial" w:cs="Arial"/>
          <w:sz w:val="18"/>
          <w:szCs w:val="18"/>
          <w:lang w:val="hu-HU"/>
        </w:rPr>
        <w:t xml:space="preserve">Füstgáz-elvezető hátsó </w:t>
      </w:r>
      <w:r w:rsidRPr="00D260A1">
        <w:rPr>
          <w:rFonts w:ascii="Arial" w:hAnsi="Arial" w:cs="Arial"/>
          <w:sz w:val="18"/>
          <w:szCs w:val="18"/>
          <w:lang w:val="hu-HU"/>
        </w:rPr>
        <w:tab/>
      </w:r>
      <w:r w:rsidRPr="00D260A1">
        <w:rPr>
          <w:rFonts w:ascii="Arial" w:hAnsi="Arial" w:cs="Arial"/>
          <w:sz w:val="18"/>
          <w:szCs w:val="18"/>
          <w:lang w:val="hu-HU"/>
        </w:rPr>
        <w:tab/>
        <w:t xml:space="preserve">                       </w:t>
      </w:r>
      <w:r>
        <w:rPr>
          <w:rFonts w:ascii="Arial" w:hAnsi="Arial" w:cs="Arial"/>
          <w:sz w:val="18"/>
          <w:szCs w:val="18"/>
          <w:lang w:val="hu-HU"/>
        </w:rPr>
        <w:t xml:space="preserve">         </w:t>
      </w:r>
      <w:r w:rsidRPr="00D260A1">
        <w:rPr>
          <w:rFonts w:ascii="Arial" w:hAnsi="Arial" w:cs="Arial"/>
          <w:sz w:val="18"/>
          <w:szCs w:val="18"/>
          <w:lang w:val="hu-HU"/>
        </w:rPr>
        <w:t>150 mm</w:t>
      </w:r>
    </w:p>
    <w:p w:rsidR="00EF3B63" w:rsidRPr="001D00B6" w:rsidRDefault="00EF3B63" w:rsidP="00D546B0">
      <w:pPr>
        <w:pStyle w:val="Heading4"/>
        <w:rPr>
          <w:rFonts w:ascii="Arial" w:hAnsi="Arial" w:cs="Arial"/>
          <w:sz w:val="18"/>
          <w:szCs w:val="18"/>
          <w:lang w:val="hu-HU"/>
        </w:rPr>
      </w:pPr>
      <w:r w:rsidRPr="001D00B6">
        <w:rPr>
          <w:rFonts w:ascii="Arial" w:hAnsi="Arial" w:cs="Arial"/>
          <w:sz w:val="18"/>
          <w:szCs w:val="18"/>
          <w:lang w:val="hu-HU"/>
        </w:rPr>
        <w:t>Garancia</w:t>
      </w:r>
    </w:p>
    <w:p w:rsidR="00EF3B63" w:rsidRPr="0010204F" w:rsidRDefault="00EF3B63" w:rsidP="0010204F">
      <w:pPr>
        <w:rPr>
          <w:rFonts w:ascii="Arial" w:hAnsi="Arial" w:cs="Arial"/>
          <w:sz w:val="18"/>
          <w:szCs w:val="18"/>
          <w:lang w:val="hu-HU"/>
        </w:rPr>
      </w:pPr>
      <w:r w:rsidRPr="0010204F">
        <w:rPr>
          <w:rFonts w:ascii="Arial" w:hAnsi="Arial" w:cs="Arial"/>
          <w:sz w:val="18"/>
          <w:szCs w:val="18"/>
          <w:lang w:val="hu-HU"/>
        </w:rPr>
        <w:t xml:space="preserve">Ha kályháján a jótállási idő alatt funkciózavar vagy felületkezelési hiba keletkezik, azt soha ne próbálja saját maga kijavítani. Garanciális és garancia lejárta utáni javításokat a gyártó vagy a forgalmazó végez. </w:t>
      </w:r>
    </w:p>
    <w:p w:rsidR="00EF3B63" w:rsidRPr="0010204F" w:rsidRDefault="00EF3B63" w:rsidP="0010204F">
      <w:pPr>
        <w:rPr>
          <w:rFonts w:ascii="Arial" w:hAnsi="Arial" w:cs="Arial"/>
          <w:sz w:val="18"/>
          <w:szCs w:val="18"/>
          <w:lang w:val="hu-HU"/>
        </w:rPr>
      </w:pPr>
      <w:r w:rsidRPr="0010204F">
        <w:rPr>
          <w:rFonts w:ascii="Arial" w:hAnsi="Arial" w:cs="Arial"/>
          <w:sz w:val="18"/>
          <w:szCs w:val="18"/>
          <w:lang w:val="hu-HU"/>
        </w:rPr>
        <w:t>A kályha minőségéért, működéséért és kivitelezéséért a fogyasztó részére történt eladás napjától számítva 2 évig úgy vállalunk garanciát, hogy a bizonyíthatóan hibás kivitelezés okozta hibákat rövid időn belül saját költségünkre eltávolítjuk azzal a feltétellel, hogy a kályha:</w:t>
      </w:r>
    </w:p>
    <w:p w:rsidR="00EF3B63" w:rsidRPr="00D260A1" w:rsidRDefault="00EF3B63" w:rsidP="00D260A1">
      <w:pPr>
        <w:autoSpaceDE w:val="0"/>
        <w:autoSpaceDN w:val="0"/>
        <w:adjustRightInd w:val="0"/>
        <w:spacing w:line="240" w:lineRule="exact"/>
        <w:ind w:left="100"/>
        <w:rPr>
          <w:rFonts w:ascii="Arial" w:hAnsi="Arial" w:cs="Arial"/>
          <w:sz w:val="18"/>
          <w:szCs w:val="18"/>
          <w:lang w:val="hu-HU"/>
        </w:rPr>
      </w:pPr>
    </w:p>
    <w:p w:rsidR="00EF3B63" w:rsidRPr="00D260A1" w:rsidRDefault="00EF3B63" w:rsidP="00D260A1">
      <w:pPr>
        <w:autoSpaceDE w:val="0"/>
        <w:autoSpaceDN w:val="0"/>
        <w:adjustRightInd w:val="0"/>
        <w:spacing w:line="240" w:lineRule="exact"/>
        <w:ind w:left="100"/>
        <w:rPr>
          <w:rFonts w:ascii="Arial" w:hAnsi="Arial" w:cs="Arial"/>
          <w:sz w:val="18"/>
          <w:szCs w:val="18"/>
          <w:lang w:val="hu-HU"/>
        </w:rPr>
      </w:pPr>
      <w:r w:rsidRPr="00D260A1">
        <w:rPr>
          <w:rFonts w:ascii="Arial" w:hAnsi="Arial" w:cs="Arial"/>
          <w:sz w:val="18"/>
          <w:szCs w:val="18"/>
          <w:lang w:val="hu-HU"/>
        </w:rPr>
        <w:t xml:space="preserve">     - pontosan az utasítás szerint volt kezelve,</w:t>
      </w:r>
    </w:p>
    <w:p w:rsidR="00EF3B63" w:rsidRPr="00D260A1" w:rsidRDefault="00EF3B63" w:rsidP="00D260A1">
      <w:pPr>
        <w:autoSpaceDE w:val="0"/>
        <w:autoSpaceDN w:val="0"/>
        <w:adjustRightInd w:val="0"/>
        <w:spacing w:line="240" w:lineRule="exact"/>
        <w:ind w:left="100"/>
        <w:rPr>
          <w:rFonts w:ascii="Arial" w:hAnsi="Arial" w:cs="Arial"/>
          <w:sz w:val="18"/>
          <w:szCs w:val="18"/>
          <w:lang w:val="hu-HU"/>
        </w:rPr>
      </w:pPr>
      <w:r w:rsidRPr="00D260A1">
        <w:rPr>
          <w:rFonts w:ascii="Arial" w:hAnsi="Arial" w:cs="Arial"/>
          <w:sz w:val="18"/>
          <w:szCs w:val="18"/>
          <w:lang w:val="hu-HU"/>
        </w:rPr>
        <w:t xml:space="preserve">     - az érvényes szabványok szerint volt a kéményhez csatlakoztatva,</w:t>
      </w:r>
    </w:p>
    <w:p w:rsidR="00EF3B63" w:rsidRPr="00D260A1" w:rsidRDefault="00EF3B63" w:rsidP="00D260A1">
      <w:pPr>
        <w:autoSpaceDE w:val="0"/>
        <w:autoSpaceDN w:val="0"/>
        <w:adjustRightInd w:val="0"/>
        <w:spacing w:line="240" w:lineRule="exact"/>
        <w:ind w:left="100"/>
        <w:rPr>
          <w:rFonts w:ascii="Arial" w:hAnsi="Arial" w:cs="Arial"/>
          <w:sz w:val="18"/>
          <w:szCs w:val="18"/>
          <w:lang w:val="hu-HU"/>
        </w:rPr>
      </w:pPr>
      <w:r w:rsidRPr="00D260A1">
        <w:rPr>
          <w:rFonts w:ascii="Arial" w:hAnsi="Arial" w:cs="Arial"/>
          <w:sz w:val="18"/>
          <w:szCs w:val="18"/>
          <w:lang w:val="hu-HU"/>
        </w:rPr>
        <w:t xml:space="preserve">     - nem volt erőszakkal mechanikai úton megrongálva, </w:t>
      </w:r>
    </w:p>
    <w:p w:rsidR="00EF3B63" w:rsidRPr="00D260A1" w:rsidRDefault="00EF3B63" w:rsidP="00D260A1">
      <w:pPr>
        <w:autoSpaceDE w:val="0"/>
        <w:autoSpaceDN w:val="0"/>
        <w:adjustRightInd w:val="0"/>
        <w:spacing w:line="240" w:lineRule="exact"/>
        <w:ind w:left="100"/>
        <w:rPr>
          <w:rFonts w:ascii="Arial" w:hAnsi="Arial" w:cs="Arial"/>
          <w:sz w:val="18"/>
          <w:szCs w:val="18"/>
          <w:lang w:val="hu-HU"/>
        </w:rPr>
      </w:pPr>
      <w:r w:rsidRPr="00D260A1">
        <w:rPr>
          <w:rFonts w:ascii="Arial" w:hAnsi="Arial" w:cs="Arial"/>
          <w:sz w:val="18"/>
          <w:szCs w:val="18"/>
          <w:lang w:val="hu-HU"/>
        </w:rPr>
        <w:t xml:space="preserve">     - nem volt javítva, módosítva vagy illetéktelenül kezelve.  </w:t>
      </w:r>
    </w:p>
    <w:p w:rsidR="00EF3B63" w:rsidRPr="00D260A1" w:rsidRDefault="00EF3B63" w:rsidP="00D260A1">
      <w:pPr>
        <w:autoSpaceDE w:val="0"/>
        <w:autoSpaceDN w:val="0"/>
        <w:adjustRightInd w:val="0"/>
        <w:spacing w:line="240" w:lineRule="exact"/>
        <w:ind w:left="100"/>
        <w:rPr>
          <w:rFonts w:ascii="Arial" w:hAnsi="Arial" w:cs="Arial"/>
          <w:sz w:val="18"/>
          <w:szCs w:val="18"/>
          <w:lang w:val="hu-HU"/>
        </w:rPr>
      </w:pPr>
    </w:p>
    <w:p w:rsidR="00EF3B63" w:rsidRPr="00D260A1" w:rsidRDefault="00EF3B63" w:rsidP="00D260A1">
      <w:pPr>
        <w:autoSpaceDE w:val="0"/>
        <w:autoSpaceDN w:val="0"/>
        <w:adjustRightInd w:val="0"/>
        <w:spacing w:line="240" w:lineRule="exact"/>
        <w:rPr>
          <w:rFonts w:ascii="Arial" w:hAnsi="Arial" w:cs="Arial"/>
          <w:sz w:val="18"/>
          <w:szCs w:val="18"/>
          <w:lang w:val="hu-HU"/>
        </w:rPr>
      </w:pPr>
      <w:r w:rsidRPr="00D260A1">
        <w:rPr>
          <w:rFonts w:ascii="Arial" w:hAnsi="Arial" w:cs="Arial"/>
          <w:sz w:val="18"/>
          <w:szCs w:val="18"/>
          <w:lang w:val="hu-HU"/>
        </w:rPr>
        <w:t>Reklamáció alkalmával meg kell adni a pontos címet és ismertetni kell a körülményeket, melyek azokat előidézték. A reklamációt elbíráljuk ha ahhoz az eladás dátumával és a forgalmazó pecsétjével ellátott garancialevelet is mellékeli.</w:t>
      </w:r>
    </w:p>
    <w:p w:rsidR="00EF3B63" w:rsidRPr="00D260A1" w:rsidRDefault="00EF3B63" w:rsidP="00D260A1">
      <w:pPr>
        <w:autoSpaceDE w:val="0"/>
        <w:autoSpaceDN w:val="0"/>
        <w:adjustRightInd w:val="0"/>
        <w:spacing w:line="240" w:lineRule="exact"/>
        <w:rPr>
          <w:rFonts w:ascii="Arial" w:hAnsi="Arial" w:cs="Arial"/>
          <w:sz w:val="18"/>
          <w:szCs w:val="18"/>
          <w:lang w:val="hu-HU"/>
        </w:rPr>
      </w:pPr>
      <w:r w:rsidRPr="00D260A1">
        <w:rPr>
          <w:rFonts w:ascii="Arial" w:hAnsi="Arial" w:cs="Arial"/>
          <w:sz w:val="18"/>
          <w:szCs w:val="18"/>
          <w:lang w:val="hu-HU"/>
        </w:rPr>
        <w:t>Vásárlás alkalmával saját érdekében követelje az olvashatóan kitöltött garancialevelet. A javítás módjáról és helyéről üzemünkben határozunk.</w:t>
      </w:r>
    </w:p>
    <w:p w:rsidR="00EF3B63" w:rsidRPr="00D260A1" w:rsidRDefault="00EF3B63" w:rsidP="00D260A1">
      <w:pPr>
        <w:autoSpaceDE w:val="0"/>
        <w:autoSpaceDN w:val="0"/>
        <w:adjustRightInd w:val="0"/>
        <w:spacing w:line="240" w:lineRule="exact"/>
        <w:rPr>
          <w:rFonts w:ascii="Arial" w:hAnsi="Arial" w:cs="Arial"/>
          <w:b/>
          <w:sz w:val="18"/>
          <w:szCs w:val="18"/>
          <w:lang w:val="hu-HU"/>
        </w:rPr>
      </w:pPr>
      <w:r w:rsidRPr="00D260A1">
        <w:rPr>
          <w:rFonts w:ascii="Arial" w:hAnsi="Arial" w:cs="Arial"/>
          <w:b/>
          <w:sz w:val="18"/>
          <w:szCs w:val="18"/>
          <w:lang w:val="hu-HU"/>
        </w:rPr>
        <w:t xml:space="preserve">A fogyasztó vásárlása alkalmával ellenőrizze az üveget. </w:t>
      </w:r>
    </w:p>
    <w:p w:rsidR="00EF3B63" w:rsidRPr="00D260A1" w:rsidRDefault="00EF3B63" w:rsidP="00D260A1">
      <w:pPr>
        <w:autoSpaceDE w:val="0"/>
        <w:autoSpaceDN w:val="0"/>
        <w:adjustRightInd w:val="0"/>
        <w:spacing w:line="240" w:lineRule="exact"/>
        <w:rPr>
          <w:rFonts w:ascii="Arial" w:hAnsi="Arial" w:cs="Arial"/>
          <w:b/>
          <w:sz w:val="18"/>
          <w:szCs w:val="18"/>
          <w:lang w:val="hu-HU"/>
        </w:rPr>
      </w:pPr>
      <w:r w:rsidRPr="00D260A1">
        <w:rPr>
          <w:rFonts w:ascii="Arial" w:hAnsi="Arial" w:cs="Arial"/>
          <w:b/>
          <w:sz w:val="18"/>
          <w:szCs w:val="18"/>
          <w:lang w:val="hu-HU"/>
        </w:rPr>
        <w:t>Megrongálódott üveget illető esetleges reklamációt a gyártó csak 15 napig fogad el a fogyasztó megvásárlásától.</w:t>
      </w:r>
    </w:p>
    <w:p w:rsidR="00EF3B63" w:rsidRPr="00D260A1" w:rsidRDefault="00EF3B63" w:rsidP="00D260A1">
      <w:pPr>
        <w:autoSpaceDE w:val="0"/>
        <w:autoSpaceDN w:val="0"/>
        <w:adjustRightInd w:val="0"/>
        <w:spacing w:line="240" w:lineRule="exact"/>
        <w:ind w:left="100"/>
        <w:rPr>
          <w:rFonts w:ascii="Arial" w:hAnsi="Arial" w:cs="Arial"/>
          <w:sz w:val="18"/>
          <w:szCs w:val="18"/>
          <w:lang w:val="hu-HU"/>
        </w:rPr>
      </w:pPr>
    </w:p>
    <w:p w:rsidR="00EF3B63" w:rsidRPr="00D260A1" w:rsidRDefault="00EF3B63" w:rsidP="00D260A1">
      <w:pPr>
        <w:autoSpaceDE w:val="0"/>
        <w:autoSpaceDN w:val="0"/>
        <w:adjustRightInd w:val="0"/>
        <w:spacing w:line="240" w:lineRule="exact"/>
        <w:rPr>
          <w:rFonts w:ascii="Arial" w:hAnsi="Arial" w:cs="Arial"/>
          <w:sz w:val="18"/>
          <w:szCs w:val="18"/>
          <w:lang w:val="hu-HU"/>
        </w:rPr>
      </w:pPr>
      <w:r w:rsidRPr="00D260A1">
        <w:rPr>
          <w:rFonts w:ascii="Arial" w:hAnsi="Arial" w:cs="Arial"/>
          <w:sz w:val="18"/>
          <w:szCs w:val="18"/>
          <w:lang w:val="hu-HU"/>
        </w:rPr>
        <w:t>Hő-túlterhelés mellett üzemeltetni a fogyasztót nem megengedett, ami azt jelenti, hogy:</w:t>
      </w:r>
    </w:p>
    <w:p w:rsidR="00EF3B63" w:rsidRPr="00D260A1" w:rsidRDefault="00EF3B63" w:rsidP="00D260A1">
      <w:pPr>
        <w:autoSpaceDE w:val="0"/>
        <w:autoSpaceDN w:val="0"/>
        <w:adjustRightInd w:val="0"/>
        <w:spacing w:line="240" w:lineRule="exact"/>
        <w:ind w:left="100"/>
        <w:rPr>
          <w:rFonts w:ascii="Arial" w:hAnsi="Arial" w:cs="Arial"/>
          <w:sz w:val="18"/>
          <w:szCs w:val="18"/>
          <w:lang w:val="hu-HU"/>
        </w:rPr>
      </w:pPr>
    </w:p>
    <w:p w:rsidR="00EF3B63" w:rsidRPr="00D260A1" w:rsidRDefault="00EF3B63" w:rsidP="00D260A1">
      <w:pPr>
        <w:numPr>
          <w:ilvl w:val="0"/>
          <w:numId w:val="1"/>
        </w:numPr>
        <w:autoSpaceDE w:val="0"/>
        <w:autoSpaceDN w:val="0"/>
        <w:adjustRightInd w:val="0"/>
        <w:spacing w:line="240" w:lineRule="exact"/>
        <w:rPr>
          <w:rFonts w:ascii="Arial" w:hAnsi="Arial" w:cs="Arial"/>
          <w:sz w:val="18"/>
          <w:szCs w:val="18"/>
          <w:lang w:val="hu-HU"/>
        </w:rPr>
      </w:pPr>
      <w:r w:rsidRPr="00D260A1">
        <w:rPr>
          <w:rFonts w:ascii="Arial" w:hAnsi="Arial" w:cs="Arial"/>
          <w:sz w:val="18"/>
          <w:szCs w:val="18"/>
          <w:lang w:val="hu-HU"/>
        </w:rPr>
        <w:t>a használt tüzelőanyag mennyisége nagyobb az ajánlottnál</w:t>
      </w:r>
      <w:r w:rsidRPr="00D260A1">
        <w:rPr>
          <w:rFonts w:ascii="Courier New" w:hAnsi="Courier New" w:cs="Courier New"/>
          <w:sz w:val="18"/>
          <w:szCs w:val="18"/>
          <w:lang w:val="hu-HU"/>
        </w:rPr>
        <w:t xml:space="preserve"> </w:t>
      </w:r>
    </w:p>
    <w:p w:rsidR="00EF3B63" w:rsidRPr="00D260A1" w:rsidRDefault="00EF3B63" w:rsidP="00D260A1">
      <w:pPr>
        <w:numPr>
          <w:ilvl w:val="0"/>
          <w:numId w:val="1"/>
        </w:numPr>
        <w:autoSpaceDE w:val="0"/>
        <w:autoSpaceDN w:val="0"/>
        <w:adjustRightInd w:val="0"/>
        <w:spacing w:line="240" w:lineRule="exact"/>
        <w:rPr>
          <w:rFonts w:ascii="Arial" w:hAnsi="Arial" w:cs="Arial"/>
          <w:sz w:val="18"/>
          <w:szCs w:val="18"/>
          <w:lang w:val="hu-HU"/>
        </w:rPr>
      </w:pPr>
      <w:r w:rsidRPr="00D260A1">
        <w:rPr>
          <w:rFonts w:ascii="Arial" w:hAnsi="Arial" w:cs="Arial"/>
          <w:sz w:val="18"/>
          <w:szCs w:val="18"/>
          <w:lang w:val="hu-HU"/>
        </w:rPr>
        <w:t>az égési levegő mennyisége nagyobb az ajánlottnál</w:t>
      </w:r>
    </w:p>
    <w:p w:rsidR="00EF3B63" w:rsidRPr="00D260A1" w:rsidRDefault="00EF3B63" w:rsidP="00D260A1">
      <w:pPr>
        <w:numPr>
          <w:ilvl w:val="0"/>
          <w:numId w:val="1"/>
        </w:numPr>
        <w:autoSpaceDE w:val="0"/>
        <w:autoSpaceDN w:val="0"/>
        <w:adjustRightInd w:val="0"/>
        <w:spacing w:line="240" w:lineRule="exact"/>
        <w:rPr>
          <w:rFonts w:ascii="Arial" w:hAnsi="Arial" w:cs="Arial"/>
          <w:sz w:val="18"/>
          <w:szCs w:val="18"/>
          <w:lang w:val="hu-HU"/>
        </w:rPr>
      </w:pPr>
      <w:r w:rsidRPr="00D260A1">
        <w:rPr>
          <w:rFonts w:ascii="Arial" w:hAnsi="Arial" w:cs="Arial"/>
          <w:sz w:val="18"/>
          <w:szCs w:val="18"/>
          <w:lang w:val="hu-HU"/>
        </w:rPr>
        <w:t>nem megengedett tüzelőanyag-fajta használata történik</w:t>
      </w:r>
    </w:p>
    <w:p w:rsidR="00EF3B63" w:rsidRPr="00D260A1" w:rsidRDefault="00EF3B63" w:rsidP="00D260A1">
      <w:pPr>
        <w:autoSpaceDE w:val="0"/>
        <w:autoSpaceDN w:val="0"/>
        <w:adjustRightInd w:val="0"/>
        <w:spacing w:line="240" w:lineRule="exact"/>
        <w:rPr>
          <w:rFonts w:ascii="Arial" w:hAnsi="Arial" w:cs="Arial"/>
          <w:sz w:val="18"/>
          <w:szCs w:val="18"/>
          <w:lang w:val="hu-HU"/>
        </w:rPr>
      </w:pPr>
    </w:p>
    <w:p w:rsidR="00EF3B63" w:rsidRPr="00D260A1" w:rsidRDefault="00EF3B63" w:rsidP="00D260A1">
      <w:pPr>
        <w:autoSpaceDE w:val="0"/>
        <w:autoSpaceDN w:val="0"/>
        <w:adjustRightInd w:val="0"/>
        <w:spacing w:line="240" w:lineRule="exact"/>
        <w:rPr>
          <w:rFonts w:ascii="Arial" w:hAnsi="Arial" w:cs="Arial"/>
          <w:sz w:val="18"/>
          <w:szCs w:val="18"/>
          <w:lang w:val="hu-HU"/>
        </w:rPr>
      </w:pPr>
      <w:r w:rsidRPr="00D260A1">
        <w:rPr>
          <w:rFonts w:ascii="Arial" w:hAnsi="Arial" w:cs="Arial"/>
          <w:sz w:val="18"/>
          <w:szCs w:val="18"/>
          <w:lang w:val="hu-HU"/>
        </w:rPr>
        <w:t xml:space="preserve"> A hő-túlterhelés a következőkben mutatkozhat meg:</w:t>
      </w:r>
    </w:p>
    <w:p w:rsidR="00EF3B63" w:rsidRPr="00D260A1" w:rsidRDefault="00EF3B63" w:rsidP="00D260A1">
      <w:pPr>
        <w:numPr>
          <w:ilvl w:val="0"/>
          <w:numId w:val="1"/>
        </w:numPr>
        <w:autoSpaceDE w:val="0"/>
        <w:autoSpaceDN w:val="0"/>
        <w:adjustRightInd w:val="0"/>
        <w:spacing w:line="240" w:lineRule="exact"/>
        <w:rPr>
          <w:rFonts w:ascii="Arial" w:hAnsi="Arial" w:cs="Arial"/>
          <w:sz w:val="18"/>
          <w:szCs w:val="18"/>
          <w:lang w:val="hu-HU"/>
        </w:rPr>
      </w:pPr>
      <w:r w:rsidRPr="00D260A1">
        <w:rPr>
          <w:rFonts w:ascii="Arial" w:hAnsi="Arial" w:cs="Arial"/>
          <w:sz w:val="18"/>
          <w:szCs w:val="18"/>
          <w:lang w:val="hu-HU"/>
        </w:rPr>
        <w:t xml:space="preserve">A tűztér samott-válaszfalának megrongálódásában </w:t>
      </w:r>
    </w:p>
    <w:p w:rsidR="00EF3B63" w:rsidRPr="00D260A1" w:rsidRDefault="00EF3B63" w:rsidP="00D260A1">
      <w:pPr>
        <w:numPr>
          <w:ilvl w:val="0"/>
          <w:numId w:val="1"/>
        </w:numPr>
        <w:autoSpaceDE w:val="0"/>
        <w:autoSpaceDN w:val="0"/>
        <w:adjustRightInd w:val="0"/>
        <w:spacing w:line="240" w:lineRule="exact"/>
        <w:rPr>
          <w:rFonts w:ascii="Arial" w:hAnsi="Arial" w:cs="Arial"/>
          <w:sz w:val="18"/>
          <w:szCs w:val="18"/>
          <w:lang w:val="hu-HU"/>
        </w:rPr>
      </w:pPr>
      <w:r w:rsidRPr="00D260A1">
        <w:rPr>
          <w:rFonts w:ascii="Arial" w:hAnsi="Arial" w:cs="Arial"/>
          <w:sz w:val="18"/>
          <w:szCs w:val="18"/>
          <w:lang w:val="hu-HU"/>
        </w:rPr>
        <w:t>Az öntöttvas lemez és a fedél megrongálódásában</w:t>
      </w:r>
    </w:p>
    <w:p w:rsidR="00EF3B63" w:rsidRPr="00D260A1" w:rsidRDefault="00EF3B63" w:rsidP="00D260A1">
      <w:pPr>
        <w:numPr>
          <w:ilvl w:val="0"/>
          <w:numId w:val="1"/>
        </w:numPr>
        <w:autoSpaceDE w:val="0"/>
        <w:autoSpaceDN w:val="0"/>
        <w:adjustRightInd w:val="0"/>
        <w:spacing w:line="240" w:lineRule="exact"/>
        <w:rPr>
          <w:rFonts w:ascii="Arial" w:hAnsi="Arial" w:cs="Arial"/>
          <w:sz w:val="18"/>
          <w:szCs w:val="18"/>
          <w:lang w:val="hu-HU"/>
        </w:rPr>
      </w:pPr>
      <w:r w:rsidRPr="00D260A1">
        <w:rPr>
          <w:rFonts w:ascii="Arial" w:hAnsi="Arial" w:cs="Arial"/>
          <w:sz w:val="18"/>
          <w:szCs w:val="18"/>
          <w:lang w:val="hu-HU"/>
        </w:rPr>
        <w:t xml:space="preserve">A tűztérajtó megrongálódásában </w:t>
      </w:r>
    </w:p>
    <w:p w:rsidR="00EF3B63" w:rsidRPr="00D260A1" w:rsidRDefault="00EF3B63" w:rsidP="00D260A1">
      <w:pPr>
        <w:numPr>
          <w:ilvl w:val="0"/>
          <w:numId w:val="1"/>
        </w:numPr>
        <w:autoSpaceDE w:val="0"/>
        <w:autoSpaceDN w:val="0"/>
        <w:adjustRightInd w:val="0"/>
        <w:spacing w:line="240" w:lineRule="exact"/>
        <w:rPr>
          <w:rFonts w:ascii="Arial" w:hAnsi="Arial" w:cs="Arial"/>
          <w:sz w:val="18"/>
          <w:szCs w:val="18"/>
          <w:lang w:val="hu-HU"/>
        </w:rPr>
      </w:pPr>
      <w:r w:rsidRPr="00D260A1">
        <w:rPr>
          <w:rFonts w:ascii="Arial" w:hAnsi="Arial" w:cs="Arial"/>
          <w:sz w:val="18"/>
          <w:szCs w:val="18"/>
          <w:lang w:val="hu-HU"/>
        </w:rPr>
        <w:t>A rostély átégésében</w:t>
      </w:r>
    </w:p>
    <w:p w:rsidR="00EF3B63" w:rsidRPr="00D260A1" w:rsidRDefault="00EF3B63" w:rsidP="00D260A1">
      <w:pPr>
        <w:numPr>
          <w:ilvl w:val="0"/>
          <w:numId w:val="1"/>
        </w:numPr>
        <w:autoSpaceDE w:val="0"/>
        <w:autoSpaceDN w:val="0"/>
        <w:adjustRightInd w:val="0"/>
        <w:spacing w:line="240" w:lineRule="exact"/>
        <w:rPr>
          <w:rFonts w:ascii="Arial" w:hAnsi="Arial" w:cs="Arial"/>
          <w:sz w:val="18"/>
          <w:szCs w:val="18"/>
          <w:lang w:val="hu-HU"/>
        </w:rPr>
      </w:pPr>
      <w:r w:rsidRPr="00D260A1">
        <w:rPr>
          <w:rFonts w:ascii="Arial" w:hAnsi="Arial" w:cs="Arial"/>
          <w:sz w:val="18"/>
          <w:szCs w:val="18"/>
          <w:lang w:val="hu-HU"/>
        </w:rPr>
        <w:t>A samott tégla megrepedezésében</w:t>
      </w:r>
    </w:p>
    <w:p w:rsidR="00EF3B63" w:rsidRPr="00D260A1" w:rsidRDefault="00EF3B63" w:rsidP="00D260A1">
      <w:pPr>
        <w:numPr>
          <w:ilvl w:val="0"/>
          <w:numId w:val="1"/>
        </w:numPr>
        <w:autoSpaceDE w:val="0"/>
        <w:autoSpaceDN w:val="0"/>
        <w:adjustRightInd w:val="0"/>
        <w:spacing w:line="240" w:lineRule="exact"/>
        <w:rPr>
          <w:rFonts w:ascii="Arial" w:hAnsi="Arial" w:cs="Arial"/>
          <w:sz w:val="18"/>
          <w:szCs w:val="18"/>
          <w:lang w:val="hu-HU"/>
        </w:rPr>
      </w:pPr>
      <w:r w:rsidRPr="00D260A1">
        <w:rPr>
          <w:rFonts w:ascii="Arial" w:hAnsi="Arial" w:cs="Arial"/>
          <w:sz w:val="18"/>
          <w:szCs w:val="18"/>
          <w:lang w:val="hu-HU"/>
        </w:rPr>
        <w:t>A külsö festés színárnyalat változása</w:t>
      </w:r>
    </w:p>
    <w:p w:rsidR="00EF3B63" w:rsidRPr="00D260A1" w:rsidRDefault="00EF3B63" w:rsidP="00D260A1">
      <w:pPr>
        <w:autoSpaceDE w:val="0"/>
        <w:autoSpaceDN w:val="0"/>
        <w:adjustRightInd w:val="0"/>
        <w:spacing w:line="240" w:lineRule="exact"/>
        <w:rPr>
          <w:rFonts w:ascii="Arial" w:hAnsi="Arial" w:cs="Arial"/>
          <w:sz w:val="18"/>
          <w:szCs w:val="18"/>
          <w:lang w:val="hu-HU"/>
        </w:rPr>
      </w:pPr>
    </w:p>
    <w:p w:rsidR="00EF3B63" w:rsidRPr="00D260A1" w:rsidRDefault="00EF3B63" w:rsidP="00D260A1">
      <w:pPr>
        <w:autoSpaceDE w:val="0"/>
        <w:autoSpaceDN w:val="0"/>
        <w:adjustRightInd w:val="0"/>
        <w:spacing w:line="240" w:lineRule="exact"/>
        <w:rPr>
          <w:rFonts w:ascii="Courier New" w:hAnsi="Courier New" w:cs="Courier New"/>
          <w:b/>
          <w:sz w:val="18"/>
          <w:szCs w:val="18"/>
          <w:lang w:val="hu-HU"/>
        </w:rPr>
      </w:pPr>
      <w:r w:rsidRPr="00D260A1">
        <w:rPr>
          <w:rFonts w:ascii="Arial" w:hAnsi="Arial" w:cs="Arial"/>
          <w:b/>
          <w:sz w:val="18"/>
          <w:szCs w:val="18"/>
          <w:lang w:val="hu-HU"/>
        </w:rPr>
        <w:t>Rendellenes üzemeltetés esetén a gyártó nem fogadja el a fogyasztóra benyújtott reklamációt</w:t>
      </w:r>
      <w:r w:rsidRPr="00D260A1">
        <w:rPr>
          <w:rFonts w:ascii="Courier New" w:hAnsi="Courier New" w:cs="Courier New"/>
          <w:b/>
          <w:sz w:val="18"/>
          <w:szCs w:val="18"/>
          <w:lang w:val="hu-HU"/>
        </w:rPr>
        <w:t>!</w:t>
      </w:r>
    </w:p>
    <w:p w:rsidR="00EF3B63" w:rsidRPr="00D260A1" w:rsidRDefault="00EF3B63" w:rsidP="00D260A1">
      <w:pPr>
        <w:autoSpaceDE w:val="0"/>
        <w:autoSpaceDN w:val="0"/>
        <w:adjustRightInd w:val="0"/>
        <w:spacing w:line="240" w:lineRule="exact"/>
        <w:rPr>
          <w:rFonts w:ascii="Arial" w:hAnsi="Arial" w:cs="Arial"/>
          <w:sz w:val="18"/>
          <w:szCs w:val="18"/>
          <w:lang w:val="hu-HU"/>
        </w:rPr>
      </w:pPr>
      <w:r w:rsidRPr="00D260A1">
        <w:rPr>
          <w:rFonts w:ascii="Arial" w:hAnsi="Arial" w:cs="Arial"/>
          <w:sz w:val="18"/>
          <w:szCs w:val="18"/>
          <w:lang w:val="hu-HU"/>
        </w:rPr>
        <w:t>A termék kicserélésére vagy az adás-vételi szerződés felbontására a Polgári Törvénykönyv és a Reklamációs Szabályzat megillető előírásai érvényesek.</w:t>
      </w: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D546B0" w:rsidRDefault="00EF3B63" w:rsidP="00326539">
      <w:pPr>
        <w:autoSpaceDE w:val="0"/>
        <w:autoSpaceDN w:val="0"/>
        <w:adjustRightInd w:val="0"/>
        <w:ind w:left="102"/>
        <w:rPr>
          <w:rFonts w:ascii="Arial" w:hAnsi="Arial" w:cs="Arial"/>
          <w:sz w:val="18"/>
          <w:szCs w:val="18"/>
          <w:u w:val="single"/>
          <w:lang w:val="hu-HU"/>
        </w:rPr>
      </w:pPr>
      <w:r w:rsidRPr="00D546B0">
        <w:rPr>
          <w:rFonts w:ascii="Arial" w:hAnsi="Arial" w:cs="Arial"/>
          <w:sz w:val="18"/>
          <w:szCs w:val="18"/>
          <w:u w:val="single"/>
          <w:lang w:val="hu-HU"/>
        </w:rPr>
        <w:t>FÜGGELÉK</w:t>
      </w:r>
    </w:p>
    <w:p w:rsidR="00EF3B63" w:rsidRPr="004B5013" w:rsidRDefault="00EF3B63" w:rsidP="00326539">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 xml:space="preserve"> A gyártó a csomagolás egyes részeinek megsemmisítését a következőképpen ajánlja a fogyasztónak elvégezni:   </w:t>
      </w:r>
    </w:p>
    <w:p w:rsidR="00EF3B63" w:rsidRPr="004B5013" w:rsidRDefault="00EF3B63" w:rsidP="00326539">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 xml:space="preserve"> - az acélszalagot, hullámkartont átadni a begyűjtőbe </w:t>
      </w:r>
    </w:p>
    <w:p w:rsidR="00EF3B63" w:rsidRPr="004B5013" w:rsidRDefault="00EF3B63" w:rsidP="00326539">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 xml:space="preserve"> - a farészeket fatüzelőanyagként felhasználni </w:t>
      </w:r>
    </w:p>
    <w:p w:rsidR="00EF3B63" w:rsidRPr="004B5013" w:rsidRDefault="00EF3B63" w:rsidP="00326539">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 xml:space="preserve">Élettartama lejárta után a terméket a gyártó az ócskavas-begyűjtőbe, a samott téglát és a kerámiaüveget pedig a hulladék-lerakodóhelyre ajánlja a fogyasztónak elszállítani.    </w:t>
      </w: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326539">
      <w:pPr>
        <w:ind w:right="-468"/>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Default="00EF3B63" w:rsidP="00932609">
      <w:pPr>
        <w:ind w:right="-468"/>
        <w:jc w:val="center"/>
        <w:rPr>
          <w:rFonts w:ascii="Arial" w:hAnsi="Arial" w:cs="Arial"/>
          <w:sz w:val="14"/>
          <w:szCs w:val="14"/>
          <w:lang w:val="en-GB"/>
        </w:rPr>
      </w:pPr>
      <w:r w:rsidRPr="00095729">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43.5pt">
            <v:imagedata r:id="rId7" o:title=""/>
          </v:shape>
        </w:pict>
      </w: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F42430">
      <w:pPr>
        <w:ind w:right="-468"/>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555658">
      <w:pPr>
        <w:ind w:right="-468"/>
        <w:rPr>
          <w:rFonts w:ascii="Arial" w:hAnsi="Arial" w:cs="Arial"/>
          <w:sz w:val="18"/>
          <w:szCs w:val="18"/>
          <w:lang w:val="en-GB"/>
        </w:rPr>
      </w:pPr>
      <w:r>
        <w:rPr>
          <w:rFonts w:ascii="Arial" w:hAnsi="Arial" w:cs="Arial"/>
          <w:sz w:val="18"/>
          <w:szCs w:val="18"/>
          <w:lang w:val="en-GB"/>
        </w:rPr>
        <w:t>Once the heater unpacked , please, replace the shipping handle by the operation handle:</w:t>
      </w:r>
    </w:p>
    <w:p w:rsidR="00EF3B63" w:rsidRDefault="00EF3B63" w:rsidP="00555658">
      <w:pPr>
        <w:numPr>
          <w:ilvl w:val="0"/>
          <w:numId w:val="8"/>
        </w:numPr>
        <w:ind w:right="-468"/>
        <w:rPr>
          <w:rFonts w:ascii="Arial" w:hAnsi="Arial" w:cs="Arial"/>
          <w:sz w:val="18"/>
          <w:szCs w:val="18"/>
          <w:lang w:val="en-GB"/>
        </w:rPr>
      </w:pPr>
      <w:r>
        <w:rPr>
          <w:rFonts w:ascii="Arial" w:hAnsi="Arial" w:cs="Arial"/>
          <w:sz w:val="18"/>
          <w:szCs w:val="18"/>
          <w:lang w:val="en-GB"/>
        </w:rPr>
        <w:t>Bolt M6x16</w:t>
      </w:r>
    </w:p>
    <w:p w:rsidR="00EF3B63" w:rsidRDefault="00EF3B63" w:rsidP="00555658">
      <w:pPr>
        <w:numPr>
          <w:ilvl w:val="0"/>
          <w:numId w:val="8"/>
        </w:numPr>
        <w:ind w:right="-468"/>
        <w:rPr>
          <w:rFonts w:ascii="Arial" w:hAnsi="Arial" w:cs="Arial"/>
          <w:sz w:val="18"/>
          <w:szCs w:val="18"/>
          <w:lang w:val="en-GB"/>
        </w:rPr>
      </w:pPr>
      <w:r>
        <w:rPr>
          <w:rFonts w:ascii="Arial" w:hAnsi="Arial" w:cs="Arial"/>
          <w:sz w:val="18"/>
          <w:szCs w:val="18"/>
          <w:lang w:val="en-GB"/>
        </w:rPr>
        <w:t>Pipe</w:t>
      </w:r>
    </w:p>
    <w:p w:rsidR="00EF3B63" w:rsidRDefault="00EF3B63" w:rsidP="00555658">
      <w:pPr>
        <w:numPr>
          <w:ilvl w:val="0"/>
          <w:numId w:val="8"/>
        </w:numPr>
        <w:ind w:right="-468"/>
        <w:rPr>
          <w:rFonts w:ascii="Arial" w:hAnsi="Arial" w:cs="Arial"/>
          <w:sz w:val="18"/>
          <w:szCs w:val="18"/>
          <w:lang w:val="en-GB"/>
        </w:rPr>
      </w:pPr>
      <w:r>
        <w:rPr>
          <w:rFonts w:ascii="Arial" w:hAnsi="Arial" w:cs="Arial"/>
          <w:sz w:val="18"/>
          <w:szCs w:val="18"/>
          <w:lang w:val="en-GB"/>
        </w:rPr>
        <w:t>Folded washer</w:t>
      </w:r>
    </w:p>
    <w:p w:rsidR="00EF3B63" w:rsidRDefault="00EF3B63" w:rsidP="00555658">
      <w:pPr>
        <w:numPr>
          <w:ilvl w:val="0"/>
          <w:numId w:val="8"/>
        </w:numPr>
        <w:ind w:right="-468"/>
        <w:rPr>
          <w:rFonts w:ascii="Arial" w:hAnsi="Arial" w:cs="Arial"/>
          <w:sz w:val="18"/>
          <w:szCs w:val="18"/>
          <w:lang w:val="en-GB"/>
        </w:rPr>
      </w:pPr>
      <w:r>
        <w:rPr>
          <w:rFonts w:ascii="Arial" w:hAnsi="Arial" w:cs="Arial"/>
          <w:sz w:val="18"/>
          <w:szCs w:val="18"/>
          <w:lang w:val="en-GB"/>
        </w:rPr>
        <w:t>Shipping handle</w:t>
      </w:r>
    </w:p>
    <w:p w:rsidR="00EF3B63" w:rsidRDefault="00EF3B63" w:rsidP="00555658">
      <w:pPr>
        <w:numPr>
          <w:ilvl w:val="0"/>
          <w:numId w:val="8"/>
        </w:numPr>
        <w:ind w:right="-468"/>
        <w:rPr>
          <w:rFonts w:ascii="Arial" w:hAnsi="Arial" w:cs="Arial"/>
          <w:sz w:val="18"/>
          <w:szCs w:val="18"/>
          <w:lang w:val="en-GB"/>
        </w:rPr>
      </w:pPr>
      <w:r>
        <w:rPr>
          <w:rFonts w:ascii="Arial" w:hAnsi="Arial" w:cs="Arial"/>
          <w:sz w:val="18"/>
          <w:szCs w:val="18"/>
          <w:lang w:val="en-GB"/>
        </w:rPr>
        <w:t>Operation handle</w:t>
      </w:r>
    </w:p>
    <w:p w:rsidR="00EF3B63" w:rsidRDefault="00EF3B63" w:rsidP="00555658">
      <w:pPr>
        <w:ind w:right="-468"/>
        <w:rPr>
          <w:rFonts w:ascii="Arial" w:hAnsi="Arial" w:cs="Arial"/>
          <w:sz w:val="18"/>
          <w:szCs w:val="18"/>
          <w:lang w:val="en-GB"/>
        </w:rPr>
      </w:pPr>
      <w:r>
        <w:rPr>
          <w:rFonts w:ascii="Arial" w:hAnsi="Arial" w:cs="Arial"/>
          <w:sz w:val="18"/>
          <w:szCs w:val="18"/>
          <w:lang w:val="en-GB"/>
        </w:rPr>
        <w:t xml:space="preserve">Loosen the bolt (1) and pull out on the side of the door, pull out the shipping handle (5). </w:t>
      </w:r>
    </w:p>
    <w:p w:rsidR="00EF3B63" w:rsidRDefault="00EF3B63" w:rsidP="00555658">
      <w:pPr>
        <w:ind w:right="-468"/>
        <w:rPr>
          <w:rFonts w:ascii="Arial" w:hAnsi="Arial" w:cs="Arial"/>
          <w:sz w:val="18"/>
          <w:szCs w:val="18"/>
          <w:lang w:val="en-GB"/>
        </w:rPr>
      </w:pPr>
      <w:r>
        <w:rPr>
          <w:rFonts w:ascii="Arial" w:hAnsi="Arial" w:cs="Arial"/>
          <w:sz w:val="18"/>
          <w:szCs w:val="18"/>
          <w:lang w:val="en-GB"/>
        </w:rPr>
        <w:t xml:space="preserve">Insert operation handle (4) in the door and mount the pipe (2) with the washer (3) in the rear. </w:t>
      </w:r>
    </w:p>
    <w:p w:rsidR="00EF3B63" w:rsidRPr="00555658" w:rsidRDefault="00EF3B63" w:rsidP="00555658">
      <w:pPr>
        <w:ind w:right="-468"/>
        <w:rPr>
          <w:rFonts w:ascii="Arial" w:hAnsi="Arial" w:cs="Arial"/>
          <w:sz w:val="18"/>
          <w:szCs w:val="18"/>
          <w:lang w:val="en-GB"/>
        </w:rPr>
      </w:pPr>
      <w:r>
        <w:rPr>
          <w:rFonts w:ascii="Arial" w:hAnsi="Arial" w:cs="Arial"/>
          <w:sz w:val="18"/>
          <w:szCs w:val="18"/>
          <w:lang w:val="en-GB"/>
        </w:rPr>
        <w:t>Tighten the handle with the pipe and the washer with the bolt (1) through the side hole in the door.</w:t>
      </w: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Pr="00555658" w:rsidRDefault="00EF3B63" w:rsidP="00555658">
      <w:pPr>
        <w:rPr>
          <w:rFonts w:ascii="Arial" w:hAnsi="Arial" w:cs="Arial"/>
          <w:sz w:val="18"/>
          <w:szCs w:val="18"/>
        </w:rPr>
      </w:pPr>
      <w:r w:rsidRPr="00555658">
        <w:rPr>
          <w:rFonts w:ascii="Arial" w:hAnsi="Arial" w:cs="Arial"/>
          <w:sz w:val="18"/>
          <w:szCs w:val="18"/>
        </w:rPr>
        <w:t>AUSTAUSCH DES GRIFFES NACH AUSPACKUNG:</w:t>
      </w:r>
    </w:p>
    <w:p w:rsidR="00EF3B63" w:rsidRPr="00555658" w:rsidRDefault="00EF3B63" w:rsidP="00555658">
      <w:pPr>
        <w:rPr>
          <w:rFonts w:ascii="Arial" w:hAnsi="Arial" w:cs="Arial"/>
          <w:sz w:val="18"/>
          <w:szCs w:val="18"/>
        </w:rPr>
      </w:pPr>
      <w:r w:rsidRPr="00555658">
        <w:rPr>
          <w:rFonts w:ascii="Arial" w:hAnsi="Arial" w:cs="Arial"/>
          <w:sz w:val="18"/>
          <w:szCs w:val="18"/>
        </w:rPr>
        <w:t>1. Schraube M6x16</w:t>
      </w:r>
    </w:p>
    <w:p w:rsidR="00EF3B63" w:rsidRPr="00555658" w:rsidRDefault="00EF3B63" w:rsidP="00555658">
      <w:pPr>
        <w:rPr>
          <w:rFonts w:ascii="Arial" w:hAnsi="Arial" w:cs="Arial"/>
          <w:sz w:val="18"/>
          <w:szCs w:val="18"/>
        </w:rPr>
      </w:pPr>
      <w:r w:rsidRPr="00555658">
        <w:rPr>
          <w:rFonts w:ascii="Arial" w:hAnsi="Arial" w:cs="Arial"/>
          <w:sz w:val="18"/>
          <w:szCs w:val="18"/>
        </w:rPr>
        <w:t>2. Griffeinlage</w:t>
      </w:r>
    </w:p>
    <w:p w:rsidR="00EF3B63" w:rsidRPr="00555658" w:rsidRDefault="00EF3B63" w:rsidP="00555658">
      <w:pPr>
        <w:rPr>
          <w:rFonts w:ascii="Arial" w:hAnsi="Arial" w:cs="Arial"/>
          <w:sz w:val="18"/>
          <w:szCs w:val="18"/>
        </w:rPr>
      </w:pPr>
      <w:r w:rsidRPr="00555658">
        <w:rPr>
          <w:rFonts w:ascii="Arial" w:hAnsi="Arial" w:cs="Arial"/>
          <w:sz w:val="18"/>
          <w:szCs w:val="18"/>
        </w:rPr>
        <w:t>3. Umgebogene Unterlegscheibe 8,4</w:t>
      </w:r>
    </w:p>
    <w:p w:rsidR="00EF3B63" w:rsidRPr="00555658" w:rsidRDefault="00EF3B63" w:rsidP="00555658">
      <w:pPr>
        <w:rPr>
          <w:rFonts w:ascii="Arial" w:hAnsi="Arial" w:cs="Arial"/>
          <w:sz w:val="18"/>
          <w:szCs w:val="18"/>
        </w:rPr>
      </w:pPr>
      <w:r w:rsidRPr="00555658">
        <w:rPr>
          <w:rFonts w:ascii="Arial" w:hAnsi="Arial" w:cs="Arial"/>
          <w:sz w:val="18"/>
          <w:szCs w:val="18"/>
        </w:rPr>
        <w:t>4. Ziergriff</w:t>
      </w:r>
    </w:p>
    <w:p w:rsidR="00EF3B63" w:rsidRPr="00555658" w:rsidRDefault="00EF3B63" w:rsidP="00555658">
      <w:pPr>
        <w:rPr>
          <w:rFonts w:ascii="Arial" w:hAnsi="Arial" w:cs="Arial"/>
          <w:sz w:val="18"/>
          <w:szCs w:val="18"/>
        </w:rPr>
      </w:pPr>
      <w:r w:rsidRPr="00555658">
        <w:rPr>
          <w:rFonts w:ascii="Arial" w:hAnsi="Arial" w:cs="Arial"/>
          <w:sz w:val="18"/>
          <w:szCs w:val="18"/>
        </w:rPr>
        <w:t>5. Griff-Transport</w:t>
      </w:r>
    </w:p>
    <w:p w:rsidR="00EF3B63" w:rsidRPr="00555658" w:rsidRDefault="00EF3B63" w:rsidP="00555658">
      <w:pPr>
        <w:rPr>
          <w:rFonts w:ascii="Arial" w:hAnsi="Arial" w:cs="Arial"/>
          <w:sz w:val="18"/>
          <w:szCs w:val="18"/>
        </w:rPr>
      </w:pPr>
      <w:r w:rsidRPr="00555658">
        <w:rPr>
          <w:rFonts w:ascii="Arial" w:hAnsi="Arial" w:cs="Arial"/>
          <w:sz w:val="18"/>
          <w:szCs w:val="18"/>
        </w:rPr>
        <w:t>Schraube lockern und von der Türseite herausnehmen, Transportgriff herausnehmen.</w:t>
      </w:r>
    </w:p>
    <w:p w:rsidR="00EF3B63" w:rsidRPr="00555658" w:rsidRDefault="00EF3B63" w:rsidP="00555658">
      <w:pPr>
        <w:rPr>
          <w:rFonts w:ascii="Arial" w:hAnsi="Arial" w:cs="Arial"/>
          <w:sz w:val="18"/>
          <w:szCs w:val="18"/>
        </w:rPr>
      </w:pPr>
      <w:r w:rsidRPr="00555658">
        <w:rPr>
          <w:rFonts w:ascii="Arial" w:hAnsi="Arial" w:cs="Arial"/>
          <w:sz w:val="18"/>
          <w:szCs w:val="18"/>
        </w:rPr>
        <w:t xml:space="preserve">Ziergriff in die Tür einschieben und hinten die Griffeinlage zusammen mit ungebogener </w:t>
      </w:r>
      <w:r>
        <w:rPr>
          <w:rFonts w:ascii="Arial" w:hAnsi="Arial" w:cs="Arial"/>
          <w:sz w:val="18"/>
          <w:szCs w:val="18"/>
        </w:rPr>
        <w:t xml:space="preserve"> </w:t>
      </w:r>
      <w:r w:rsidRPr="00555658">
        <w:rPr>
          <w:rFonts w:ascii="Arial" w:hAnsi="Arial" w:cs="Arial"/>
          <w:sz w:val="18"/>
          <w:szCs w:val="18"/>
        </w:rPr>
        <w:t>Unterlegscheibe in Griff einlegen.</w:t>
      </w:r>
    </w:p>
    <w:p w:rsidR="00EF3B63" w:rsidRPr="00555658" w:rsidRDefault="00EF3B63" w:rsidP="00555658">
      <w:pPr>
        <w:rPr>
          <w:rFonts w:ascii="Arial" w:hAnsi="Arial" w:cs="Arial"/>
          <w:sz w:val="18"/>
          <w:szCs w:val="18"/>
        </w:rPr>
      </w:pPr>
      <w:r w:rsidRPr="00555658">
        <w:rPr>
          <w:rFonts w:ascii="Arial" w:hAnsi="Arial" w:cs="Arial"/>
          <w:sz w:val="18"/>
          <w:szCs w:val="18"/>
        </w:rPr>
        <w:t xml:space="preserve">Den Griff dann zusammen mit Griffeinlage und Unterlegscheibe mit Schraube durch </w:t>
      </w:r>
      <w:r>
        <w:rPr>
          <w:rFonts w:ascii="Arial" w:hAnsi="Arial" w:cs="Arial"/>
          <w:sz w:val="18"/>
          <w:szCs w:val="18"/>
        </w:rPr>
        <w:t xml:space="preserve"> </w:t>
      </w:r>
      <w:r w:rsidRPr="00555658">
        <w:rPr>
          <w:rFonts w:ascii="Arial" w:hAnsi="Arial" w:cs="Arial"/>
          <w:sz w:val="18"/>
          <w:szCs w:val="18"/>
        </w:rPr>
        <w:t>Seitenöffnungen in Türen festziehen.</w:t>
      </w:r>
    </w:p>
    <w:p w:rsidR="00EF3B63" w:rsidRPr="00E336E4" w:rsidRDefault="00EF3B63" w:rsidP="00932609">
      <w:pPr>
        <w:ind w:right="-468"/>
        <w:jc w:val="center"/>
        <w:rPr>
          <w:rFonts w:ascii="Arial" w:hAnsi="Arial" w:cs="Arial"/>
          <w:sz w:val="18"/>
          <w:szCs w:val="18"/>
          <w:lang w:val="de-DE"/>
        </w:rPr>
      </w:pPr>
    </w:p>
    <w:p w:rsidR="00EF3B63" w:rsidRPr="00E336E4" w:rsidRDefault="00EF3B63" w:rsidP="0059197C">
      <w:pPr>
        <w:ind w:right="-468"/>
        <w:rPr>
          <w:rFonts w:ascii="Arial" w:hAnsi="Arial" w:cs="Arial"/>
          <w:sz w:val="18"/>
          <w:szCs w:val="18"/>
          <w:lang w:val="de-DE"/>
        </w:rPr>
      </w:pPr>
    </w:p>
    <w:p w:rsidR="00EF3B63" w:rsidRPr="00E336E4" w:rsidRDefault="00EF3B63" w:rsidP="0059197C">
      <w:pPr>
        <w:ind w:right="-468"/>
        <w:rPr>
          <w:rFonts w:ascii="Arial" w:hAnsi="Arial" w:cs="Arial"/>
          <w:sz w:val="18"/>
          <w:szCs w:val="18"/>
          <w:lang w:val="de-DE"/>
        </w:rPr>
      </w:pPr>
    </w:p>
    <w:p w:rsidR="00EF3B63" w:rsidRPr="00E336E4" w:rsidRDefault="00EF3B63" w:rsidP="0059197C">
      <w:pPr>
        <w:ind w:right="-468"/>
        <w:rPr>
          <w:rFonts w:ascii="Arial" w:hAnsi="Arial" w:cs="Arial"/>
          <w:sz w:val="18"/>
          <w:szCs w:val="18"/>
          <w:lang w:val="de-DE"/>
        </w:rPr>
      </w:pPr>
      <w:r w:rsidRPr="00E336E4">
        <w:rPr>
          <w:rFonts w:ascii="Arial" w:hAnsi="Arial" w:cs="Arial"/>
          <w:sz w:val="18"/>
          <w:szCs w:val="18"/>
          <w:lang w:val="de-DE"/>
        </w:rPr>
        <w:t>Po vybalení krbu vyměnit prepravní rukovět za provozní:</w:t>
      </w:r>
    </w:p>
    <w:p w:rsidR="00EF3B63" w:rsidRDefault="00EF3B63" w:rsidP="0059197C">
      <w:pPr>
        <w:numPr>
          <w:ilvl w:val="0"/>
          <w:numId w:val="9"/>
        </w:numPr>
        <w:ind w:right="-468"/>
        <w:rPr>
          <w:rFonts w:ascii="Arial" w:hAnsi="Arial" w:cs="Arial"/>
          <w:sz w:val="18"/>
          <w:szCs w:val="18"/>
          <w:lang w:val="en-GB"/>
        </w:rPr>
      </w:pPr>
      <w:r>
        <w:rPr>
          <w:rFonts w:ascii="Arial" w:hAnsi="Arial" w:cs="Arial"/>
          <w:sz w:val="18"/>
          <w:szCs w:val="18"/>
          <w:lang w:val="en-GB"/>
        </w:rPr>
        <w:t>Skrutka M6x16</w:t>
      </w:r>
    </w:p>
    <w:p w:rsidR="00EF3B63" w:rsidRDefault="00EF3B63" w:rsidP="0059197C">
      <w:pPr>
        <w:numPr>
          <w:ilvl w:val="0"/>
          <w:numId w:val="9"/>
        </w:numPr>
        <w:ind w:right="-468"/>
        <w:rPr>
          <w:rFonts w:ascii="Arial" w:hAnsi="Arial" w:cs="Arial"/>
          <w:sz w:val="18"/>
          <w:szCs w:val="18"/>
          <w:lang w:val="en-GB"/>
        </w:rPr>
      </w:pPr>
      <w:r>
        <w:rPr>
          <w:rFonts w:ascii="Arial" w:hAnsi="Arial" w:cs="Arial"/>
          <w:sz w:val="18"/>
          <w:szCs w:val="18"/>
          <w:lang w:val="en-GB"/>
        </w:rPr>
        <w:t>Rourka</w:t>
      </w:r>
    </w:p>
    <w:p w:rsidR="00EF3B63" w:rsidRDefault="00EF3B63" w:rsidP="0059197C">
      <w:pPr>
        <w:numPr>
          <w:ilvl w:val="0"/>
          <w:numId w:val="9"/>
        </w:numPr>
        <w:ind w:right="-468"/>
        <w:rPr>
          <w:rFonts w:ascii="Arial" w:hAnsi="Arial" w:cs="Arial"/>
          <w:sz w:val="18"/>
          <w:szCs w:val="18"/>
          <w:lang w:val="en-GB"/>
        </w:rPr>
      </w:pPr>
      <w:r>
        <w:rPr>
          <w:rFonts w:ascii="Arial" w:hAnsi="Arial" w:cs="Arial"/>
          <w:sz w:val="18"/>
          <w:szCs w:val="18"/>
          <w:lang w:val="en-GB"/>
        </w:rPr>
        <w:t>Prehnutá podložka 8,4</w:t>
      </w:r>
    </w:p>
    <w:p w:rsidR="00EF3B63" w:rsidRDefault="00EF3B63" w:rsidP="0059197C">
      <w:pPr>
        <w:numPr>
          <w:ilvl w:val="0"/>
          <w:numId w:val="9"/>
        </w:numPr>
        <w:ind w:right="-468"/>
        <w:rPr>
          <w:rFonts w:ascii="Arial" w:hAnsi="Arial" w:cs="Arial"/>
          <w:sz w:val="18"/>
          <w:szCs w:val="18"/>
          <w:lang w:val="en-GB"/>
        </w:rPr>
      </w:pPr>
      <w:r>
        <w:rPr>
          <w:rFonts w:ascii="Arial" w:hAnsi="Arial" w:cs="Arial"/>
          <w:sz w:val="18"/>
          <w:szCs w:val="18"/>
          <w:lang w:val="en-GB"/>
        </w:rPr>
        <w:t>Rukovět provozní</w:t>
      </w:r>
    </w:p>
    <w:p w:rsidR="00EF3B63" w:rsidRDefault="00EF3B63" w:rsidP="0059197C">
      <w:pPr>
        <w:numPr>
          <w:ilvl w:val="0"/>
          <w:numId w:val="9"/>
        </w:numPr>
        <w:ind w:right="-468"/>
        <w:rPr>
          <w:rFonts w:ascii="Arial" w:hAnsi="Arial" w:cs="Arial"/>
          <w:sz w:val="18"/>
          <w:szCs w:val="18"/>
          <w:lang w:val="en-GB"/>
        </w:rPr>
      </w:pPr>
      <w:r>
        <w:rPr>
          <w:rFonts w:ascii="Arial" w:hAnsi="Arial" w:cs="Arial"/>
          <w:sz w:val="18"/>
          <w:szCs w:val="18"/>
          <w:lang w:val="en-GB"/>
        </w:rPr>
        <w:t>Rukovět prepravní</w:t>
      </w:r>
    </w:p>
    <w:p w:rsidR="00EF3B63" w:rsidRDefault="00EF3B63" w:rsidP="0059197C">
      <w:pPr>
        <w:ind w:right="-468"/>
        <w:rPr>
          <w:rFonts w:ascii="Arial" w:hAnsi="Arial" w:cs="Arial"/>
          <w:sz w:val="18"/>
          <w:szCs w:val="18"/>
          <w:lang w:val="en-GB"/>
        </w:rPr>
      </w:pPr>
      <w:r>
        <w:rPr>
          <w:rFonts w:ascii="Arial" w:hAnsi="Arial" w:cs="Arial"/>
          <w:sz w:val="18"/>
          <w:szCs w:val="18"/>
          <w:lang w:val="en-GB"/>
        </w:rPr>
        <w:t>Uvolnit skrutku (1) a vybrat z dvířek, vytáhnout  rukovět  prepravní (5).</w:t>
      </w:r>
    </w:p>
    <w:p w:rsidR="00EF3B63" w:rsidRDefault="00EF3B63" w:rsidP="0059197C">
      <w:pPr>
        <w:ind w:right="-468"/>
        <w:rPr>
          <w:rFonts w:ascii="Arial" w:hAnsi="Arial" w:cs="Arial"/>
          <w:sz w:val="18"/>
          <w:szCs w:val="18"/>
          <w:lang w:val="en-GB"/>
        </w:rPr>
      </w:pPr>
      <w:r>
        <w:rPr>
          <w:rFonts w:ascii="Arial" w:hAnsi="Arial" w:cs="Arial"/>
          <w:sz w:val="18"/>
          <w:szCs w:val="18"/>
          <w:lang w:val="en-GB"/>
        </w:rPr>
        <w:t>Rukovět provozní (4) vložit do dvířek a vzadu vložit rourku (2) spolu s podložkou (3).</w:t>
      </w:r>
    </w:p>
    <w:p w:rsidR="00EF3B63" w:rsidRPr="0059197C" w:rsidRDefault="00EF3B63" w:rsidP="0059197C">
      <w:pPr>
        <w:ind w:right="-468"/>
        <w:rPr>
          <w:rFonts w:ascii="Arial" w:hAnsi="Arial" w:cs="Arial"/>
          <w:sz w:val="18"/>
          <w:szCs w:val="18"/>
          <w:lang w:val="en-GB"/>
        </w:rPr>
      </w:pPr>
      <w:r>
        <w:rPr>
          <w:rFonts w:ascii="Arial" w:hAnsi="Arial" w:cs="Arial"/>
          <w:sz w:val="18"/>
          <w:szCs w:val="18"/>
          <w:lang w:val="en-GB"/>
        </w:rPr>
        <w:t>Rukovět spolu s rourkou a podložkou zaistit skrutkou (1) cez boční otvor na dvířkach.</w:t>
      </w:r>
    </w:p>
    <w:p w:rsidR="00EF3B63" w:rsidRDefault="00EF3B63" w:rsidP="00932609">
      <w:pPr>
        <w:ind w:right="-468"/>
        <w:jc w:val="center"/>
        <w:rPr>
          <w:rFonts w:ascii="Arial" w:hAnsi="Arial" w:cs="Arial"/>
          <w:sz w:val="14"/>
          <w:szCs w:val="14"/>
          <w:lang w:val="en-GB"/>
        </w:rPr>
      </w:pPr>
    </w:p>
    <w:p w:rsidR="00EF3B63" w:rsidRDefault="00EF3B63" w:rsidP="00555658">
      <w:pPr>
        <w:rPr>
          <w:rFonts w:ascii="Arial" w:hAnsi="Arial" w:cs="Arial"/>
          <w:sz w:val="18"/>
          <w:szCs w:val="18"/>
          <w:lang w:val="hu-HU"/>
        </w:rPr>
      </w:pPr>
    </w:p>
    <w:p w:rsidR="00EF3B63" w:rsidRDefault="00EF3B63" w:rsidP="00555658">
      <w:pPr>
        <w:rPr>
          <w:rFonts w:ascii="Arial" w:hAnsi="Arial" w:cs="Arial"/>
          <w:sz w:val="18"/>
          <w:szCs w:val="18"/>
          <w:lang w:val="hu-HU"/>
        </w:rPr>
      </w:pPr>
    </w:p>
    <w:p w:rsidR="00EF3B63" w:rsidRPr="00555658" w:rsidRDefault="00EF3B63" w:rsidP="00555658">
      <w:pPr>
        <w:rPr>
          <w:rFonts w:ascii="Arial" w:hAnsi="Arial" w:cs="Arial"/>
          <w:sz w:val="18"/>
          <w:szCs w:val="18"/>
          <w:lang w:val="hu-HU"/>
        </w:rPr>
      </w:pPr>
      <w:r w:rsidRPr="00555658">
        <w:rPr>
          <w:rFonts w:ascii="Arial" w:hAnsi="Arial" w:cs="Arial"/>
          <w:sz w:val="18"/>
          <w:szCs w:val="18"/>
          <w:lang w:val="hu-HU"/>
        </w:rPr>
        <w:t>A fogyasztó kicsomagolása után kérjük a szállító fogantyút az üzemelésire cserélni:</w:t>
      </w:r>
    </w:p>
    <w:p w:rsidR="00EF3B63" w:rsidRPr="00555658" w:rsidRDefault="00EF3B63" w:rsidP="00555658">
      <w:pPr>
        <w:rPr>
          <w:rFonts w:ascii="Arial" w:hAnsi="Arial" w:cs="Arial"/>
          <w:sz w:val="18"/>
          <w:szCs w:val="18"/>
          <w:lang w:val="hu-HU"/>
        </w:rPr>
      </w:pPr>
      <w:r w:rsidRPr="00555658">
        <w:rPr>
          <w:rFonts w:ascii="Arial" w:hAnsi="Arial" w:cs="Arial"/>
          <w:sz w:val="18"/>
          <w:szCs w:val="18"/>
          <w:lang w:val="hu-HU"/>
        </w:rPr>
        <w:t>1. Csavar M6x16</w:t>
      </w:r>
    </w:p>
    <w:p w:rsidR="00EF3B63" w:rsidRPr="00555658" w:rsidRDefault="00EF3B63" w:rsidP="00555658">
      <w:pPr>
        <w:rPr>
          <w:rFonts w:ascii="Arial" w:hAnsi="Arial" w:cs="Arial"/>
          <w:sz w:val="18"/>
          <w:szCs w:val="18"/>
          <w:lang w:val="hu-HU"/>
        </w:rPr>
      </w:pPr>
      <w:r w:rsidRPr="00555658">
        <w:rPr>
          <w:rFonts w:ascii="Arial" w:hAnsi="Arial" w:cs="Arial"/>
          <w:sz w:val="18"/>
          <w:szCs w:val="18"/>
          <w:lang w:val="hu-HU"/>
        </w:rPr>
        <w:t xml:space="preserve">2. Csövecske </w:t>
      </w:r>
    </w:p>
    <w:p w:rsidR="00EF3B63" w:rsidRPr="00555658" w:rsidRDefault="00EF3B63" w:rsidP="00555658">
      <w:pPr>
        <w:rPr>
          <w:rFonts w:ascii="Arial" w:hAnsi="Arial" w:cs="Arial"/>
          <w:sz w:val="18"/>
          <w:szCs w:val="18"/>
          <w:lang w:val="hu-HU"/>
        </w:rPr>
      </w:pPr>
      <w:r w:rsidRPr="00555658">
        <w:rPr>
          <w:rFonts w:ascii="Arial" w:hAnsi="Arial" w:cs="Arial"/>
          <w:sz w:val="18"/>
          <w:szCs w:val="18"/>
          <w:lang w:val="hu-HU"/>
        </w:rPr>
        <w:t>3. Hajlított alátét 8,4</w:t>
      </w:r>
    </w:p>
    <w:p w:rsidR="00EF3B63" w:rsidRPr="00555658" w:rsidRDefault="00EF3B63" w:rsidP="00555658">
      <w:pPr>
        <w:rPr>
          <w:rFonts w:ascii="Arial" w:hAnsi="Arial" w:cs="Arial"/>
          <w:sz w:val="18"/>
          <w:szCs w:val="18"/>
          <w:lang w:val="hu-HU"/>
        </w:rPr>
      </w:pPr>
      <w:r w:rsidRPr="00555658">
        <w:rPr>
          <w:rFonts w:ascii="Arial" w:hAnsi="Arial" w:cs="Arial"/>
          <w:sz w:val="18"/>
          <w:szCs w:val="18"/>
          <w:lang w:val="hu-HU"/>
        </w:rPr>
        <w:t>4. Üzemelési fogantyú</w:t>
      </w:r>
    </w:p>
    <w:p w:rsidR="00EF3B63" w:rsidRPr="00555658" w:rsidRDefault="00EF3B63" w:rsidP="00555658">
      <w:pPr>
        <w:rPr>
          <w:rFonts w:ascii="Arial" w:hAnsi="Arial" w:cs="Arial"/>
          <w:sz w:val="18"/>
          <w:szCs w:val="18"/>
          <w:lang w:val="hu-HU"/>
        </w:rPr>
      </w:pPr>
      <w:r w:rsidRPr="00555658">
        <w:rPr>
          <w:rFonts w:ascii="Arial" w:hAnsi="Arial" w:cs="Arial"/>
          <w:sz w:val="18"/>
          <w:szCs w:val="18"/>
          <w:lang w:val="hu-HU"/>
        </w:rPr>
        <w:t>5. Szállító fogantyú</w:t>
      </w:r>
    </w:p>
    <w:p w:rsidR="00EF3B63" w:rsidRPr="00555658" w:rsidRDefault="00EF3B63" w:rsidP="00555658">
      <w:pPr>
        <w:rPr>
          <w:rFonts w:ascii="Arial" w:hAnsi="Arial" w:cs="Arial"/>
          <w:sz w:val="18"/>
          <w:szCs w:val="18"/>
          <w:lang w:val="hu-HU"/>
        </w:rPr>
      </w:pPr>
      <w:r w:rsidRPr="00555658">
        <w:rPr>
          <w:rFonts w:ascii="Arial" w:hAnsi="Arial" w:cs="Arial"/>
          <w:sz w:val="18"/>
          <w:szCs w:val="18"/>
          <w:lang w:val="hu-HU"/>
        </w:rPr>
        <w:t>Meglazítani a csavart (1) és kiemelni az ajtó oldalából, kihúzni a szállító fogantyút (5). Az üzemelési fogantyút (4) behelyezni az ajtóba és hátul behelyezni a csövecskét (2) a hajlított alátéttel (3) együtt. A fogantyút a csövecskével és az alátéttel együtt a csavarral (1) az ajtón levő oldalnyíláson keresztül biztosítani.</w:t>
      </w:r>
    </w:p>
    <w:p w:rsidR="00EF3B63" w:rsidRPr="00555658" w:rsidRDefault="00EF3B63" w:rsidP="00555658">
      <w:pPr>
        <w:rPr>
          <w:sz w:val="18"/>
          <w:szCs w:val="18"/>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Pr="00E336E4" w:rsidRDefault="00EF3B63" w:rsidP="00932609">
      <w:pPr>
        <w:ind w:right="-468"/>
        <w:jc w:val="center"/>
        <w:rPr>
          <w:rFonts w:ascii="Arial" w:hAnsi="Arial" w:cs="Arial"/>
          <w:sz w:val="14"/>
          <w:szCs w:val="14"/>
          <w:lang w:val="hu-HU"/>
        </w:rPr>
      </w:pPr>
    </w:p>
    <w:p w:rsidR="00EF3B63" w:rsidRDefault="00EF3B63" w:rsidP="00932609">
      <w:pPr>
        <w:ind w:right="-468"/>
        <w:jc w:val="center"/>
        <w:rPr>
          <w:rFonts w:ascii="Arial" w:hAnsi="Arial" w:cs="Arial"/>
          <w:sz w:val="14"/>
          <w:szCs w:val="14"/>
          <w:lang w:val="en-GB"/>
        </w:rPr>
      </w:pPr>
      <w:r w:rsidRPr="00095729">
        <w:rPr>
          <w:rFonts w:ascii="Arial" w:hAnsi="Arial" w:cs="Arial"/>
        </w:rPr>
        <w:pict>
          <v:shape id="_x0000_i1026" type="#_x0000_t75" style="width:304.5pt;height:460.5pt">
            <v:imagedata r:id="rId8" o:title=""/>
          </v:shape>
        </w:pict>
      </w: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8"/>
          <w:szCs w:val="18"/>
          <w:lang w:val="en-GB"/>
        </w:rPr>
      </w:pPr>
      <w:r w:rsidRPr="00F92E9F">
        <w:rPr>
          <w:rFonts w:ascii="Arial" w:hAnsi="Arial" w:cs="Arial"/>
          <w:sz w:val="18"/>
          <w:szCs w:val="18"/>
          <w:lang w:val="en-GB"/>
        </w:rPr>
        <w:t>Maint</w:t>
      </w:r>
      <w:r>
        <w:rPr>
          <w:rFonts w:ascii="Arial" w:hAnsi="Arial" w:cs="Arial"/>
          <w:sz w:val="18"/>
          <w:szCs w:val="18"/>
          <w:lang w:val="en-GB"/>
        </w:rPr>
        <w:t>a</w:t>
      </w:r>
      <w:r w:rsidRPr="00F92E9F">
        <w:rPr>
          <w:rFonts w:ascii="Arial" w:hAnsi="Arial" w:cs="Arial"/>
          <w:sz w:val="18"/>
          <w:szCs w:val="18"/>
          <w:lang w:val="en-GB"/>
        </w:rPr>
        <w:t>i</w:t>
      </w:r>
      <w:r>
        <w:rPr>
          <w:rFonts w:ascii="Arial" w:hAnsi="Arial" w:cs="Arial"/>
          <w:sz w:val="18"/>
          <w:szCs w:val="18"/>
          <w:lang w:val="en-GB"/>
        </w:rPr>
        <w:t>ni</w:t>
      </w:r>
      <w:r w:rsidRPr="00F92E9F">
        <w:rPr>
          <w:rFonts w:ascii="Arial" w:hAnsi="Arial" w:cs="Arial"/>
          <w:sz w:val="18"/>
          <w:szCs w:val="18"/>
          <w:lang w:val="en-GB"/>
        </w:rPr>
        <w:t>ng pi</w:t>
      </w:r>
      <w:r>
        <w:rPr>
          <w:rFonts w:ascii="Arial" w:hAnsi="Arial" w:cs="Arial"/>
          <w:sz w:val="18"/>
          <w:szCs w:val="18"/>
          <w:lang w:val="en-GB"/>
        </w:rPr>
        <w:t>p</w:t>
      </w:r>
      <w:r w:rsidRPr="00F92E9F">
        <w:rPr>
          <w:rFonts w:ascii="Arial" w:hAnsi="Arial" w:cs="Arial"/>
          <w:sz w:val="18"/>
          <w:szCs w:val="18"/>
          <w:lang w:val="en-GB"/>
        </w:rPr>
        <w:t>e support</w:t>
      </w:r>
      <w:r>
        <w:rPr>
          <w:rFonts w:ascii="Arial" w:hAnsi="Arial" w:cs="Arial"/>
          <w:sz w:val="18"/>
          <w:szCs w:val="18"/>
          <w:lang w:val="en-GB"/>
        </w:rPr>
        <w:t xml:space="preserve"> for combustion air intake</w:t>
      </w:r>
    </w:p>
    <w:p w:rsidR="00EF3B63" w:rsidRPr="001848C8" w:rsidRDefault="00EF3B63" w:rsidP="00932609">
      <w:pPr>
        <w:ind w:right="-468"/>
        <w:jc w:val="center"/>
        <w:rPr>
          <w:rFonts w:ascii="Arial" w:hAnsi="Arial" w:cs="Arial"/>
          <w:sz w:val="18"/>
          <w:szCs w:val="18"/>
          <w:lang w:val="de-DE"/>
        </w:rPr>
      </w:pPr>
      <w:r w:rsidRPr="001848C8">
        <w:rPr>
          <w:rFonts w:ascii="Arial" w:hAnsi="Arial" w:cs="Arial"/>
          <w:sz w:val="18"/>
          <w:szCs w:val="18"/>
          <w:lang w:val="de-DE"/>
        </w:rPr>
        <w:t>Installation des Stutzens für Anschluss der Verbrennungsluft</w:t>
      </w:r>
    </w:p>
    <w:p w:rsidR="00EF3B63" w:rsidRPr="001848C8" w:rsidRDefault="00EF3B63" w:rsidP="00932609">
      <w:pPr>
        <w:ind w:right="-468"/>
        <w:jc w:val="center"/>
        <w:rPr>
          <w:rFonts w:ascii="Arial" w:hAnsi="Arial" w:cs="Arial"/>
          <w:sz w:val="18"/>
          <w:szCs w:val="18"/>
          <w:lang w:val="de-DE"/>
        </w:rPr>
      </w:pPr>
      <w:r w:rsidRPr="001848C8">
        <w:rPr>
          <w:rFonts w:ascii="Arial" w:hAnsi="Arial" w:cs="Arial"/>
          <w:sz w:val="18"/>
          <w:szCs w:val="18"/>
          <w:lang w:val="de-DE"/>
        </w:rPr>
        <w:t>Inštalácia hrdla pre prívod spaľovacieho vzduchu</w:t>
      </w:r>
    </w:p>
    <w:p w:rsidR="00EF3B63" w:rsidRPr="00F92E9F" w:rsidRDefault="00EF3B63" w:rsidP="00932609">
      <w:pPr>
        <w:ind w:right="-468"/>
        <w:jc w:val="center"/>
        <w:rPr>
          <w:rFonts w:ascii="Arial" w:hAnsi="Arial" w:cs="Arial"/>
          <w:sz w:val="18"/>
          <w:szCs w:val="18"/>
          <w:lang w:val="en-GB"/>
        </w:rPr>
      </w:pPr>
      <w:r>
        <w:rPr>
          <w:rFonts w:ascii="Arial" w:hAnsi="Arial" w:cs="Arial"/>
          <w:sz w:val="18"/>
          <w:szCs w:val="18"/>
          <w:lang w:val="en-GB"/>
        </w:rPr>
        <w:t>Instalace hrdla pro přívod spalovacího vzduchu</w:t>
      </w:r>
    </w:p>
    <w:p w:rsidR="00EF3B63" w:rsidRPr="00555658" w:rsidRDefault="00EF3B63" w:rsidP="00932609">
      <w:pPr>
        <w:ind w:right="-468"/>
        <w:jc w:val="center"/>
        <w:rPr>
          <w:rFonts w:ascii="Arial" w:hAnsi="Arial" w:cs="Arial"/>
          <w:sz w:val="18"/>
          <w:szCs w:val="18"/>
          <w:lang w:val="en-GB"/>
        </w:rPr>
      </w:pPr>
      <w:r w:rsidRPr="00555658">
        <w:rPr>
          <w:rFonts w:ascii="Arial" w:hAnsi="Arial" w:cs="Arial"/>
          <w:sz w:val="18"/>
          <w:szCs w:val="18"/>
          <w:lang w:val="hu-HU"/>
        </w:rPr>
        <w:t>Az égési levegő bevezetésének előkészítése</w:t>
      </w: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F92E9F">
      <w:pPr>
        <w:ind w:right="-468"/>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Default="00EF3B63" w:rsidP="00932609">
      <w:pPr>
        <w:ind w:right="-468"/>
        <w:jc w:val="center"/>
        <w:rPr>
          <w:rFonts w:ascii="Arial" w:hAnsi="Arial" w:cs="Arial"/>
          <w:sz w:val="14"/>
          <w:szCs w:val="14"/>
          <w:lang w:val="en-GB"/>
        </w:rPr>
      </w:pPr>
    </w:p>
    <w:p w:rsidR="00EF3B63" w:rsidRPr="00FF279A" w:rsidRDefault="00EF3B63" w:rsidP="00FF279A">
      <w:pPr>
        <w:ind w:right="-468"/>
        <w:jc w:val="center"/>
        <w:rPr>
          <w:rFonts w:ascii="Arial" w:hAnsi="Arial" w:cs="Arial"/>
          <w:b/>
          <w:bCs/>
          <w:sz w:val="18"/>
          <w:szCs w:val="18"/>
          <w:lang w:val="en-GB"/>
        </w:rPr>
      </w:pPr>
      <w:r w:rsidRPr="00FF279A">
        <w:rPr>
          <w:rFonts w:ascii="Arial" w:hAnsi="Arial" w:cs="Arial"/>
          <w:b/>
          <w:sz w:val="18"/>
          <w:szCs w:val="18"/>
          <w:u w:val="single"/>
          <w:lang w:val="en-GB"/>
        </w:rPr>
        <w:t>WARRANTY CERTIFICATE</w:t>
      </w:r>
    </w:p>
    <w:p w:rsidR="00EF3B63" w:rsidRDefault="00EF3B63" w:rsidP="00607265">
      <w:pPr>
        <w:autoSpaceDE w:val="0"/>
        <w:autoSpaceDN w:val="0"/>
        <w:adjustRightInd w:val="0"/>
        <w:rPr>
          <w:rFonts w:ascii="Arial" w:hAnsi="Arial" w:cs="Arial"/>
          <w:sz w:val="18"/>
          <w:szCs w:val="18"/>
          <w:lang w:val="en-GB"/>
        </w:rPr>
      </w:pPr>
      <w:r w:rsidRPr="0010204F">
        <w:rPr>
          <w:rFonts w:ascii="Arial" w:hAnsi="Arial" w:cs="Arial"/>
          <w:sz w:val="18"/>
          <w:szCs w:val="18"/>
          <w:lang w:val="en-GB"/>
        </w:rPr>
        <w:t xml:space="preserve">   Product name and model:     SOLID FUEL HEATER</w:t>
      </w:r>
    </w:p>
    <w:p w:rsidR="00EF3B63" w:rsidRPr="0010204F" w:rsidRDefault="00EF3B63" w:rsidP="00607265">
      <w:pPr>
        <w:autoSpaceDE w:val="0"/>
        <w:autoSpaceDN w:val="0"/>
        <w:adjustRightInd w:val="0"/>
        <w:rPr>
          <w:rFonts w:ascii="Arial" w:hAnsi="Arial" w:cs="Arial"/>
          <w:sz w:val="18"/>
          <w:szCs w:val="18"/>
          <w:lang w:val="en-GB"/>
        </w:rPr>
      </w:pPr>
    </w:p>
    <w:p w:rsidR="00EF3B63" w:rsidRPr="0010204F" w:rsidRDefault="00EF3B63" w:rsidP="00607265">
      <w:pPr>
        <w:autoSpaceDE w:val="0"/>
        <w:autoSpaceDN w:val="0"/>
        <w:adjustRightInd w:val="0"/>
        <w:ind w:firstLine="102"/>
        <w:rPr>
          <w:rFonts w:ascii="Arial" w:hAnsi="Arial" w:cs="Arial"/>
          <w:sz w:val="18"/>
          <w:szCs w:val="18"/>
          <w:lang w:val="en-GB"/>
        </w:rPr>
      </w:pPr>
      <w:r w:rsidRPr="0010204F">
        <w:rPr>
          <w:rFonts w:ascii="Arial" w:hAnsi="Arial" w:cs="Arial"/>
          <w:sz w:val="18"/>
          <w:szCs w:val="18"/>
          <w:lang w:val="en-GB"/>
        </w:rPr>
        <w:t xml:space="preserve"> </w:t>
      </w:r>
      <w:r>
        <w:rPr>
          <w:rFonts w:ascii="Arial" w:hAnsi="Arial" w:cs="Arial"/>
          <w:sz w:val="18"/>
          <w:szCs w:val="18"/>
          <w:lang w:val="en-GB"/>
        </w:rPr>
        <w:t>FALUN</w:t>
      </w:r>
      <w:r>
        <w:rPr>
          <w:rFonts w:ascii="Arial" w:hAnsi="Arial" w:cs="Arial"/>
          <w:sz w:val="18"/>
          <w:szCs w:val="18"/>
          <w:lang w:val="en-GB"/>
        </w:rPr>
        <w:tab/>
      </w:r>
      <w:r>
        <w:rPr>
          <w:rFonts w:ascii="Arial" w:hAnsi="Arial" w:cs="Arial"/>
          <w:sz w:val="18"/>
          <w:szCs w:val="18"/>
          <w:lang w:val="en-GB"/>
        </w:rPr>
        <w:tab/>
        <w:t xml:space="preserve"> model No F 9478</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KIRUNA II</w:t>
      </w:r>
      <w:r w:rsidRPr="0010204F">
        <w:rPr>
          <w:rFonts w:ascii="Arial" w:hAnsi="Arial" w:cs="Arial"/>
          <w:sz w:val="18"/>
          <w:szCs w:val="18"/>
          <w:lang w:val="en-GB"/>
        </w:rPr>
        <w:tab/>
        <w:t xml:space="preserve"> </w:t>
      </w:r>
      <w:r w:rsidRPr="0010204F">
        <w:rPr>
          <w:rFonts w:ascii="Arial" w:hAnsi="Arial" w:cs="Arial"/>
          <w:sz w:val="18"/>
          <w:szCs w:val="18"/>
          <w:lang w:val="en-GB"/>
        </w:rPr>
        <w:tab/>
      </w:r>
      <w:r>
        <w:rPr>
          <w:rFonts w:ascii="Arial" w:hAnsi="Arial" w:cs="Arial"/>
          <w:sz w:val="18"/>
          <w:szCs w:val="18"/>
          <w:lang w:val="en-GB"/>
        </w:rPr>
        <w:t xml:space="preserve"> model No F 9478 2</w:t>
      </w:r>
      <w:r>
        <w:rPr>
          <w:rFonts w:ascii="Arial" w:hAnsi="Arial" w:cs="Arial"/>
          <w:sz w:val="18"/>
          <w:szCs w:val="18"/>
          <w:lang w:val="en-GB"/>
        </w:rPr>
        <w:tab/>
        <w:t>*)</w:t>
      </w:r>
      <w:r>
        <w:rPr>
          <w:rFonts w:ascii="Arial" w:hAnsi="Arial" w:cs="Arial"/>
          <w:sz w:val="18"/>
          <w:szCs w:val="18"/>
          <w:lang w:val="en-GB"/>
        </w:rPr>
        <w:tab/>
      </w:r>
    </w:p>
    <w:p w:rsidR="00EF3B63" w:rsidRPr="004739A0" w:rsidRDefault="00EF3B63" w:rsidP="004739A0">
      <w:pPr>
        <w:autoSpaceDE w:val="0"/>
        <w:autoSpaceDN w:val="0"/>
        <w:adjustRightInd w:val="0"/>
        <w:ind w:firstLine="102"/>
        <w:rPr>
          <w:rFonts w:ascii="Arial" w:hAnsi="Arial" w:cs="Arial"/>
          <w:sz w:val="18"/>
          <w:szCs w:val="18"/>
          <w:lang w:val="en-GB"/>
        </w:rPr>
      </w:pPr>
      <w:r w:rsidRPr="0010204F">
        <w:rPr>
          <w:rFonts w:ascii="Arial" w:hAnsi="Arial" w:cs="Arial"/>
          <w:bCs/>
          <w:sz w:val="18"/>
          <w:szCs w:val="18"/>
          <w:lang w:val="en-GB"/>
        </w:rPr>
        <w:t xml:space="preserve"> </w:t>
      </w:r>
      <w:r>
        <w:rPr>
          <w:rFonts w:ascii="Arial" w:hAnsi="Arial" w:cs="Arial"/>
          <w:bCs/>
          <w:sz w:val="18"/>
          <w:szCs w:val="18"/>
          <w:lang w:val="en-GB"/>
        </w:rPr>
        <w:t>FALUN Keramik</w:t>
      </w:r>
      <w:r>
        <w:rPr>
          <w:rFonts w:ascii="Arial" w:hAnsi="Arial" w:cs="Arial"/>
          <w:bCs/>
          <w:sz w:val="18"/>
          <w:szCs w:val="18"/>
          <w:lang w:val="en-GB"/>
        </w:rPr>
        <w:tab/>
        <w:t xml:space="preserve"> model No F 9478 A</w:t>
      </w:r>
      <w:r>
        <w:rPr>
          <w:rFonts w:ascii="Arial" w:hAnsi="Arial" w:cs="Arial"/>
          <w:bCs/>
          <w:sz w:val="18"/>
          <w:szCs w:val="18"/>
          <w:lang w:val="en-GB"/>
        </w:rPr>
        <w:tab/>
      </w:r>
      <w:r w:rsidRPr="0010204F">
        <w:rPr>
          <w:rFonts w:ascii="Arial" w:hAnsi="Arial" w:cs="Arial"/>
          <w:bCs/>
          <w:sz w:val="18"/>
          <w:szCs w:val="18"/>
          <w:lang w:val="en-GB"/>
        </w:rPr>
        <w:t>*)</w:t>
      </w:r>
      <w:r>
        <w:rPr>
          <w:rFonts w:ascii="Arial" w:hAnsi="Arial" w:cs="Arial"/>
          <w:bCs/>
          <w:sz w:val="18"/>
          <w:szCs w:val="18"/>
          <w:lang w:val="en-GB"/>
        </w:rPr>
        <w:tab/>
      </w:r>
      <w:r>
        <w:rPr>
          <w:rFonts w:ascii="Arial" w:hAnsi="Arial" w:cs="Arial"/>
          <w:sz w:val="18"/>
          <w:szCs w:val="18"/>
          <w:lang w:val="en-GB"/>
        </w:rPr>
        <w:t>KIRUNA II box</w:t>
      </w:r>
      <w:r>
        <w:rPr>
          <w:rFonts w:ascii="Arial" w:hAnsi="Arial" w:cs="Arial"/>
          <w:sz w:val="18"/>
          <w:szCs w:val="18"/>
          <w:lang w:val="en-GB"/>
        </w:rPr>
        <w:tab/>
      </w:r>
      <w:r w:rsidRPr="0010204F">
        <w:rPr>
          <w:rFonts w:ascii="Arial" w:hAnsi="Arial" w:cs="Arial"/>
          <w:sz w:val="18"/>
          <w:szCs w:val="18"/>
          <w:lang w:val="en-GB"/>
        </w:rPr>
        <w:tab/>
        <w:t xml:space="preserve"> </w:t>
      </w:r>
      <w:r>
        <w:rPr>
          <w:rFonts w:ascii="Arial" w:hAnsi="Arial" w:cs="Arial"/>
          <w:sz w:val="18"/>
          <w:szCs w:val="18"/>
          <w:lang w:val="en-GB"/>
        </w:rPr>
        <w:t>model No F 9478 4</w:t>
      </w:r>
      <w:r>
        <w:rPr>
          <w:rFonts w:ascii="Arial" w:hAnsi="Arial" w:cs="Arial"/>
          <w:sz w:val="18"/>
          <w:szCs w:val="18"/>
          <w:lang w:val="en-GB"/>
        </w:rPr>
        <w:tab/>
      </w:r>
      <w:r w:rsidRPr="0010204F">
        <w:rPr>
          <w:rFonts w:ascii="Arial" w:hAnsi="Arial" w:cs="Arial"/>
          <w:sz w:val="18"/>
          <w:szCs w:val="18"/>
          <w:lang w:val="en-GB"/>
        </w:rPr>
        <w:t>*)</w:t>
      </w:r>
    </w:p>
    <w:p w:rsidR="00EF3B63" w:rsidRDefault="00EF3B63" w:rsidP="004739A0">
      <w:pPr>
        <w:autoSpaceDE w:val="0"/>
        <w:autoSpaceDN w:val="0"/>
        <w:adjustRightInd w:val="0"/>
        <w:ind w:left="102"/>
        <w:rPr>
          <w:rFonts w:ascii="Arial" w:hAnsi="Arial" w:cs="Arial"/>
          <w:sz w:val="18"/>
          <w:szCs w:val="18"/>
          <w:lang w:val="en-GB"/>
        </w:rPr>
      </w:pPr>
      <w:r>
        <w:rPr>
          <w:rFonts w:ascii="Arial" w:hAnsi="Arial" w:cs="Arial"/>
          <w:sz w:val="18"/>
          <w:szCs w:val="18"/>
          <w:lang w:val="en-GB"/>
        </w:rPr>
        <w:t xml:space="preserve"> LANDSHUT</w:t>
      </w:r>
      <w:r>
        <w:rPr>
          <w:rFonts w:ascii="Arial" w:hAnsi="Arial" w:cs="Arial"/>
          <w:sz w:val="18"/>
          <w:szCs w:val="18"/>
          <w:lang w:val="en-GB"/>
        </w:rPr>
        <w:tab/>
      </w:r>
      <w:r w:rsidRPr="0010204F">
        <w:rPr>
          <w:rFonts w:ascii="Arial" w:hAnsi="Arial" w:cs="Arial"/>
          <w:sz w:val="18"/>
          <w:szCs w:val="18"/>
          <w:lang w:val="en-GB"/>
        </w:rPr>
        <w:tab/>
      </w:r>
      <w:r>
        <w:rPr>
          <w:rFonts w:ascii="Arial" w:hAnsi="Arial" w:cs="Arial"/>
          <w:sz w:val="18"/>
          <w:szCs w:val="18"/>
          <w:lang w:val="en-GB"/>
        </w:rPr>
        <w:t xml:space="preserve"> model No F 9478 L</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GRAZ</w:t>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t xml:space="preserve"> model No F 9478 6</w:t>
      </w:r>
      <w:r>
        <w:rPr>
          <w:rFonts w:ascii="Arial" w:hAnsi="Arial" w:cs="Arial"/>
          <w:sz w:val="18"/>
          <w:szCs w:val="18"/>
          <w:lang w:val="en-GB"/>
        </w:rPr>
        <w:tab/>
      </w:r>
      <w:r w:rsidRPr="0010204F">
        <w:rPr>
          <w:rFonts w:ascii="Arial" w:hAnsi="Arial" w:cs="Arial"/>
          <w:sz w:val="18"/>
          <w:szCs w:val="18"/>
          <w:lang w:val="en-GB"/>
        </w:rPr>
        <w:t>*)</w:t>
      </w:r>
    </w:p>
    <w:p w:rsidR="00EF3B63" w:rsidRPr="0010204F" w:rsidRDefault="00EF3B63" w:rsidP="004739A0">
      <w:pPr>
        <w:autoSpaceDE w:val="0"/>
        <w:autoSpaceDN w:val="0"/>
        <w:adjustRightInd w:val="0"/>
        <w:ind w:left="102"/>
        <w:rPr>
          <w:rFonts w:ascii="Arial" w:hAnsi="Arial" w:cs="Arial"/>
          <w:sz w:val="18"/>
          <w:szCs w:val="18"/>
          <w:lang w:val="en-GB"/>
        </w:rPr>
      </w:pPr>
      <w:r>
        <w:rPr>
          <w:rFonts w:ascii="Arial" w:hAnsi="Arial" w:cs="Arial"/>
          <w:sz w:val="18"/>
          <w:szCs w:val="18"/>
          <w:lang w:val="en-GB"/>
        </w:rPr>
        <w:t xml:space="preserve"> LANDSHUT Top</w:t>
      </w:r>
      <w:r>
        <w:rPr>
          <w:rFonts w:ascii="Arial" w:hAnsi="Arial" w:cs="Arial"/>
          <w:sz w:val="18"/>
          <w:szCs w:val="18"/>
          <w:lang w:val="en-GB"/>
        </w:rPr>
        <w:tab/>
        <w:t xml:space="preserve"> model No F 9478 8</w:t>
      </w:r>
      <w:r>
        <w:rPr>
          <w:rFonts w:ascii="Arial" w:hAnsi="Arial" w:cs="Arial"/>
          <w:sz w:val="18"/>
          <w:szCs w:val="18"/>
          <w:lang w:val="en-GB"/>
        </w:rPr>
        <w:tab/>
        <w:t>*)</w:t>
      </w:r>
      <w:r>
        <w:rPr>
          <w:rFonts w:ascii="Arial" w:hAnsi="Arial" w:cs="Arial"/>
          <w:sz w:val="18"/>
          <w:szCs w:val="18"/>
          <w:lang w:val="en-GB"/>
        </w:rPr>
        <w:tab/>
        <w:t>LANDSHUT II Top</w:t>
      </w:r>
      <w:r>
        <w:rPr>
          <w:rFonts w:ascii="Arial" w:hAnsi="Arial" w:cs="Arial"/>
          <w:sz w:val="18"/>
          <w:szCs w:val="18"/>
          <w:lang w:val="en-GB"/>
        </w:rPr>
        <w:tab/>
        <w:t xml:space="preserve"> model No F 9480 B</w:t>
      </w:r>
      <w:r>
        <w:rPr>
          <w:rFonts w:ascii="Arial" w:hAnsi="Arial" w:cs="Arial"/>
          <w:sz w:val="18"/>
          <w:szCs w:val="18"/>
          <w:lang w:val="en-GB"/>
        </w:rPr>
        <w:tab/>
        <w:t>*)</w:t>
      </w:r>
    </w:p>
    <w:p w:rsidR="00EF3B63" w:rsidRPr="0010204F" w:rsidRDefault="00EF3B63" w:rsidP="00996B0B">
      <w:pPr>
        <w:autoSpaceDE w:val="0"/>
        <w:autoSpaceDN w:val="0"/>
        <w:adjustRightInd w:val="0"/>
        <w:ind w:firstLine="102"/>
        <w:rPr>
          <w:rFonts w:ascii="Arial" w:hAnsi="Arial" w:cs="Arial"/>
          <w:sz w:val="18"/>
          <w:szCs w:val="18"/>
          <w:lang w:val="en-GB"/>
        </w:rPr>
      </w:pPr>
      <w:r>
        <w:rPr>
          <w:rFonts w:ascii="Arial" w:hAnsi="Arial" w:cs="Arial"/>
          <w:sz w:val="18"/>
          <w:szCs w:val="18"/>
          <w:lang w:val="en-GB"/>
        </w:rPr>
        <w:t xml:space="preserve"> LANDSHUT II</w:t>
      </w:r>
      <w:r w:rsidRPr="0010204F">
        <w:rPr>
          <w:rFonts w:ascii="Arial" w:hAnsi="Arial" w:cs="Arial"/>
          <w:sz w:val="18"/>
          <w:szCs w:val="18"/>
          <w:lang w:val="en-GB"/>
        </w:rPr>
        <w:tab/>
        <w:t xml:space="preserve"> </w:t>
      </w:r>
      <w:r w:rsidRPr="0010204F">
        <w:rPr>
          <w:rFonts w:ascii="Arial" w:hAnsi="Arial" w:cs="Arial"/>
          <w:sz w:val="18"/>
          <w:szCs w:val="18"/>
          <w:lang w:val="en-GB"/>
        </w:rPr>
        <w:tab/>
      </w:r>
      <w:r>
        <w:rPr>
          <w:rFonts w:ascii="Arial" w:hAnsi="Arial" w:cs="Arial"/>
          <w:sz w:val="18"/>
          <w:szCs w:val="18"/>
          <w:lang w:val="en-GB"/>
        </w:rPr>
        <w:t xml:space="preserve"> model No F 9478 N</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CREMONA</w:t>
      </w:r>
      <w:r>
        <w:rPr>
          <w:rFonts w:ascii="Arial" w:hAnsi="Arial" w:cs="Arial"/>
          <w:sz w:val="18"/>
          <w:szCs w:val="18"/>
          <w:lang w:val="en-GB"/>
        </w:rPr>
        <w:tab/>
      </w:r>
      <w:r>
        <w:rPr>
          <w:rFonts w:ascii="Arial" w:hAnsi="Arial" w:cs="Arial"/>
          <w:sz w:val="18"/>
          <w:szCs w:val="18"/>
          <w:lang w:val="en-GB"/>
        </w:rPr>
        <w:tab/>
        <w:t xml:space="preserve"> model No F 9480 Z</w:t>
      </w:r>
      <w:r>
        <w:rPr>
          <w:rFonts w:ascii="Arial" w:hAnsi="Arial" w:cs="Arial"/>
          <w:sz w:val="18"/>
          <w:szCs w:val="18"/>
          <w:lang w:val="en-GB"/>
        </w:rPr>
        <w:tab/>
      </w:r>
      <w:r w:rsidRPr="0010204F">
        <w:rPr>
          <w:rFonts w:ascii="Arial" w:hAnsi="Arial" w:cs="Arial"/>
          <w:sz w:val="18"/>
          <w:szCs w:val="18"/>
          <w:lang w:val="en-GB"/>
        </w:rPr>
        <w:t>*)</w:t>
      </w:r>
    </w:p>
    <w:p w:rsidR="00EF3B63" w:rsidRDefault="00EF3B63" w:rsidP="00996B0B">
      <w:pPr>
        <w:autoSpaceDE w:val="0"/>
        <w:autoSpaceDN w:val="0"/>
        <w:adjustRightInd w:val="0"/>
        <w:ind w:firstLine="102"/>
        <w:rPr>
          <w:rFonts w:ascii="Arial" w:hAnsi="Arial" w:cs="Arial"/>
          <w:sz w:val="18"/>
          <w:szCs w:val="18"/>
          <w:lang w:val="en-GB"/>
        </w:rPr>
      </w:pPr>
      <w:r>
        <w:rPr>
          <w:rFonts w:ascii="Arial" w:hAnsi="Arial" w:cs="Arial"/>
          <w:sz w:val="18"/>
          <w:szCs w:val="18"/>
          <w:lang w:val="en-GB"/>
        </w:rPr>
        <w:t xml:space="preserve"> ALVESTA</w:t>
      </w:r>
      <w:r w:rsidRPr="0010204F">
        <w:rPr>
          <w:rFonts w:ascii="Arial" w:hAnsi="Arial" w:cs="Arial"/>
          <w:sz w:val="18"/>
          <w:szCs w:val="18"/>
          <w:lang w:val="en-GB"/>
        </w:rPr>
        <w:tab/>
        <w:t xml:space="preserve"> </w:t>
      </w:r>
      <w:r w:rsidRPr="0010204F">
        <w:rPr>
          <w:rFonts w:ascii="Arial" w:hAnsi="Arial" w:cs="Arial"/>
          <w:sz w:val="18"/>
          <w:szCs w:val="18"/>
          <w:lang w:val="en-GB"/>
        </w:rPr>
        <w:tab/>
      </w:r>
      <w:r>
        <w:rPr>
          <w:rFonts w:ascii="Arial" w:hAnsi="Arial" w:cs="Arial"/>
          <w:sz w:val="18"/>
          <w:szCs w:val="18"/>
          <w:lang w:val="en-GB"/>
        </w:rPr>
        <w:t xml:space="preserve"> model No F 9478 I</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CREMONA box</w:t>
      </w:r>
      <w:r>
        <w:rPr>
          <w:rFonts w:ascii="Arial" w:hAnsi="Arial" w:cs="Arial"/>
          <w:sz w:val="18"/>
          <w:szCs w:val="18"/>
          <w:lang w:val="en-GB"/>
        </w:rPr>
        <w:tab/>
      </w:r>
      <w:r>
        <w:rPr>
          <w:rFonts w:ascii="Arial" w:hAnsi="Arial" w:cs="Arial"/>
          <w:sz w:val="18"/>
          <w:szCs w:val="18"/>
          <w:lang w:val="en-GB"/>
        </w:rPr>
        <w:tab/>
        <w:t xml:space="preserve"> model No F 9480 C</w:t>
      </w:r>
      <w:r>
        <w:rPr>
          <w:rFonts w:ascii="Arial" w:hAnsi="Arial" w:cs="Arial"/>
          <w:sz w:val="18"/>
          <w:szCs w:val="18"/>
          <w:lang w:val="en-GB"/>
        </w:rPr>
        <w:tab/>
        <w:t>*)</w:t>
      </w:r>
    </w:p>
    <w:p w:rsidR="00EF3B63" w:rsidRPr="0010204F" w:rsidRDefault="00EF3B63" w:rsidP="00996B0B">
      <w:pPr>
        <w:autoSpaceDE w:val="0"/>
        <w:autoSpaceDN w:val="0"/>
        <w:adjustRightInd w:val="0"/>
        <w:ind w:firstLine="102"/>
        <w:rPr>
          <w:rFonts w:ascii="Arial" w:hAnsi="Arial" w:cs="Arial"/>
          <w:sz w:val="18"/>
          <w:szCs w:val="18"/>
          <w:lang w:val="en-GB"/>
        </w:rPr>
      </w:pPr>
      <w:r>
        <w:rPr>
          <w:rFonts w:ascii="Arial" w:hAnsi="Arial" w:cs="Arial"/>
          <w:sz w:val="18"/>
          <w:szCs w:val="18"/>
          <w:lang w:val="en-GB"/>
        </w:rPr>
        <w:t>ALVESTA II</w:t>
      </w:r>
      <w:r>
        <w:rPr>
          <w:rFonts w:ascii="Arial" w:hAnsi="Arial" w:cs="Arial"/>
          <w:sz w:val="18"/>
          <w:szCs w:val="18"/>
          <w:lang w:val="en-GB"/>
        </w:rPr>
        <w:tab/>
      </w:r>
      <w:r>
        <w:rPr>
          <w:rFonts w:ascii="Arial" w:hAnsi="Arial" w:cs="Arial"/>
          <w:sz w:val="18"/>
          <w:szCs w:val="18"/>
          <w:lang w:val="en-GB"/>
        </w:rPr>
        <w:tab/>
        <w:t xml:space="preserve"> model No F 9478 T</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GRENOBLE</w:t>
      </w:r>
      <w:r>
        <w:rPr>
          <w:rFonts w:ascii="Arial" w:hAnsi="Arial" w:cs="Arial"/>
          <w:sz w:val="18"/>
          <w:szCs w:val="18"/>
          <w:lang w:val="en-GB"/>
        </w:rPr>
        <w:tab/>
      </w:r>
      <w:r>
        <w:rPr>
          <w:rFonts w:ascii="Arial" w:hAnsi="Arial" w:cs="Arial"/>
          <w:sz w:val="18"/>
          <w:szCs w:val="18"/>
          <w:lang w:val="en-GB"/>
        </w:rPr>
        <w:tab/>
        <w:t xml:space="preserve"> model No F 9480 A</w:t>
      </w:r>
      <w:r>
        <w:rPr>
          <w:rFonts w:ascii="Arial" w:hAnsi="Arial" w:cs="Arial"/>
          <w:sz w:val="18"/>
          <w:szCs w:val="18"/>
          <w:lang w:val="en-GB"/>
        </w:rPr>
        <w:tab/>
        <w:t>*)</w:t>
      </w:r>
    </w:p>
    <w:p w:rsidR="00EF3B63" w:rsidRPr="0010204F" w:rsidRDefault="00EF3B63" w:rsidP="004739A0">
      <w:pPr>
        <w:autoSpaceDE w:val="0"/>
        <w:autoSpaceDN w:val="0"/>
        <w:adjustRightInd w:val="0"/>
        <w:ind w:firstLine="102"/>
        <w:rPr>
          <w:rFonts w:ascii="Arial" w:hAnsi="Arial" w:cs="Arial"/>
          <w:sz w:val="18"/>
          <w:szCs w:val="18"/>
          <w:lang w:val="en-GB"/>
        </w:rPr>
      </w:pPr>
      <w:r>
        <w:rPr>
          <w:rFonts w:ascii="Arial" w:hAnsi="Arial" w:cs="Arial"/>
          <w:sz w:val="18"/>
          <w:szCs w:val="18"/>
          <w:lang w:val="en-GB"/>
        </w:rPr>
        <w:t xml:space="preserve"> RIBE</w:t>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t xml:space="preserve"> model No F 9480 E</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ATOMIC</w:t>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t xml:space="preserve"> model No F 9478 G</w:t>
      </w:r>
      <w:r>
        <w:rPr>
          <w:rFonts w:ascii="Arial" w:hAnsi="Arial" w:cs="Arial"/>
          <w:sz w:val="18"/>
          <w:szCs w:val="18"/>
          <w:lang w:val="en-GB"/>
        </w:rPr>
        <w:tab/>
      </w:r>
      <w:r w:rsidRPr="0010204F">
        <w:rPr>
          <w:rFonts w:ascii="Arial" w:hAnsi="Arial" w:cs="Arial"/>
          <w:sz w:val="18"/>
          <w:szCs w:val="18"/>
          <w:lang w:val="en-GB"/>
        </w:rPr>
        <w:t>*)</w:t>
      </w:r>
    </w:p>
    <w:p w:rsidR="00EF3B63" w:rsidRPr="0010204F" w:rsidRDefault="00EF3B63" w:rsidP="00FF279A">
      <w:pPr>
        <w:autoSpaceDE w:val="0"/>
        <w:autoSpaceDN w:val="0"/>
        <w:adjustRightInd w:val="0"/>
        <w:ind w:left="102"/>
        <w:rPr>
          <w:rFonts w:ascii="Arial" w:hAnsi="Arial" w:cs="Arial"/>
          <w:bCs/>
          <w:sz w:val="18"/>
          <w:szCs w:val="18"/>
          <w:lang w:val="en-GB"/>
        </w:rPr>
      </w:pPr>
      <w:r w:rsidRPr="0010204F">
        <w:rPr>
          <w:rFonts w:ascii="Arial" w:hAnsi="Arial" w:cs="Arial"/>
          <w:sz w:val="18"/>
          <w:szCs w:val="18"/>
          <w:lang w:val="en-GB"/>
        </w:rPr>
        <w:t xml:space="preserve"> </w:t>
      </w:r>
      <w:r w:rsidRPr="0010204F">
        <w:rPr>
          <w:rFonts w:ascii="Arial" w:hAnsi="Arial" w:cs="Arial"/>
          <w:bCs/>
          <w:sz w:val="18"/>
          <w:szCs w:val="18"/>
          <w:lang w:val="en-GB"/>
        </w:rPr>
        <w:t>-------------------------------------------------------------------------------------------------------------------------------------</w:t>
      </w:r>
    </w:p>
    <w:p w:rsidR="00EF3B63" w:rsidRPr="0010204F" w:rsidRDefault="00EF3B63" w:rsidP="00FF279A">
      <w:pPr>
        <w:autoSpaceDE w:val="0"/>
        <w:autoSpaceDN w:val="0"/>
        <w:adjustRightInd w:val="0"/>
        <w:ind w:left="102"/>
        <w:rPr>
          <w:rFonts w:ascii="Arial" w:hAnsi="Arial" w:cs="Arial"/>
          <w:sz w:val="18"/>
          <w:szCs w:val="18"/>
          <w:lang w:val="en-GB"/>
        </w:rPr>
      </w:pPr>
      <w:r w:rsidRPr="0010204F">
        <w:rPr>
          <w:rFonts w:ascii="Arial" w:hAnsi="Arial" w:cs="Arial"/>
          <w:sz w:val="18"/>
          <w:szCs w:val="18"/>
          <w:lang w:val="en-GB"/>
        </w:rPr>
        <w:t xml:space="preserve"> Serial number:              </w:t>
      </w:r>
      <w:r w:rsidRPr="0010204F">
        <w:rPr>
          <w:rFonts w:ascii="Arial" w:hAnsi="Arial" w:cs="Arial"/>
          <w:sz w:val="18"/>
          <w:szCs w:val="18"/>
          <w:lang w:val="en-GB"/>
        </w:rPr>
        <w:tab/>
      </w:r>
      <w:r w:rsidRPr="0010204F">
        <w:rPr>
          <w:rFonts w:ascii="Arial" w:hAnsi="Arial" w:cs="Arial"/>
          <w:sz w:val="18"/>
          <w:szCs w:val="18"/>
          <w:lang w:val="en-GB"/>
        </w:rPr>
        <w:tab/>
        <w:t xml:space="preserve">          *) </w:t>
      </w:r>
      <w:r w:rsidRPr="0010204F">
        <w:rPr>
          <w:rFonts w:ascii="Arial" w:hAnsi="Arial" w:cs="Arial"/>
          <w:sz w:val="18"/>
          <w:szCs w:val="18"/>
          <w:lang w:val="en-GB"/>
        </w:rPr>
        <w:tab/>
        <w:t xml:space="preserve">    Quality class                                                 </w:t>
      </w:r>
      <w:r w:rsidRPr="0010204F">
        <w:rPr>
          <w:rFonts w:ascii="Arial" w:hAnsi="Arial" w:cs="Arial"/>
          <w:sz w:val="18"/>
          <w:szCs w:val="18"/>
          <w:lang w:val="en-GB"/>
        </w:rPr>
        <w:tab/>
        <w:t>*)</w:t>
      </w:r>
    </w:p>
    <w:p w:rsidR="00EF3B63" w:rsidRPr="00FF279A" w:rsidRDefault="00EF3B63" w:rsidP="00FF279A">
      <w:pPr>
        <w:autoSpaceDE w:val="0"/>
        <w:autoSpaceDN w:val="0"/>
        <w:adjustRightInd w:val="0"/>
        <w:ind w:left="102"/>
        <w:rPr>
          <w:rFonts w:ascii="Arial" w:hAnsi="Arial" w:cs="Arial"/>
          <w:b/>
          <w:sz w:val="18"/>
          <w:szCs w:val="18"/>
          <w:lang w:val="en-GB"/>
        </w:rPr>
      </w:pPr>
      <w:r w:rsidRPr="0010204F">
        <w:rPr>
          <w:rFonts w:ascii="Arial" w:hAnsi="Arial" w:cs="Arial"/>
          <w:sz w:val="18"/>
          <w:szCs w:val="18"/>
          <w:lang w:val="en-GB"/>
        </w:rPr>
        <w:t xml:space="preserve">  ---------------------------------------------------------------------</w:t>
      </w:r>
      <w:r w:rsidRPr="0010204F">
        <w:rPr>
          <w:rFonts w:ascii="Arial" w:hAnsi="Arial" w:cs="Arial"/>
          <w:bCs/>
          <w:sz w:val="18"/>
          <w:szCs w:val="18"/>
          <w:lang w:val="en-GB"/>
        </w:rPr>
        <w:t>----------------------------------------------------------------</w:t>
      </w:r>
    </w:p>
    <w:p w:rsidR="00EF3B63" w:rsidRPr="00FF279A" w:rsidRDefault="00EF3B63" w:rsidP="00FF279A">
      <w:pPr>
        <w:autoSpaceDE w:val="0"/>
        <w:autoSpaceDN w:val="0"/>
        <w:adjustRightInd w:val="0"/>
        <w:ind w:left="102"/>
        <w:rPr>
          <w:rFonts w:ascii="Arial" w:hAnsi="Arial" w:cs="Arial"/>
          <w:sz w:val="18"/>
          <w:szCs w:val="18"/>
          <w:lang w:val="en-GB"/>
        </w:rPr>
      </w:pPr>
      <w:r w:rsidRPr="00FF279A">
        <w:rPr>
          <w:rFonts w:ascii="Arial" w:hAnsi="Arial" w:cs="Arial"/>
          <w:sz w:val="18"/>
          <w:szCs w:val="18"/>
          <w:lang w:val="en-GB"/>
        </w:rPr>
        <w:t xml:space="preserve"> Standards: STN 06 1201, EN 13240, STN 73 4201, STN 73 4210, STN 92 0300               </w:t>
      </w:r>
    </w:p>
    <w:p w:rsidR="00EF3B63" w:rsidRPr="00FF279A" w:rsidRDefault="00EF3B63" w:rsidP="00FF279A">
      <w:pPr>
        <w:autoSpaceDE w:val="0"/>
        <w:autoSpaceDN w:val="0"/>
        <w:adjustRightInd w:val="0"/>
        <w:ind w:left="102"/>
        <w:rPr>
          <w:rFonts w:ascii="Arial" w:hAnsi="Arial" w:cs="Arial"/>
          <w:sz w:val="18"/>
          <w:szCs w:val="18"/>
          <w:lang w:val="en-GB"/>
        </w:rPr>
      </w:pPr>
      <w:r w:rsidRPr="00FF279A">
        <w:rPr>
          <w:rFonts w:ascii="Arial" w:hAnsi="Arial" w:cs="Arial"/>
          <w:sz w:val="18"/>
          <w:szCs w:val="18"/>
          <w:lang w:val="en-GB"/>
        </w:rPr>
        <w:t xml:space="preserve"> ---------------------------------------------------------------------</w:t>
      </w:r>
      <w:r w:rsidRPr="00FF279A">
        <w:rPr>
          <w:rFonts w:ascii="Arial" w:hAnsi="Arial" w:cs="Arial"/>
          <w:b/>
          <w:bCs/>
          <w:sz w:val="18"/>
          <w:szCs w:val="18"/>
          <w:lang w:val="en-GB"/>
        </w:rPr>
        <w:t>----------------------------------------------------------------</w:t>
      </w:r>
    </w:p>
    <w:p w:rsidR="00EF3B63" w:rsidRPr="00607265" w:rsidRDefault="00EF3B63" w:rsidP="00607265">
      <w:pPr>
        <w:autoSpaceDE w:val="0"/>
        <w:autoSpaceDN w:val="0"/>
        <w:adjustRightInd w:val="0"/>
        <w:ind w:left="102"/>
        <w:rPr>
          <w:rFonts w:ascii="Arial" w:hAnsi="Arial" w:cs="Arial"/>
          <w:b/>
          <w:sz w:val="18"/>
          <w:szCs w:val="18"/>
          <w:lang w:val="en-GB"/>
        </w:rPr>
      </w:pPr>
      <w:r w:rsidRPr="00FF279A">
        <w:rPr>
          <w:rFonts w:ascii="Arial" w:hAnsi="Arial" w:cs="Arial"/>
          <w:sz w:val="18"/>
          <w:szCs w:val="18"/>
          <w:lang w:val="en-GB"/>
        </w:rPr>
        <w:t xml:space="preserve"> Date of production, seal and signatu</w:t>
      </w:r>
      <w:r>
        <w:rPr>
          <w:rFonts w:ascii="Arial" w:hAnsi="Arial" w:cs="Arial"/>
          <w:sz w:val="18"/>
          <w:szCs w:val="18"/>
          <w:lang w:val="en-GB"/>
        </w:rPr>
        <w:t>re</w:t>
      </w:r>
      <w:r w:rsidRPr="00FF279A">
        <w:rPr>
          <w:rFonts w:ascii="Arial" w:hAnsi="Arial" w:cs="Arial"/>
          <w:sz w:val="18"/>
          <w:szCs w:val="18"/>
          <w:lang w:val="en-GB"/>
        </w:rPr>
        <w:t xml:space="preserve"> of technical inspection: </w:t>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r>
      <w:r w:rsidRPr="00FF279A">
        <w:rPr>
          <w:rFonts w:ascii="Arial" w:hAnsi="Arial" w:cs="Arial"/>
          <w:b/>
          <w:sz w:val="18"/>
          <w:szCs w:val="18"/>
          <w:lang w:val="en-GB"/>
        </w:rPr>
        <w:t>*)</w:t>
      </w:r>
    </w:p>
    <w:p w:rsidR="00EF3B63" w:rsidRPr="00FF279A" w:rsidRDefault="00EF3B63" w:rsidP="00FF279A">
      <w:pPr>
        <w:autoSpaceDE w:val="0"/>
        <w:autoSpaceDN w:val="0"/>
        <w:adjustRightInd w:val="0"/>
        <w:ind w:left="102"/>
        <w:rPr>
          <w:rFonts w:ascii="Arial" w:hAnsi="Arial" w:cs="Arial"/>
          <w:sz w:val="18"/>
          <w:szCs w:val="18"/>
          <w:lang w:val="en-GB"/>
        </w:rPr>
      </w:pPr>
      <w:r w:rsidRPr="00FF279A">
        <w:rPr>
          <w:rFonts w:ascii="Arial" w:hAnsi="Arial" w:cs="Arial"/>
          <w:sz w:val="18"/>
          <w:szCs w:val="18"/>
          <w:lang w:val="en-GB"/>
        </w:rPr>
        <w:t xml:space="preserve"> ---------------------------------------------------------------------</w:t>
      </w:r>
      <w:r w:rsidRPr="00FF279A">
        <w:rPr>
          <w:rFonts w:ascii="Arial" w:hAnsi="Arial" w:cs="Arial"/>
          <w:b/>
          <w:bCs/>
          <w:sz w:val="18"/>
          <w:szCs w:val="18"/>
          <w:lang w:val="en-GB"/>
        </w:rPr>
        <w:t>----------------------------------------------------------------</w:t>
      </w:r>
    </w:p>
    <w:p w:rsidR="00EF3B63" w:rsidRPr="00607265" w:rsidRDefault="00EF3B63" w:rsidP="00607265">
      <w:pPr>
        <w:autoSpaceDE w:val="0"/>
        <w:autoSpaceDN w:val="0"/>
        <w:adjustRightInd w:val="0"/>
        <w:ind w:left="102"/>
        <w:rPr>
          <w:rFonts w:ascii="Arial" w:hAnsi="Arial" w:cs="Arial"/>
          <w:b/>
          <w:sz w:val="18"/>
          <w:szCs w:val="18"/>
          <w:lang w:val="en-GB"/>
        </w:rPr>
      </w:pPr>
      <w:r w:rsidRPr="00FF279A">
        <w:rPr>
          <w:rFonts w:ascii="Arial" w:hAnsi="Arial" w:cs="Arial"/>
          <w:sz w:val="18"/>
          <w:szCs w:val="18"/>
          <w:lang w:val="en-GB"/>
        </w:rPr>
        <w:t xml:space="preserve"> Sales point seal, purchase date, signature: </w:t>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r>
      <w:r w:rsidRPr="00FF279A">
        <w:rPr>
          <w:rFonts w:ascii="Arial" w:hAnsi="Arial" w:cs="Arial"/>
          <w:b/>
          <w:sz w:val="18"/>
          <w:szCs w:val="18"/>
          <w:lang w:val="en-GB"/>
        </w:rPr>
        <w:t>*)</w:t>
      </w:r>
    </w:p>
    <w:p w:rsidR="00EF3B63" w:rsidRPr="00FF279A" w:rsidRDefault="00EF3B63" w:rsidP="00FF279A">
      <w:pPr>
        <w:autoSpaceDE w:val="0"/>
        <w:autoSpaceDN w:val="0"/>
        <w:adjustRightInd w:val="0"/>
        <w:ind w:left="102"/>
        <w:rPr>
          <w:rFonts w:ascii="Arial" w:hAnsi="Arial" w:cs="Arial"/>
          <w:sz w:val="18"/>
          <w:szCs w:val="18"/>
          <w:lang w:val="en-GB"/>
        </w:rPr>
      </w:pPr>
      <w:r>
        <w:rPr>
          <w:rFonts w:ascii="Arial" w:hAnsi="Arial" w:cs="Arial"/>
          <w:sz w:val="18"/>
          <w:szCs w:val="18"/>
          <w:lang w:val="en-GB"/>
        </w:rPr>
        <w:t xml:space="preserve"> </w:t>
      </w:r>
      <w:r w:rsidRPr="00FF279A">
        <w:rPr>
          <w:rFonts w:ascii="Arial" w:hAnsi="Arial" w:cs="Arial"/>
          <w:sz w:val="18"/>
          <w:szCs w:val="18"/>
          <w:lang w:val="en-GB"/>
        </w:rPr>
        <w:t>---------------------------------------------------------------------</w:t>
      </w:r>
      <w:r w:rsidRPr="00FF279A">
        <w:rPr>
          <w:rFonts w:ascii="Arial" w:hAnsi="Arial" w:cs="Arial"/>
          <w:b/>
          <w:bCs/>
          <w:sz w:val="18"/>
          <w:szCs w:val="18"/>
          <w:lang w:val="en-GB"/>
        </w:rPr>
        <w:t>-----------------------------------------------------------------</w:t>
      </w:r>
    </w:p>
    <w:p w:rsidR="00EF3B63" w:rsidRPr="00FF279A" w:rsidRDefault="00EF3B63" w:rsidP="00FF279A">
      <w:pPr>
        <w:autoSpaceDE w:val="0"/>
        <w:autoSpaceDN w:val="0"/>
        <w:adjustRightInd w:val="0"/>
        <w:ind w:left="102"/>
        <w:rPr>
          <w:rFonts w:ascii="Arial" w:hAnsi="Arial" w:cs="Arial"/>
          <w:sz w:val="18"/>
          <w:szCs w:val="18"/>
          <w:lang w:val="en-GB"/>
        </w:rPr>
      </w:pPr>
      <w:r w:rsidRPr="00FF279A">
        <w:rPr>
          <w:rFonts w:ascii="Arial" w:hAnsi="Arial" w:cs="Arial"/>
          <w:sz w:val="18"/>
          <w:szCs w:val="18"/>
          <w:lang w:val="en-GB"/>
        </w:rPr>
        <w:t xml:space="preserve"> * Put corresponding seals, fill in, or cross out if not applicable.</w:t>
      </w:r>
    </w:p>
    <w:p w:rsidR="00EF3B63" w:rsidRPr="00FF279A" w:rsidRDefault="00EF3B63" w:rsidP="00FF279A">
      <w:pPr>
        <w:autoSpaceDE w:val="0"/>
        <w:autoSpaceDN w:val="0"/>
        <w:adjustRightInd w:val="0"/>
        <w:ind w:left="102"/>
        <w:rPr>
          <w:rFonts w:ascii="Arial" w:hAnsi="Arial" w:cs="Arial"/>
          <w:sz w:val="18"/>
          <w:szCs w:val="18"/>
          <w:lang w:val="en-GB"/>
        </w:rPr>
      </w:pPr>
      <w:r w:rsidRPr="00FF279A">
        <w:rPr>
          <w:rFonts w:ascii="Arial" w:hAnsi="Arial" w:cs="Arial"/>
          <w:sz w:val="18"/>
          <w:szCs w:val="18"/>
          <w:lang w:val="en-GB"/>
        </w:rPr>
        <w:t xml:space="preserve"> -------------------------------------------------------------------------------------------------------------------------------------</w:t>
      </w:r>
    </w:p>
    <w:p w:rsidR="00EF3B63" w:rsidRPr="00FF279A" w:rsidRDefault="00EF3B63" w:rsidP="00FF279A">
      <w:pPr>
        <w:autoSpaceDE w:val="0"/>
        <w:autoSpaceDN w:val="0"/>
        <w:adjustRightInd w:val="0"/>
        <w:ind w:left="102"/>
        <w:rPr>
          <w:rFonts w:ascii="Arial" w:hAnsi="Arial" w:cs="Arial"/>
          <w:b/>
          <w:bCs/>
          <w:sz w:val="18"/>
          <w:szCs w:val="18"/>
          <w:lang w:val="en-GB"/>
        </w:rPr>
      </w:pPr>
      <w:r w:rsidRPr="00FF279A">
        <w:rPr>
          <w:rFonts w:ascii="Arial" w:hAnsi="Arial" w:cs="Arial"/>
          <w:b/>
          <w:sz w:val="18"/>
          <w:szCs w:val="18"/>
          <w:lang w:val="en-GB"/>
        </w:rPr>
        <w:t xml:space="preserve">         </w:t>
      </w:r>
      <w:r w:rsidRPr="00FF279A">
        <w:rPr>
          <w:rFonts w:ascii="Arial" w:hAnsi="Arial" w:cs="Arial"/>
          <w:b/>
          <w:bCs/>
          <w:sz w:val="18"/>
          <w:szCs w:val="18"/>
          <w:lang w:val="en-GB"/>
        </w:rPr>
        <w:t>The warranty certificate is invalid without data marked with *)!</w:t>
      </w:r>
    </w:p>
    <w:p w:rsidR="00EF3B63" w:rsidRPr="00FF279A" w:rsidRDefault="00EF3B63" w:rsidP="00FF279A">
      <w:pPr>
        <w:autoSpaceDE w:val="0"/>
        <w:autoSpaceDN w:val="0"/>
        <w:adjustRightInd w:val="0"/>
        <w:ind w:left="102"/>
        <w:rPr>
          <w:rFonts w:ascii="Arial" w:hAnsi="Arial" w:cs="Arial"/>
          <w:b/>
          <w:bCs/>
          <w:sz w:val="18"/>
          <w:szCs w:val="18"/>
          <w:lang w:val="en-GB"/>
        </w:rPr>
      </w:pPr>
      <w:r w:rsidRPr="00FF279A">
        <w:rPr>
          <w:rFonts w:ascii="Arial" w:hAnsi="Arial" w:cs="Arial"/>
          <w:sz w:val="18"/>
          <w:szCs w:val="18"/>
          <w:lang w:val="en-GB"/>
        </w:rPr>
        <w:t xml:space="preserve"> </w:t>
      </w:r>
      <w:r w:rsidRPr="00FF279A">
        <w:rPr>
          <w:rFonts w:ascii="Arial" w:hAnsi="Arial" w:cs="Arial"/>
          <w:b/>
          <w:bCs/>
          <w:sz w:val="18"/>
          <w:szCs w:val="18"/>
          <w:lang w:val="en-GB"/>
        </w:rPr>
        <w:t>-------------------------------------------------------------------------------------------------------------------------------------</w:t>
      </w:r>
    </w:p>
    <w:p w:rsidR="00EF3B63" w:rsidRPr="00FF279A" w:rsidRDefault="00EF3B63" w:rsidP="00FF279A">
      <w:pPr>
        <w:autoSpaceDE w:val="0"/>
        <w:autoSpaceDN w:val="0"/>
        <w:adjustRightInd w:val="0"/>
        <w:rPr>
          <w:rFonts w:ascii="Arial" w:hAnsi="Arial" w:cs="Arial"/>
          <w:sz w:val="18"/>
          <w:szCs w:val="18"/>
          <w:lang w:val="en-GB"/>
        </w:rPr>
      </w:pPr>
      <w:r>
        <w:rPr>
          <w:rFonts w:ascii="Arial" w:hAnsi="Arial" w:cs="Arial"/>
          <w:sz w:val="18"/>
          <w:szCs w:val="18"/>
          <w:lang w:val="en-GB"/>
        </w:rPr>
        <w:t xml:space="preserve">   </w:t>
      </w:r>
      <w:r w:rsidRPr="00FF279A">
        <w:rPr>
          <w:rFonts w:ascii="Arial" w:hAnsi="Arial" w:cs="Arial"/>
          <w:sz w:val="18"/>
          <w:szCs w:val="18"/>
          <w:lang w:val="en-GB"/>
        </w:rPr>
        <w:t xml:space="preserve">The product was repaired under guarantee:         </w:t>
      </w:r>
      <w:r w:rsidRPr="00FF279A">
        <w:rPr>
          <w:rFonts w:ascii="Arial" w:hAnsi="Arial" w:cs="Arial"/>
          <w:sz w:val="18"/>
          <w:szCs w:val="18"/>
          <w:lang w:val="en-GB"/>
        </w:rPr>
        <w:tab/>
      </w:r>
      <w:r w:rsidRPr="00FF279A">
        <w:rPr>
          <w:rFonts w:ascii="Arial" w:hAnsi="Arial" w:cs="Arial"/>
          <w:sz w:val="18"/>
          <w:szCs w:val="18"/>
          <w:lang w:val="en-GB"/>
        </w:rPr>
        <w:tab/>
        <w:t>Seal and signature of repair shop:</w:t>
      </w:r>
    </w:p>
    <w:p w:rsidR="00EF3B63" w:rsidRPr="00FF279A" w:rsidRDefault="00EF3B63" w:rsidP="00FF279A">
      <w:pPr>
        <w:autoSpaceDE w:val="0"/>
        <w:autoSpaceDN w:val="0"/>
        <w:adjustRightInd w:val="0"/>
        <w:ind w:left="102"/>
        <w:rPr>
          <w:rFonts w:ascii="Arial" w:hAnsi="Arial" w:cs="Arial"/>
          <w:sz w:val="18"/>
          <w:szCs w:val="18"/>
          <w:lang w:val="en-GB"/>
        </w:rPr>
      </w:pPr>
      <w:r w:rsidRPr="00FF279A">
        <w:rPr>
          <w:rFonts w:ascii="Arial" w:hAnsi="Arial" w:cs="Arial"/>
          <w:sz w:val="18"/>
          <w:szCs w:val="18"/>
          <w:lang w:val="en-GB"/>
        </w:rPr>
        <w:t xml:space="preserve"> from:………..to:................           </w:t>
      </w:r>
      <w:r w:rsidRPr="00FF279A">
        <w:rPr>
          <w:rFonts w:ascii="Arial" w:hAnsi="Arial" w:cs="Arial"/>
          <w:sz w:val="18"/>
          <w:szCs w:val="18"/>
          <w:lang w:val="en-GB"/>
        </w:rPr>
        <w:tab/>
      </w:r>
      <w:r w:rsidRPr="00FF279A">
        <w:rPr>
          <w:rFonts w:ascii="Arial" w:hAnsi="Arial" w:cs="Arial"/>
          <w:sz w:val="18"/>
          <w:szCs w:val="18"/>
          <w:lang w:val="en-GB"/>
        </w:rPr>
        <w:tab/>
      </w:r>
      <w:r w:rsidRPr="00FF279A">
        <w:rPr>
          <w:rFonts w:ascii="Arial" w:hAnsi="Arial" w:cs="Arial"/>
          <w:sz w:val="18"/>
          <w:szCs w:val="18"/>
          <w:lang w:val="en-GB"/>
        </w:rPr>
        <w:tab/>
      </w:r>
      <w:r w:rsidRPr="00FF279A">
        <w:rPr>
          <w:rFonts w:ascii="Arial" w:hAnsi="Arial" w:cs="Arial"/>
          <w:sz w:val="18"/>
          <w:szCs w:val="18"/>
          <w:lang w:val="en-GB"/>
        </w:rPr>
        <w:tab/>
        <w:t>..............................................</w:t>
      </w:r>
    </w:p>
    <w:p w:rsidR="00EF3B63" w:rsidRPr="00FF279A" w:rsidRDefault="00EF3B63" w:rsidP="00FF279A">
      <w:pPr>
        <w:autoSpaceDE w:val="0"/>
        <w:autoSpaceDN w:val="0"/>
        <w:adjustRightInd w:val="0"/>
        <w:ind w:left="102"/>
        <w:rPr>
          <w:rFonts w:ascii="Arial" w:hAnsi="Arial" w:cs="Arial"/>
          <w:sz w:val="18"/>
          <w:szCs w:val="18"/>
          <w:lang w:val="en-GB"/>
        </w:rPr>
      </w:pPr>
      <w:r w:rsidRPr="00FF279A">
        <w:rPr>
          <w:rFonts w:ascii="Arial" w:hAnsi="Arial" w:cs="Arial"/>
          <w:sz w:val="18"/>
          <w:szCs w:val="18"/>
          <w:lang w:val="en-GB"/>
        </w:rPr>
        <w:t xml:space="preserve"> from:………..to:................          </w:t>
      </w:r>
      <w:r w:rsidRPr="00FF279A">
        <w:rPr>
          <w:rFonts w:ascii="Arial" w:hAnsi="Arial" w:cs="Arial"/>
          <w:sz w:val="18"/>
          <w:szCs w:val="18"/>
          <w:lang w:val="en-GB"/>
        </w:rPr>
        <w:tab/>
      </w:r>
      <w:r w:rsidRPr="00FF279A">
        <w:rPr>
          <w:rFonts w:ascii="Arial" w:hAnsi="Arial" w:cs="Arial"/>
          <w:sz w:val="18"/>
          <w:szCs w:val="18"/>
          <w:lang w:val="en-GB"/>
        </w:rPr>
        <w:tab/>
      </w:r>
      <w:r w:rsidRPr="00FF279A">
        <w:rPr>
          <w:rFonts w:ascii="Arial" w:hAnsi="Arial" w:cs="Arial"/>
          <w:sz w:val="18"/>
          <w:szCs w:val="18"/>
          <w:lang w:val="en-GB"/>
        </w:rPr>
        <w:tab/>
      </w:r>
      <w:r w:rsidRPr="00FF279A">
        <w:rPr>
          <w:rFonts w:ascii="Arial" w:hAnsi="Arial" w:cs="Arial"/>
          <w:sz w:val="18"/>
          <w:szCs w:val="18"/>
          <w:lang w:val="en-GB"/>
        </w:rPr>
        <w:tab/>
        <w:t>..............................................</w:t>
      </w:r>
    </w:p>
    <w:p w:rsidR="00EF3B63" w:rsidRPr="00FF279A" w:rsidRDefault="00EF3B63" w:rsidP="00FF279A">
      <w:pPr>
        <w:autoSpaceDE w:val="0"/>
        <w:autoSpaceDN w:val="0"/>
        <w:adjustRightInd w:val="0"/>
        <w:ind w:left="102"/>
        <w:rPr>
          <w:rFonts w:ascii="Arial" w:hAnsi="Arial" w:cs="Arial"/>
          <w:sz w:val="18"/>
          <w:szCs w:val="18"/>
          <w:lang w:val="en-GB"/>
        </w:rPr>
      </w:pPr>
      <w:r w:rsidRPr="00FF279A">
        <w:rPr>
          <w:rFonts w:ascii="Arial" w:hAnsi="Arial" w:cs="Arial"/>
          <w:sz w:val="18"/>
          <w:szCs w:val="18"/>
          <w:lang w:val="en-GB"/>
        </w:rPr>
        <w:t xml:space="preserve"> from:………..to:................          </w:t>
      </w:r>
      <w:r w:rsidRPr="00FF279A">
        <w:rPr>
          <w:rFonts w:ascii="Arial" w:hAnsi="Arial" w:cs="Arial"/>
          <w:sz w:val="18"/>
          <w:szCs w:val="18"/>
          <w:lang w:val="en-GB"/>
        </w:rPr>
        <w:tab/>
      </w:r>
      <w:r w:rsidRPr="00FF279A">
        <w:rPr>
          <w:rFonts w:ascii="Arial" w:hAnsi="Arial" w:cs="Arial"/>
          <w:sz w:val="18"/>
          <w:szCs w:val="18"/>
          <w:lang w:val="en-GB"/>
        </w:rPr>
        <w:tab/>
      </w:r>
      <w:r w:rsidRPr="00FF279A">
        <w:rPr>
          <w:rFonts w:ascii="Arial" w:hAnsi="Arial" w:cs="Arial"/>
          <w:sz w:val="18"/>
          <w:szCs w:val="18"/>
          <w:lang w:val="en-GB"/>
        </w:rPr>
        <w:tab/>
      </w:r>
      <w:r w:rsidRPr="00FF279A">
        <w:rPr>
          <w:rFonts w:ascii="Arial" w:hAnsi="Arial" w:cs="Arial"/>
          <w:sz w:val="18"/>
          <w:szCs w:val="18"/>
          <w:lang w:val="en-GB"/>
        </w:rPr>
        <w:tab/>
        <w:t>..............................................</w:t>
      </w:r>
    </w:p>
    <w:p w:rsidR="00EF3B63" w:rsidRPr="00FF279A" w:rsidRDefault="00EF3B63" w:rsidP="00FF279A">
      <w:pPr>
        <w:autoSpaceDE w:val="0"/>
        <w:autoSpaceDN w:val="0"/>
        <w:adjustRightInd w:val="0"/>
        <w:rPr>
          <w:rFonts w:ascii="Arial" w:hAnsi="Arial" w:cs="Arial"/>
          <w:sz w:val="18"/>
          <w:szCs w:val="18"/>
          <w:lang w:val="en-GB"/>
        </w:rPr>
      </w:pPr>
    </w:p>
    <w:p w:rsidR="00EF3B63" w:rsidRPr="00607265" w:rsidRDefault="00EF3B63" w:rsidP="00FF279A">
      <w:pPr>
        <w:autoSpaceDE w:val="0"/>
        <w:autoSpaceDN w:val="0"/>
        <w:adjustRightInd w:val="0"/>
        <w:rPr>
          <w:rFonts w:ascii="Arial" w:hAnsi="Arial" w:cs="Arial"/>
          <w:b/>
          <w:sz w:val="18"/>
          <w:szCs w:val="18"/>
          <w:lang w:val="en-GB"/>
        </w:rPr>
      </w:pPr>
      <w:r w:rsidRPr="00FF279A">
        <w:rPr>
          <w:rFonts w:ascii="Arial" w:hAnsi="Arial" w:cs="Arial"/>
          <w:sz w:val="18"/>
          <w:szCs w:val="18"/>
          <w:lang w:val="en-GB"/>
        </w:rPr>
        <w:t xml:space="preserve"> </w:t>
      </w:r>
      <w:r>
        <w:rPr>
          <w:rFonts w:ascii="Arial" w:hAnsi="Arial" w:cs="Arial"/>
          <w:sz w:val="18"/>
          <w:szCs w:val="18"/>
          <w:lang w:val="en-GB"/>
        </w:rPr>
        <w:t xml:space="preserve"> </w:t>
      </w:r>
      <w:r w:rsidRPr="00607265">
        <w:rPr>
          <w:rFonts w:ascii="Arial" w:hAnsi="Arial" w:cs="Arial"/>
          <w:b/>
          <w:sz w:val="18"/>
          <w:szCs w:val="18"/>
          <w:lang w:val="en-GB"/>
        </w:rPr>
        <w:t>THORMA Výroba, k.s.</w:t>
      </w:r>
    </w:p>
    <w:p w:rsidR="00EF3B63" w:rsidRDefault="00EF3B63" w:rsidP="00FF279A">
      <w:pPr>
        <w:autoSpaceDE w:val="0"/>
        <w:autoSpaceDN w:val="0"/>
        <w:adjustRightInd w:val="0"/>
        <w:ind w:left="102"/>
        <w:rPr>
          <w:rFonts w:ascii="Arial" w:hAnsi="Arial" w:cs="Arial"/>
          <w:b/>
          <w:sz w:val="18"/>
          <w:szCs w:val="18"/>
          <w:lang w:val="en-GB"/>
        </w:rPr>
      </w:pPr>
      <w:r>
        <w:rPr>
          <w:rFonts w:ascii="Arial" w:hAnsi="Arial" w:cs="Arial"/>
          <w:b/>
          <w:sz w:val="18"/>
          <w:szCs w:val="18"/>
          <w:lang w:val="en-GB"/>
        </w:rPr>
        <w:t>SK – 986 01</w:t>
      </w:r>
      <w:r w:rsidRPr="00607265">
        <w:rPr>
          <w:rFonts w:ascii="Arial" w:hAnsi="Arial" w:cs="Arial"/>
          <w:b/>
          <w:sz w:val="18"/>
          <w:szCs w:val="18"/>
          <w:lang w:val="en-GB"/>
        </w:rPr>
        <w:t>Fiľakovo</w:t>
      </w:r>
    </w:p>
    <w:p w:rsidR="00EF3B63" w:rsidRPr="00607265" w:rsidRDefault="00EF3B63" w:rsidP="00FF279A">
      <w:pPr>
        <w:autoSpaceDE w:val="0"/>
        <w:autoSpaceDN w:val="0"/>
        <w:adjustRightInd w:val="0"/>
        <w:ind w:left="102"/>
        <w:rPr>
          <w:rFonts w:ascii="Arial" w:hAnsi="Arial" w:cs="Arial"/>
          <w:b/>
          <w:sz w:val="18"/>
          <w:szCs w:val="18"/>
          <w:lang w:val="en-GB"/>
        </w:rPr>
      </w:pPr>
      <w:r>
        <w:rPr>
          <w:rFonts w:ascii="Arial" w:hAnsi="Arial" w:cs="Arial"/>
          <w:b/>
          <w:sz w:val="18"/>
          <w:szCs w:val="18"/>
          <w:lang w:val="en-GB"/>
        </w:rPr>
        <w:t>tel/fax: 00421/47/4511537</w:t>
      </w:r>
    </w:p>
    <w:p w:rsidR="00EF3B63" w:rsidRPr="00C025BA" w:rsidRDefault="00EF3B63" w:rsidP="00C025BA">
      <w:pPr>
        <w:autoSpaceDE w:val="0"/>
        <w:autoSpaceDN w:val="0"/>
        <w:adjustRightInd w:val="0"/>
        <w:rPr>
          <w:rFonts w:ascii="Arial" w:hAnsi="Arial" w:cs="Arial"/>
          <w:sz w:val="18"/>
          <w:szCs w:val="18"/>
          <w:lang w:val="en-GB"/>
        </w:rPr>
      </w:pPr>
    </w:p>
    <w:p w:rsidR="00EF3B63" w:rsidRDefault="00EF3B63" w:rsidP="00FF279A">
      <w:pPr>
        <w:ind w:right="-468"/>
        <w:jc w:val="center"/>
        <w:rPr>
          <w:rFonts w:ascii="Arial" w:hAnsi="Arial" w:cs="Arial"/>
          <w:b/>
          <w:sz w:val="18"/>
          <w:szCs w:val="18"/>
          <w:u w:val="single"/>
          <w:lang w:val="cs-CZ"/>
        </w:rPr>
      </w:pPr>
    </w:p>
    <w:p w:rsidR="00EF3B63" w:rsidRPr="0010204F" w:rsidRDefault="00EF3B63" w:rsidP="00FF279A">
      <w:pPr>
        <w:ind w:right="-468"/>
        <w:jc w:val="center"/>
        <w:rPr>
          <w:rFonts w:ascii="Arial" w:hAnsi="Arial" w:cs="Arial"/>
          <w:bCs/>
          <w:sz w:val="18"/>
          <w:szCs w:val="18"/>
        </w:rPr>
      </w:pPr>
      <w:r w:rsidRPr="0010204F">
        <w:rPr>
          <w:rFonts w:ascii="Arial" w:hAnsi="Arial" w:cs="Arial"/>
          <w:sz w:val="18"/>
          <w:szCs w:val="18"/>
          <w:u w:val="single"/>
          <w:lang w:val="cs-CZ"/>
        </w:rPr>
        <w:t>Z Á R U Č N Ý    L I S T</w:t>
      </w:r>
    </w:p>
    <w:p w:rsidR="00EF3B63" w:rsidRPr="0010204F" w:rsidRDefault="00EF3B63" w:rsidP="00FF279A">
      <w:pPr>
        <w:autoSpaceDE w:val="0"/>
        <w:autoSpaceDN w:val="0"/>
        <w:adjustRightInd w:val="0"/>
        <w:rPr>
          <w:rFonts w:ascii="Arial" w:hAnsi="Arial" w:cs="Arial"/>
          <w:sz w:val="18"/>
          <w:szCs w:val="18"/>
        </w:rPr>
      </w:pPr>
      <w:r w:rsidRPr="0010204F">
        <w:rPr>
          <w:rFonts w:ascii="Arial" w:hAnsi="Arial" w:cs="Arial"/>
          <w:sz w:val="18"/>
          <w:szCs w:val="18"/>
        </w:rPr>
        <w:t xml:space="preserve">  </w:t>
      </w:r>
    </w:p>
    <w:p w:rsidR="00EF3B63" w:rsidRDefault="00EF3B63" w:rsidP="00FF279A">
      <w:pPr>
        <w:autoSpaceDE w:val="0"/>
        <w:autoSpaceDN w:val="0"/>
        <w:adjustRightInd w:val="0"/>
        <w:rPr>
          <w:rFonts w:ascii="Arial" w:hAnsi="Arial" w:cs="Arial"/>
          <w:sz w:val="18"/>
          <w:szCs w:val="18"/>
        </w:rPr>
      </w:pPr>
      <w:r w:rsidRPr="0010204F">
        <w:rPr>
          <w:rFonts w:ascii="Arial" w:hAnsi="Arial" w:cs="Arial"/>
          <w:sz w:val="18"/>
          <w:szCs w:val="18"/>
        </w:rPr>
        <w:t xml:space="preserve">   Názov a typ výrobku:     KRBOVÉ  KACHLE NA TUHÉ PALIVO</w:t>
      </w:r>
    </w:p>
    <w:p w:rsidR="00EF3B63" w:rsidRDefault="00EF3B63" w:rsidP="00FF279A">
      <w:pPr>
        <w:autoSpaceDE w:val="0"/>
        <w:autoSpaceDN w:val="0"/>
        <w:adjustRightInd w:val="0"/>
        <w:rPr>
          <w:rFonts w:ascii="Arial" w:hAnsi="Arial" w:cs="Arial"/>
          <w:sz w:val="18"/>
          <w:szCs w:val="18"/>
        </w:rPr>
      </w:pPr>
    </w:p>
    <w:p w:rsidR="00EF3B63" w:rsidRPr="001848C8" w:rsidRDefault="00EF3B63" w:rsidP="004739A0">
      <w:pPr>
        <w:autoSpaceDE w:val="0"/>
        <w:autoSpaceDN w:val="0"/>
        <w:adjustRightInd w:val="0"/>
        <w:ind w:firstLine="102"/>
        <w:rPr>
          <w:rFonts w:ascii="Arial" w:hAnsi="Arial" w:cs="Arial"/>
          <w:sz w:val="18"/>
          <w:szCs w:val="18"/>
        </w:rPr>
      </w:pPr>
      <w:r>
        <w:rPr>
          <w:rFonts w:ascii="Arial" w:hAnsi="Arial" w:cs="Arial"/>
          <w:sz w:val="18"/>
          <w:szCs w:val="18"/>
        </w:rPr>
        <w:t xml:space="preserve"> </w:t>
      </w:r>
      <w:r w:rsidRPr="001848C8">
        <w:rPr>
          <w:rFonts w:ascii="Arial" w:hAnsi="Arial" w:cs="Arial"/>
          <w:sz w:val="18"/>
          <w:szCs w:val="18"/>
        </w:rPr>
        <w:t>FALUN</w:t>
      </w:r>
      <w:r w:rsidRPr="001848C8">
        <w:rPr>
          <w:rFonts w:ascii="Arial" w:hAnsi="Arial" w:cs="Arial"/>
          <w:sz w:val="18"/>
          <w:szCs w:val="18"/>
        </w:rPr>
        <w:tab/>
      </w:r>
      <w:r w:rsidRPr="001848C8">
        <w:rPr>
          <w:rFonts w:ascii="Arial" w:hAnsi="Arial" w:cs="Arial"/>
          <w:sz w:val="18"/>
          <w:szCs w:val="18"/>
        </w:rPr>
        <w:tab/>
        <w:t xml:space="preserve"> typ. č. F 9478</w:t>
      </w:r>
      <w:r w:rsidRPr="001848C8">
        <w:rPr>
          <w:rFonts w:ascii="Arial" w:hAnsi="Arial" w:cs="Arial"/>
          <w:sz w:val="18"/>
          <w:szCs w:val="18"/>
        </w:rPr>
        <w:tab/>
        <w:t>*)</w:t>
      </w:r>
      <w:r w:rsidRPr="001848C8">
        <w:rPr>
          <w:rFonts w:ascii="Arial" w:hAnsi="Arial" w:cs="Arial"/>
          <w:sz w:val="18"/>
          <w:szCs w:val="18"/>
        </w:rPr>
        <w:tab/>
        <w:t>KIRUNA II</w:t>
      </w:r>
      <w:r w:rsidRPr="001848C8">
        <w:rPr>
          <w:rFonts w:ascii="Arial" w:hAnsi="Arial" w:cs="Arial"/>
          <w:sz w:val="18"/>
          <w:szCs w:val="18"/>
        </w:rPr>
        <w:tab/>
        <w:t xml:space="preserve"> </w:t>
      </w:r>
      <w:r w:rsidRPr="001848C8">
        <w:rPr>
          <w:rFonts w:ascii="Arial" w:hAnsi="Arial" w:cs="Arial"/>
          <w:sz w:val="18"/>
          <w:szCs w:val="18"/>
        </w:rPr>
        <w:tab/>
        <w:t xml:space="preserve"> typ. č. F 9478 2</w:t>
      </w:r>
      <w:r w:rsidRPr="001848C8">
        <w:rPr>
          <w:rFonts w:ascii="Arial" w:hAnsi="Arial" w:cs="Arial"/>
          <w:sz w:val="18"/>
          <w:szCs w:val="18"/>
        </w:rPr>
        <w:tab/>
        <w:t>*)</w:t>
      </w:r>
      <w:r w:rsidRPr="001848C8">
        <w:rPr>
          <w:rFonts w:ascii="Arial" w:hAnsi="Arial" w:cs="Arial"/>
          <w:sz w:val="18"/>
          <w:szCs w:val="18"/>
        </w:rPr>
        <w:tab/>
      </w:r>
    </w:p>
    <w:p w:rsidR="00EF3B63" w:rsidRPr="001848C8" w:rsidRDefault="00EF3B63" w:rsidP="004739A0">
      <w:pPr>
        <w:autoSpaceDE w:val="0"/>
        <w:autoSpaceDN w:val="0"/>
        <w:adjustRightInd w:val="0"/>
        <w:ind w:firstLine="102"/>
        <w:rPr>
          <w:rFonts w:ascii="Arial" w:hAnsi="Arial" w:cs="Arial"/>
          <w:sz w:val="18"/>
          <w:szCs w:val="18"/>
        </w:rPr>
      </w:pPr>
      <w:r w:rsidRPr="001848C8">
        <w:rPr>
          <w:rFonts w:ascii="Arial" w:hAnsi="Arial" w:cs="Arial"/>
          <w:bCs/>
          <w:sz w:val="18"/>
          <w:szCs w:val="18"/>
        </w:rPr>
        <w:t xml:space="preserve"> FALUN Keramik</w:t>
      </w:r>
      <w:r w:rsidRPr="001848C8">
        <w:rPr>
          <w:rFonts w:ascii="Arial" w:hAnsi="Arial" w:cs="Arial"/>
          <w:bCs/>
          <w:sz w:val="18"/>
          <w:szCs w:val="18"/>
        </w:rPr>
        <w:tab/>
        <w:t xml:space="preserve"> typ. č. F 9478 A</w:t>
      </w:r>
      <w:r w:rsidRPr="001848C8">
        <w:rPr>
          <w:rFonts w:ascii="Arial" w:hAnsi="Arial" w:cs="Arial"/>
          <w:bCs/>
          <w:sz w:val="18"/>
          <w:szCs w:val="18"/>
        </w:rPr>
        <w:tab/>
        <w:t>*)</w:t>
      </w:r>
      <w:r w:rsidRPr="001848C8">
        <w:rPr>
          <w:rFonts w:ascii="Arial" w:hAnsi="Arial" w:cs="Arial"/>
          <w:bCs/>
          <w:sz w:val="18"/>
          <w:szCs w:val="18"/>
        </w:rPr>
        <w:tab/>
      </w:r>
      <w:r w:rsidRPr="001848C8">
        <w:rPr>
          <w:rFonts w:ascii="Arial" w:hAnsi="Arial" w:cs="Arial"/>
          <w:sz w:val="18"/>
          <w:szCs w:val="18"/>
        </w:rPr>
        <w:t>KIRUNA II box</w:t>
      </w:r>
      <w:r w:rsidRPr="001848C8">
        <w:rPr>
          <w:rFonts w:ascii="Arial" w:hAnsi="Arial" w:cs="Arial"/>
          <w:sz w:val="18"/>
          <w:szCs w:val="18"/>
        </w:rPr>
        <w:tab/>
      </w:r>
      <w:r w:rsidRPr="001848C8">
        <w:rPr>
          <w:rFonts w:ascii="Arial" w:hAnsi="Arial" w:cs="Arial"/>
          <w:sz w:val="18"/>
          <w:szCs w:val="18"/>
        </w:rPr>
        <w:tab/>
        <w:t xml:space="preserve"> typ. č. F 9478 4</w:t>
      </w:r>
      <w:r w:rsidRPr="001848C8">
        <w:rPr>
          <w:rFonts w:ascii="Arial" w:hAnsi="Arial" w:cs="Arial"/>
          <w:sz w:val="18"/>
          <w:szCs w:val="18"/>
        </w:rPr>
        <w:tab/>
        <w:t>*)</w:t>
      </w:r>
    </w:p>
    <w:p w:rsidR="00EF3B63" w:rsidRDefault="00EF3B63" w:rsidP="004739A0">
      <w:pPr>
        <w:autoSpaceDE w:val="0"/>
        <w:autoSpaceDN w:val="0"/>
        <w:adjustRightInd w:val="0"/>
        <w:ind w:left="102"/>
        <w:rPr>
          <w:rFonts w:ascii="Arial" w:hAnsi="Arial" w:cs="Arial"/>
          <w:sz w:val="18"/>
          <w:szCs w:val="18"/>
          <w:lang w:val="en-GB"/>
        </w:rPr>
      </w:pPr>
      <w:r w:rsidRPr="001848C8">
        <w:rPr>
          <w:rFonts w:ascii="Arial" w:hAnsi="Arial" w:cs="Arial"/>
          <w:sz w:val="18"/>
          <w:szCs w:val="18"/>
        </w:rPr>
        <w:t xml:space="preserve"> </w:t>
      </w:r>
      <w:r>
        <w:rPr>
          <w:rFonts w:ascii="Arial" w:hAnsi="Arial" w:cs="Arial"/>
          <w:sz w:val="18"/>
          <w:szCs w:val="18"/>
          <w:lang w:val="en-GB"/>
        </w:rPr>
        <w:t>LANDSHUT</w:t>
      </w:r>
      <w:r>
        <w:rPr>
          <w:rFonts w:ascii="Arial" w:hAnsi="Arial" w:cs="Arial"/>
          <w:sz w:val="18"/>
          <w:szCs w:val="18"/>
          <w:lang w:val="en-GB"/>
        </w:rPr>
        <w:tab/>
      </w:r>
      <w:r w:rsidRPr="0010204F">
        <w:rPr>
          <w:rFonts w:ascii="Arial" w:hAnsi="Arial" w:cs="Arial"/>
          <w:sz w:val="18"/>
          <w:szCs w:val="18"/>
          <w:lang w:val="en-GB"/>
        </w:rPr>
        <w:tab/>
      </w:r>
      <w:r>
        <w:rPr>
          <w:rFonts w:ascii="Arial" w:hAnsi="Arial" w:cs="Arial"/>
          <w:sz w:val="18"/>
          <w:szCs w:val="18"/>
          <w:lang w:val="en-GB"/>
        </w:rPr>
        <w:t xml:space="preserve"> typ. č. F 9478 L</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GRAZ</w:t>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t xml:space="preserve"> typ. č. F 9478 6</w:t>
      </w:r>
      <w:r>
        <w:rPr>
          <w:rFonts w:ascii="Arial" w:hAnsi="Arial" w:cs="Arial"/>
          <w:sz w:val="18"/>
          <w:szCs w:val="18"/>
          <w:lang w:val="en-GB"/>
        </w:rPr>
        <w:tab/>
      </w:r>
      <w:r w:rsidRPr="0010204F">
        <w:rPr>
          <w:rFonts w:ascii="Arial" w:hAnsi="Arial" w:cs="Arial"/>
          <w:sz w:val="18"/>
          <w:szCs w:val="18"/>
          <w:lang w:val="en-GB"/>
        </w:rPr>
        <w:t>*)</w:t>
      </w:r>
    </w:p>
    <w:p w:rsidR="00EF3B63" w:rsidRPr="0010204F" w:rsidRDefault="00EF3B63" w:rsidP="004739A0">
      <w:pPr>
        <w:autoSpaceDE w:val="0"/>
        <w:autoSpaceDN w:val="0"/>
        <w:adjustRightInd w:val="0"/>
        <w:ind w:left="102"/>
        <w:rPr>
          <w:rFonts w:ascii="Arial" w:hAnsi="Arial" w:cs="Arial"/>
          <w:sz w:val="18"/>
          <w:szCs w:val="18"/>
          <w:lang w:val="en-GB"/>
        </w:rPr>
      </w:pPr>
      <w:r>
        <w:rPr>
          <w:rFonts w:ascii="Arial" w:hAnsi="Arial" w:cs="Arial"/>
          <w:sz w:val="18"/>
          <w:szCs w:val="18"/>
          <w:lang w:val="en-GB"/>
        </w:rPr>
        <w:t>LANDSHUT Top</w:t>
      </w:r>
      <w:r>
        <w:rPr>
          <w:rFonts w:ascii="Arial" w:hAnsi="Arial" w:cs="Arial"/>
          <w:sz w:val="18"/>
          <w:szCs w:val="18"/>
          <w:lang w:val="en-GB"/>
        </w:rPr>
        <w:tab/>
        <w:t xml:space="preserve"> typ. č. F 9478 8</w:t>
      </w:r>
      <w:r>
        <w:rPr>
          <w:rFonts w:ascii="Arial" w:hAnsi="Arial" w:cs="Arial"/>
          <w:sz w:val="18"/>
          <w:szCs w:val="18"/>
          <w:lang w:val="en-GB"/>
        </w:rPr>
        <w:tab/>
        <w:t>*)</w:t>
      </w:r>
      <w:r>
        <w:rPr>
          <w:rFonts w:ascii="Arial" w:hAnsi="Arial" w:cs="Arial"/>
          <w:sz w:val="18"/>
          <w:szCs w:val="18"/>
          <w:lang w:val="en-GB"/>
        </w:rPr>
        <w:tab/>
        <w:t>LANDSHUT II Top</w:t>
      </w:r>
      <w:r>
        <w:rPr>
          <w:rFonts w:ascii="Arial" w:hAnsi="Arial" w:cs="Arial"/>
          <w:sz w:val="18"/>
          <w:szCs w:val="18"/>
          <w:lang w:val="en-GB"/>
        </w:rPr>
        <w:tab/>
        <w:t xml:space="preserve"> typ. č. F 9480 B</w:t>
      </w:r>
      <w:r>
        <w:rPr>
          <w:rFonts w:ascii="Arial" w:hAnsi="Arial" w:cs="Arial"/>
          <w:sz w:val="18"/>
          <w:szCs w:val="18"/>
          <w:lang w:val="en-GB"/>
        </w:rPr>
        <w:tab/>
        <w:t xml:space="preserve">*) </w:t>
      </w:r>
    </w:p>
    <w:p w:rsidR="00EF3B63" w:rsidRPr="0010204F" w:rsidRDefault="00EF3B63" w:rsidP="004739A0">
      <w:pPr>
        <w:autoSpaceDE w:val="0"/>
        <w:autoSpaceDN w:val="0"/>
        <w:adjustRightInd w:val="0"/>
        <w:ind w:firstLine="102"/>
        <w:rPr>
          <w:rFonts w:ascii="Arial" w:hAnsi="Arial" w:cs="Arial"/>
          <w:sz w:val="18"/>
          <w:szCs w:val="18"/>
          <w:lang w:val="en-GB"/>
        </w:rPr>
      </w:pPr>
      <w:r>
        <w:rPr>
          <w:rFonts w:ascii="Arial" w:hAnsi="Arial" w:cs="Arial"/>
          <w:sz w:val="18"/>
          <w:szCs w:val="18"/>
          <w:lang w:val="en-GB"/>
        </w:rPr>
        <w:t xml:space="preserve"> LANDSHUT II</w:t>
      </w:r>
      <w:r w:rsidRPr="0010204F">
        <w:rPr>
          <w:rFonts w:ascii="Arial" w:hAnsi="Arial" w:cs="Arial"/>
          <w:sz w:val="18"/>
          <w:szCs w:val="18"/>
          <w:lang w:val="en-GB"/>
        </w:rPr>
        <w:tab/>
        <w:t xml:space="preserve"> </w:t>
      </w:r>
      <w:r w:rsidRPr="0010204F">
        <w:rPr>
          <w:rFonts w:ascii="Arial" w:hAnsi="Arial" w:cs="Arial"/>
          <w:sz w:val="18"/>
          <w:szCs w:val="18"/>
          <w:lang w:val="en-GB"/>
        </w:rPr>
        <w:tab/>
      </w:r>
      <w:r>
        <w:rPr>
          <w:rFonts w:ascii="Arial" w:hAnsi="Arial" w:cs="Arial"/>
          <w:sz w:val="18"/>
          <w:szCs w:val="18"/>
          <w:lang w:val="en-GB"/>
        </w:rPr>
        <w:t xml:space="preserve"> typ. č. F 9478 N</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CREMONA</w:t>
      </w:r>
      <w:r>
        <w:rPr>
          <w:rFonts w:ascii="Arial" w:hAnsi="Arial" w:cs="Arial"/>
          <w:sz w:val="18"/>
          <w:szCs w:val="18"/>
          <w:lang w:val="en-GB"/>
        </w:rPr>
        <w:tab/>
      </w:r>
      <w:r>
        <w:rPr>
          <w:rFonts w:ascii="Arial" w:hAnsi="Arial" w:cs="Arial"/>
          <w:sz w:val="18"/>
          <w:szCs w:val="18"/>
          <w:lang w:val="en-GB"/>
        </w:rPr>
        <w:tab/>
        <w:t xml:space="preserve"> typ. č. F 9480 Z</w:t>
      </w:r>
      <w:r>
        <w:rPr>
          <w:rFonts w:ascii="Arial" w:hAnsi="Arial" w:cs="Arial"/>
          <w:sz w:val="18"/>
          <w:szCs w:val="18"/>
          <w:lang w:val="en-GB"/>
        </w:rPr>
        <w:tab/>
      </w:r>
      <w:r w:rsidRPr="0010204F">
        <w:rPr>
          <w:rFonts w:ascii="Arial" w:hAnsi="Arial" w:cs="Arial"/>
          <w:sz w:val="18"/>
          <w:szCs w:val="18"/>
          <w:lang w:val="en-GB"/>
        </w:rPr>
        <w:t>*)</w:t>
      </w:r>
    </w:p>
    <w:p w:rsidR="00EF3B63" w:rsidRDefault="00EF3B63" w:rsidP="004739A0">
      <w:pPr>
        <w:autoSpaceDE w:val="0"/>
        <w:autoSpaceDN w:val="0"/>
        <w:adjustRightInd w:val="0"/>
        <w:ind w:firstLine="102"/>
        <w:rPr>
          <w:rFonts w:ascii="Arial" w:hAnsi="Arial" w:cs="Arial"/>
          <w:sz w:val="18"/>
          <w:szCs w:val="18"/>
          <w:lang w:val="en-GB"/>
        </w:rPr>
      </w:pPr>
      <w:r>
        <w:rPr>
          <w:rFonts w:ascii="Arial" w:hAnsi="Arial" w:cs="Arial"/>
          <w:sz w:val="18"/>
          <w:szCs w:val="18"/>
          <w:lang w:val="en-GB"/>
        </w:rPr>
        <w:t xml:space="preserve"> ALVESTA</w:t>
      </w:r>
      <w:r w:rsidRPr="0010204F">
        <w:rPr>
          <w:rFonts w:ascii="Arial" w:hAnsi="Arial" w:cs="Arial"/>
          <w:sz w:val="18"/>
          <w:szCs w:val="18"/>
          <w:lang w:val="en-GB"/>
        </w:rPr>
        <w:tab/>
        <w:t xml:space="preserve"> </w:t>
      </w:r>
      <w:r w:rsidRPr="0010204F">
        <w:rPr>
          <w:rFonts w:ascii="Arial" w:hAnsi="Arial" w:cs="Arial"/>
          <w:sz w:val="18"/>
          <w:szCs w:val="18"/>
          <w:lang w:val="en-GB"/>
        </w:rPr>
        <w:tab/>
      </w:r>
      <w:r>
        <w:rPr>
          <w:rFonts w:ascii="Arial" w:hAnsi="Arial" w:cs="Arial"/>
          <w:sz w:val="18"/>
          <w:szCs w:val="18"/>
          <w:lang w:val="en-GB"/>
        </w:rPr>
        <w:t xml:space="preserve"> typ. č. F 9478 I</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CREMONA box</w:t>
      </w:r>
      <w:r>
        <w:rPr>
          <w:rFonts w:ascii="Arial" w:hAnsi="Arial" w:cs="Arial"/>
          <w:sz w:val="18"/>
          <w:szCs w:val="18"/>
          <w:lang w:val="en-GB"/>
        </w:rPr>
        <w:tab/>
      </w:r>
      <w:r>
        <w:rPr>
          <w:rFonts w:ascii="Arial" w:hAnsi="Arial" w:cs="Arial"/>
          <w:sz w:val="18"/>
          <w:szCs w:val="18"/>
          <w:lang w:val="en-GB"/>
        </w:rPr>
        <w:tab/>
        <w:t xml:space="preserve"> typ. č. F 9480 C</w:t>
      </w:r>
      <w:r>
        <w:rPr>
          <w:rFonts w:ascii="Arial" w:hAnsi="Arial" w:cs="Arial"/>
          <w:sz w:val="18"/>
          <w:szCs w:val="18"/>
          <w:lang w:val="en-GB"/>
        </w:rPr>
        <w:tab/>
        <w:t>*)</w:t>
      </w:r>
    </w:p>
    <w:p w:rsidR="00EF3B63" w:rsidRDefault="00EF3B63" w:rsidP="004739A0">
      <w:pPr>
        <w:autoSpaceDE w:val="0"/>
        <w:autoSpaceDN w:val="0"/>
        <w:adjustRightInd w:val="0"/>
        <w:ind w:firstLine="102"/>
        <w:rPr>
          <w:rFonts w:ascii="Arial" w:hAnsi="Arial" w:cs="Arial"/>
          <w:sz w:val="18"/>
          <w:szCs w:val="18"/>
          <w:lang w:val="en-GB"/>
        </w:rPr>
      </w:pPr>
      <w:r>
        <w:rPr>
          <w:rFonts w:ascii="Arial" w:hAnsi="Arial" w:cs="Arial"/>
          <w:sz w:val="18"/>
          <w:szCs w:val="18"/>
          <w:lang w:val="en-GB"/>
        </w:rPr>
        <w:t>ALVESTA II</w:t>
      </w:r>
      <w:r>
        <w:rPr>
          <w:rFonts w:ascii="Arial" w:hAnsi="Arial" w:cs="Arial"/>
          <w:sz w:val="18"/>
          <w:szCs w:val="18"/>
          <w:lang w:val="en-GB"/>
        </w:rPr>
        <w:tab/>
      </w:r>
      <w:r>
        <w:rPr>
          <w:rFonts w:ascii="Arial" w:hAnsi="Arial" w:cs="Arial"/>
          <w:sz w:val="18"/>
          <w:szCs w:val="18"/>
          <w:lang w:val="en-GB"/>
        </w:rPr>
        <w:tab/>
        <w:t xml:space="preserve"> typ. č. F 9478 T</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GRENOBLE</w:t>
      </w:r>
      <w:r>
        <w:rPr>
          <w:rFonts w:ascii="Arial" w:hAnsi="Arial" w:cs="Arial"/>
          <w:sz w:val="18"/>
          <w:szCs w:val="18"/>
          <w:lang w:val="en-GB"/>
        </w:rPr>
        <w:tab/>
      </w:r>
      <w:r>
        <w:rPr>
          <w:rFonts w:ascii="Arial" w:hAnsi="Arial" w:cs="Arial"/>
          <w:sz w:val="18"/>
          <w:szCs w:val="18"/>
          <w:lang w:val="en-GB"/>
        </w:rPr>
        <w:tab/>
        <w:t xml:space="preserve"> typ. č. F 9480 A  *)</w:t>
      </w:r>
    </w:p>
    <w:p w:rsidR="00EF3B63" w:rsidRPr="004739A0" w:rsidRDefault="00EF3B63" w:rsidP="004739A0">
      <w:pPr>
        <w:autoSpaceDE w:val="0"/>
        <w:autoSpaceDN w:val="0"/>
        <w:adjustRightInd w:val="0"/>
        <w:ind w:firstLine="102"/>
        <w:rPr>
          <w:rFonts w:ascii="Arial" w:hAnsi="Arial" w:cs="Arial"/>
          <w:sz w:val="18"/>
          <w:szCs w:val="18"/>
          <w:lang w:val="en-GB"/>
        </w:rPr>
      </w:pPr>
      <w:r>
        <w:rPr>
          <w:rFonts w:ascii="Arial" w:hAnsi="Arial" w:cs="Arial"/>
          <w:sz w:val="18"/>
          <w:szCs w:val="18"/>
          <w:lang w:val="en-GB"/>
        </w:rPr>
        <w:t>RIBE</w:t>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t xml:space="preserve"> typ. č. F 9480 E  </w:t>
      </w:r>
      <w:r w:rsidRPr="0010204F">
        <w:rPr>
          <w:rFonts w:ascii="Arial" w:hAnsi="Arial" w:cs="Arial"/>
          <w:sz w:val="18"/>
          <w:szCs w:val="18"/>
          <w:lang w:val="en-GB"/>
        </w:rPr>
        <w:t>*)</w:t>
      </w:r>
      <w:r>
        <w:rPr>
          <w:rFonts w:ascii="Arial" w:hAnsi="Arial" w:cs="Arial"/>
          <w:sz w:val="18"/>
          <w:szCs w:val="18"/>
          <w:lang w:val="en-GB"/>
        </w:rPr>
        <w:tab/>
        <w:t>ATOMIC</w:t>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t xml:space="preserve"> typ. č. F 9478 G  </w:t>
      </w:r>
      <w:r w:rsidRPr="0010204F">
        <w:rPr>
          <w:rFonts w:ascii="Arial" w:hAnsi="Arial" w:cs="Arial"/>
          <w:sz w:val="18"/>
          <w:szCs w:val="18"/>
          <w:lang w:val="en-GB"/>
        </w:rPr>
        <w:t>*)</w:t>
      </w:r>
    </w:p>
    <w:p w:rsidR="00EF3B63" w:rsidRPr="0010204F" w:rsidRDefault="00EF3B63" w:rsidP="00FF279A">
      <w:pPr>
        <w:autoSpaceDE w:val="0"/>
        <w:autoSpaceDN w:val="0"/>
        <w:adjustRightInd w:val="0"/>
        <w:ind w:left="102"/>
        <w:rPr>
          <w:rFonts w:ascii="Arial" w:hAnsi="Arial" w:cs="Arial"/>
          <w:bCs/>
          <w:sz w:val="18"/>
          <w:szCs w:val="18"/>
        </w:rPr>
      </w:pPr>
      <w:r w:rsidRPr="0010204F">
        <w:rPr>
          <w:rFonts w:ascii="Arial" w:hAnsi="Arial" w:cs="Arial"/>
          <w:bCs/>
          <w:sz w:val="18"/>
          <w:szCs w:val="18"/>
        </w:rPr>
        <w:t>-------------------------------------------------------------------------------------------------------------------------------------</w:t>
      </w:r>
    </w:p>
    <w:p w:rsidR="00EF3B63" w:rsidRPr="0010204F" w:rsidRDefault="00EF3B63" w:rsidP="00FF279A">
      <w:pPr>
        <w:autoSpaceDE w:val="0"/>
        <w:autoSpaceDN w:val="0"/>
        <w:adjustRightInd w:val="0"/>
        <w:ind w:left="102"/>
        <w:rPr>
          <w:rFonts w:ascii="Arial" w:hAnsi="Arial" w:cs="Arial"/>
          <w:sz w:val="18"/>
          <w:szCs w:val="18"/>
        </w:rPr>
      </w:pPr>
      <w:r w:rsidRPr="0010204F">
        <w:rPr>
          <w:rFonts w:ascii="Arial" w:hAnsi="Arial" w:cs="Arial"/>
          <w:sz w:val="18"/>
          <w:szCs w:val="18"/>
        </w:rPr>
        <w:t xml:space="preserve"> Výrobné číslo:              </w:t>
      </w:r>
      <w:r w:rsidRPr="0010204F">
        <w:rPr>
          <w:rFonts w:ascii="Arial" w:hAnsi="Arial" w:cs="Arial"/>
          <w:sz w:val="18"/>
          <w:szCs w:val="18"/>
        </w:rPr>
        <w:tab/>
      </w:r>
      <w:r w:rsidRPr="0010204F">
        <w:rPr>
          <w:rFonts w:ascii="Arial" w:hAnsi="Arial" w:cs="Arial"/>
          <w:sz w:val="18"/>
          <w:szCs w:val="18"/>
        </w:rPr>
        <w:tab/>
        <w:t xml:space="preserve">          *)           Akostná trieda                                          </w:t>
      </w:r>
      <w:r w:rsidRPr="0010204F">
        <w:rPr>
          <w:rFonts w:ascii="Arial" w:hAnsi="Arial" w:cs="Arial"/>
          <w:sz w:val="18"/>
          <w:szCs w:val="18"/>
        </w:rPr>
        <w:tab/>
        <w:t>*)</w:t>
      </w:r>
    </w:p>
    <w:p w:rsidR="00EF3B63" w:rsidRPr="00FF279A" w:rsidRDefault="00EF3B63" w:rsidP="00FF279A">
      <w:pPr>
        <w:autoSpaceDE w:val="0"/>
        <w:autoSpaceDN w:val="0"/>
        <w:adjustRightInd w:val="0"/>
        <w:rPr>
          <w:rFonts w:ascii="Arial" w:hAnsi="Arial" w:cs="Arial"/>
          <w:sz w:val="18"/>
          <w:szCs w:val="18"/>
        </w:rPr>
      </w:pPr>
      <w:r>
        <w:rPr>
          <w:rFonts w:ascii="Arial" w:hAnsi="Arial" w:cs="Arial"/>
          <w:b/>
          <w:sz w:val="18"/>
          <w:szCs w:val="18"/>
        </w:rPr>
        <w:t xml:space="preserve">    </w:t>
      </w:r>
      <w:r w:rsidRPr="00FF279A">
        <w:rPr>
          <w:rFonts w:ascii="Arial" w:hAnsi="Arial" w:cs="Arial"/>
          <w:sz w:val="18"/>
          <w:szCs w:val="18"/>
        </w:rPr>
        <w:t>---------------------------------------------------------------------</w:t>
      </w:r>
      <w:r w:rsidRPr="00FF279A">
        <w:rPr>
          <w:rFonts w:ascii="Arial" w:hAnsi="Arial" w:cs="Arial"/>
          <w:b/>
          <w:bCs/>
          <w:sz w:val="18"/>
          <w:szCs w:val="18"/>
        </w:rPr>
        <w:t>----------------------------------------------------------------</w:t>
      </w:r>
    </w:p>
    <w:p w:rsidR="00EF3B63" w:rsidRPr="00FF279A" w:rsidRDefault="00EF3B63" w:rsidP="00FF279A">
      <w:pPr>
        <w:autoSpaceDE w:val="0"/>
        <w:autoSpaceDN w:val="0"/>
        <w:adjustRightInd w:val="0"/>
        <w:ind w:left="102"/>
        <w:rPr>
          <w:rFonts w:ascii="Arial" w:hAnsi="Arial" w:cs="Arial"/>
          <w:sz w:val="18"/>
          <w:szCs w:val="18"/>
        </w:rPr>
      </w:pPr>
      <w:r w:rsidRPr="00FF279A">
        <w:rPr>
          <w:rFonts w:ascii="Arial" w:hAnsi="Arial" w:cs="Arial"/>
          <w:sz w:val="18"/>
          <w:szCs w:val="18"/>
        </w:rPr>
        <w:t xml:space="preserve"> Normy: STN 06 1201,STN EN 13240, STN 73 4201,STN 73 4210, STN 92 0300               </w:t>
      </w:r>
    </w:p>
    <w:p w:rsidR="00EF3B63" w:rsidRPr="00FF279A" w:rsidRDefault="00EF3B63" w:rsidP="00FF279A">
      <w:pPr>
        <w:autoSpaceDE w:val="0"/>
        <w:autoSpaceDN w:val="0"/>
        <w:adjustRightInd w:val="0"/>
        <w:ind w:left="102"/>
        <w:rPr>
          <w:rFonts w:ascii="Arial" w:hAnsi="Arial" w:cs="Arial"/>
          <w:sz w:val="18"/>
          <w:szCs w:val="18"/>
        </w:rPr>
      </w:pPr>
      <w:r w:rsidRPr="00FF279A">
        <w:rPr>
          <w:rFonts w:ascii="Arial" w:hAnsi="Arial" w:cs="Arial"/>
          <w:sz w:val="18"/>
          <w:szCs w:val="18"/>
        </w:rPr>
        <w:t xml:space="preserve"> ---------------------------------------------------------------------</w:t>
      </w:r>
      <w:r w:rsidRPr="00FF279A">
        <w:rPr>
          <w:rFonts w:ascii="Arial" w:hAnsi="Arial" w:cs="Arial"/>
          <w:b/>
          <w:bCs/>
          <w:sz w:val="18"/>
          <w:szCs w:val="18"/>
        </w:rPr>
        <w:t>----------------------------------------------------------------</w:t>
      </w:r>
    </w:p>
    <w:p w:rsidR="00EF3B63" w:rsidRPr="00FF279A" w:rsidRDefault="00EF3B63" w:rsidP="00A85188">
      <w:pPr>
        <w:autoSpaceDE w:val="0"/>
        <w:autoSpaceDN w:val="0"/>
        <w:adjustRightInd w:val="0"/>
        <w:ind w:left="102"/>
        <w:rPr>
          <w:rFonts w:ascii="Arial" w:hAnsi="Arial" w:cs="Arial"/>
          <w:sz w:val="18"/>
          <w:szCs w:val="18"/>
        </w:rPr>
      </w:pPr>
      <w:r w:rsidRPr="00FF279A">
        <w:rPr>
          <w:rFonts w:ascii="Arial" w:hAnsi="Arial" w:cs="Arial"/>
          <w:sz w:val="18"/>
          <w:szCs w:val="18"/>
        </w:rPr>
        <w:t xml:space="preserve"> Dátum výroby, pečiatka a</w:t>
      </w:r>
      <w:r>
        <w:rPr>
          <w:rFonts w:ascii="Arial" w:hAnsi="Arial" w:cs="Arial"/>
          <w:sz w:val="18"/>
          <w:szCs w:val="18"/>
        </w:rPr>
        <w:t> </w:t>
      </w:r>
      <w:r w:rsidRPr="00FF279A">
        <w:rPr>
          <w:rFonts w:ascii="Arial" w:hAnsi="Arial" w:cs="Arial"/>
          <w:sz w:val="18"/>
          <w:szCs w:val="18"/>
        </w:rPr>
        <w:t>podpis</w:t>
      </w:r>
      <w:r>
        <w:rPr>
          <w:rFonts w:ascii="Arial" w:hAnsi="Arial" w:cs="Arial"/>
          <w:sz w:val="18"/>
          <w:szCs w:val="18"/>
        </w:rPr>
        <w:t xml:space="preserve"> </w:t>
      </w:r>
      <w:r w:rsidRPr="00FF279A">
        <w:rPr>
          <w:rFonts w:ascii="Arial" w:hAnsi="Arial" w:cs="Arial"/>
          <w:sz w:val="18"/>
          <w:szCs w:val="18"/>
        </w:rPr>
        <w:t xml:space="preserve">technickej kontroly:                                                  </w:t>
      </w:r>
      <w:r>
        <w:rPr>
          <w:rFonts w:ascii="Arial" w:hAnsi="Arial" w:cs="Arial"/>
          <w:sz w:val="18"/>
          <w:szCs w:val="18"/>
        </w:rPr>
        <w:t xml:space="preserve">                   </w:t>
      </w:r>
      <w:r w:rsidRPr="00FF279A">
        <w:rPr>
          <w:rFonts w:ascii="Arial" w:hAnsi="Arial" w:cs="Arial"/>
          <w:sz w:val="18"/>
          <w:szCs w:val="18"/>
        </w:rPr>
        <w:t xml:space="preserve"> </w:t>
      </w:r>
      <w:r w:rsidRPr="0010204F">
        <w:rPr>
          <w:rFonts w:ascii="Arial" w:hAnsi="Arial" w:cs="Arial"/>
          <w:sz w:val="18"/>
          <w:szCs w:val="18"/>
        </w:rPr>
        <w:t>*)</w:t>
      </w:r>
      <w:r w:rsidRPr="00FF279A">
        <w:rPr>
          <w:rFonts w:ascii="Arial" w:hAnsi="Arial" w:cs="Arial"/>
          <w:sz w:val="18"/>
          <w:szCs w:val="18"/>
        </w:rPr>
        <w:t xml:space="preserve">                                                       </w:t>
      </w:r>
    </w:p>
    <w:p w:rsidR="00EF3B63" w:rsidRPr="00FF279A" w:rsidRDefault="00EF3B63" w:rsidP="00FF279A">
      <w:pPr>
        <w:autoSpaceDE w:val="0"/>
        <w:autoSpaceDN w:val="0"/>
        <w:adjustRightInd w:val="0"/>
        <w:ind w:left="102"/>
        <w:rPr>
          <w:rFonts w:ascii="Arial" w:hAnsi="Arial" w:cs="Arial"/>
          <w:sz w:val="18"/>
          <w:szCs w:val="18"/>
        </w:rPr>
      </w:pPr>
      <w:r w:rsidRPr="00FF279A">
        <w:rPr>
          <w:rFonts w:ascii="Arial" w:hAnsi="Arial" w:cs="Arial"/>
          <w:sz w:val="18"/>
          <w:szCs w:val="18"/>
        </w:rPr>
        <w:t xml:space="preserve"> ---------------------------------------------------------------------</w:t>
      </w:r>
      <w:r w:rsidRPr="00FF279A">
        <w:rPr>
          <w:rFonts w:ascii="Arial" w:hAnsi="Arial" w:cs="Arial"/>
          <w:b/>
          <w:bCs/>
          <w:sz w:val="18"/>
          <w:szCs w:val="18"/>
        </w:rPr>
        <w:t>----------------------------------------------------------------</w:t>
      </w:r>
    </w:p>
    <w:p w:rsidR="00EF3B63" w:rsidRPr="00FF279A" w:rsidRDefault="00EF3B63" w:rsidP="00A85188">
      <w:pPr>
        <w:autoSpaceDE w:val="0"/>
        <w:autoSpaceDN w:val="0"/>
        <w:adjustRightInd w:val="0"/>
        <w:ind w:left="102"/>
        <w:rPr>
          <w:rFonts w:ascii="Arial" w:hAnsi="Arial" w:cs="Arial"/>
          <w:sz w:val="18"/>
          <w:szCs w:val="18"/>
        </w:rPr>
      </w:pPr>
      <w:r w:rsidRPr="00FF279A">
        <w:rPr>
          <w:rFonts w:ascii="Arial" w:hAnsi="Arial" w:cs="Arial"/>
          <w:sz w:val="18"/>
          <w:szCs w:val="18"/>
        </w:rPr>
        <w:t xml:space="preserve"> Pe</w:t>
      </w:r>
      <w:r>
        <w:rPr>
          <w:rFonts w:ascii="Arial" w:hAnsi="Arial" w:cs="Arial"/>
          <w:sz w:val="18"/>
          <w:szCs w:val="18"/>
        </w:rPr>
        <w:t xml:space="preserve">čiatka predajne, </w:t>
      </w:r>
      <w:r w:rsidRPr="00FF279A">
        <w:rPr>
          <w:rFonts w:ascii="Arial" w:hAnsi="Arial" w:cs="Arial"/>
          <w:sz w:val="18"/>
          <w:szCs w:val="18"/>
        </w:rPr>
        <w:t xml:space="preserve">dátum predaja a podpis: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10204F">
        <w:rPr>
          <w:rFonts w:ascii="Arial" w:hAnsi="Arial" w:cs="Arial"/>
          <w:sz w:val="18"/>
          <w:szCs w:val="18"/>
        </w:rPr>
        <w:t>*)</w:t>
      </w:r>
    </w:p>
    <w:p w:rsidR="00EF3B63" w:rsidRPr="00FF279A" w:rsidRDefault="00EF3B63" w:rsidP="00FF279A">
      <w:pPr>
        <w:autoSpaceDE w:val="0"/>
        <w:autoSpaceDN w:val="0"/>
        <w:adjustRightInd w:val="0"/>
        <w:ind w:left="102"/>
        <w:rPr>
          <w:rFonts w:ascii="Arial" w:hAnsi="Arial" w:cs="Arial"/>
          <w:sz w:val="18"/>
          <w:szCs w:val="18"/>
        </w:rPr>
      </w:pPr>
      <w:r>
        <w:rPr>
          <w:rFonts w:ascii="Arial" w:hAnsi="Arial" w:cs="Arial"/>
          <w:sz w:val="18"/>
          <w:szCs w:val="18"/>
        </w:rPr>
        <w:t xml:space="preserve"> </w:t>
      </w:r>
      <w:r w:rsidRPr="00FF279A">
        <w:rPr>
          <w:rFonts w:ascii="Arial" w:hAnsi="Arial" w:cs="Arial"/>
          <w:sz w:val="18"/>
          <w:szCs w:val="18"/>
        </w:rPr>
        <w:t>---------------------------------------------------------------------</w:t>
      </w:r>
      <w:r w:rsidRPr="00FF279A">
        <w:rPr>
          <w:rFonts w:ascii="Arial" w:hAnsi="Arial" w:cs="Arial"/>
          <w:b/>
          <w:bCs/>
          <w:sz w:val="18"/>
          <w:szCs w:val="18"/>
        </w:rPr>
        <w:t>-----------------------------------------------------------------</w:t>
      </w:r>
    </w:p>
    <w:p w:rsidR="00EF3B63" w:rsidRPr="00FF279A" w:rsidRDefault="00EF3B63" w:rsidP="00FF279A">
      <w:pPr>
        <w:autoSpaceDE w:val="0"/>
        <w:autoSpaceDN w:val="0"/>
        <w:adjustRightInd w:val="0"/>
        <w:ind w:left="102"/>
        <w:rPr>
          <w:rFonts w:ascii="Arial" w:hAnsi="Arial" w:cs="Arial"/>
          <w:sz w:val="18"/>
          <w:szCs w:val="18"/>
        </w:rPr>
      </w:pPr>
      <w:r w:rsidRPr="00FF279A">
        <w:rPr>
          <w:rFonts w:ascii="Arial" w:hAnsi="Arial" w:cs="Arial"/>
          <w:sz w:val="18"/>
          <w:szCs w:val="18"/>
        </w:rPr>
        <w:t xml:space="preserve"> * Vyplniť príslušnými pečiatkami, rukou, resp. čo sa nehodí škrtnúť.</w:t>
      </w:r>
    </w:p>
    <w:p w:rsidR="00EF3B63" w:rsidRPr="00FF279A" w:rsidRDefault="00EF3B63" w:rsidP="00FF279A">
      <w:pPr>
        <w:autoSpaceDE w:val="0"/>
        <w:autoSpaceDN w:val="0"/>
        <w:adjustRightInd w:val="0"/>
        <w:ind w:left="102"/>
        <w:rPr>
          <w:rFonts w:ascii="Arial" w:hAnsi="Arial" w:cs="Arial"/>
          <w:sz w:val="18"/>
          <w:szCs w:val="18"/>
        </w:rPr>
      </w:pPr>
      <w:r w:rsidRPr="00FF279A">
        <w:rPr>
          <w:rFonts w:ascii="Arial" w:hAnsi="Arial" w:cs="Arial"/>
          <w:sz w:val="18"/>
          <w:szCs w:val="18"/>
        </w:rPr>
        <w:t xml:space="preserve"> -------------------------------------------------------------------------------------------------------------------------------------</w:t>
      </w:r>
    </w:p>
    <w:p w:rsidR="00EF3B63" w:rsidRPr="00FF279A" w:rsidRDefault="00EF3B63" w:rsidP="00FF279A">
      <w:pPr>
        <w:autoSpaceDE w:val="0"/>
        <w:autoSpaceDN w:val="0"/>
        <w:adjustRightInd w:val="0"/>
        <w:ind w:left="102"/>
        <w:rPr>
          <w:rFonts w:ascii="Arial" w:hAnsi="Arial" w:cs="Arial"/>
          <w:b/>
          <w:bCs/>
          <w:sz w:val="18"/>
          <w:szCs w:val="18"/>
        </w:rPr>
      </w:pPr>
      <w:r w:rsidRPr="00FF279A">
        <w:rPr>
          <w:rFonts w:ascii="Arial" w:hAnsi="Arial" w:cs="Arial"/>
          <w:sz w:val="18"/>
          <w:szCs w:val="18"/>
        </w:rPr>
        <w:t xml:space="preserve">         </w:t>
      </w:r>
      <w:r w:rsidRPr="00FF279A">
        <w:rPr>
          <w:rFonts w:ascii="Arial" w:hAnsi="Arial" w:cs="Arial"/>
          <w:b/>
          <w:bCs/>
          <w:sz w:val="18"/>
          <w:szCs w:val="18"/>
        </w:rPr>
        <w:t>Bez údajov označených  *)  je záručný list neplatný!</w:t>
      </w:r>
    </w:p>
    <w:p w:rsidR="00EF3B63" w:rsidRPr="00FF279A" w:rsidRDefault="00EF3B63" w:rsidP="00FF279A">
      <w:pPr>
        <w:autoSpaceDE w:val="0"/>
        <w:autoSpaceDN w:val="0"/>
        <w:adjustRightInd w:val="0"/>
        <w:ind w:left="102"/>
        <w:rPr>
          <w:rFonts w:ascii="Arial" w:hAnsi="Arial" w:cs="Arial"/>
          <w:b/>
          <w:bCs/>
          <w:sz w:val="18"/>
          <w:szCs w:val="18"/>
        </w:rPr>
      </w:pPr>
      <w:r w:rsidRPr="00FF279A">
        <w:rPr>
          <w:rFonts w:ascii="Arial" w:hAnsi="Arial" w:cs="Arial"/>
          <w:sz w:val="18"/>
          <w:szCs w:val="18"/>
        </w:rPr>
        <w:t xml:space="preserve"> </w:t>
      </w:r>
      <w:r w:rsidRPr="00FF279A">
        <w:rPr>
          <w:rFonts w:ascii="Arial" w:hAnsi="Arial" w:cs="Arial"/>
          <w:b/>
          <w:bCs/>
          <w:sz w:val="18"/>
          <w:szCs w:val="18"/>
        </w:rPr>
        <w:t>-------------------------------------------------------------------------------------------------------------------------------------</w:t>
      </w:r>
    </w:p>
    <w:p w:rsidR="00EF3B63" w:rsidRPr="00FF279A" w:rsidRDefault="00EF3B63" w:rsidP="00FF279A">
      <w:pPr>
        <w:autoSpaceDE w:val="0"/>
        <w:autoSpaceDN w:val="0"/>
        <w:adjustRightInd w:val="0"/>
        <w:ind w:left="102"/>
        <w:rPr>
          <w:rFonts w:ascii="Arial" w:hAnsi="Arial" w:cs="Arial"/>
          <w:sz w:val="18"/>
          <w:szCs w:val="18"/>
        </w:rPr>
      </w:pPr>
    </w:p>
    <w:p w:rsidR="00EF3B63" w:rsidRPr="00FF279A" w:rsidRDefault="00EF3B63" w:rsidP="00FF279A">
      <w:pPr>
        <w:autoSpaceDE w:val="0"/>
        <w:autoSpaceDN w:val="0"/>
        <w:adjustRightInd w:val="0"/>
        <w:ind w:left="102"/>
        <w:rPr>
          <w:rFonts w:ascii="Arial" w:hAnsi="Arial" w:cs="Arial"/>
          <w:sz w:val="18"/>
          <w:szCs w:val="18"/>
        </w:rPr>
      </w:pPr>
      <w:r w:rsidRPr="00FF279A">
        <w:rPr>
          <w:rFonts w:ascii="Arial" w:hAnsi="Arial" w:cs="Arial"/>
          <w:sz w:val="18"/>
          <w:szCs w:val="18"/>
        </w:rPr>
        <w:t xml:space="preserve"> Výrobok bol v záručnej oprave:         </w:t>
      </w:r>
      <w:r w:rsidRPr="00FF279A">
        <w:rPr>
          <w:rFonts w:ascii="Arial" w:hAnsi="Arial" w:cs="Arial"/>
          <w:sz w:val="18"/>
          <w:szCs w:val="18"/>
        </w:rPr>
        <w:tab/>
      </w:r>
      <w:r w:rsidRPr="00FF279A">
        <w:rPr>
          <w:rFonts w:ascii="Arial" w:hAnsi="Arial" w:cs="Arial"/>
          <w:sz w:val="18"/>
          <w:szCs w:val="18"/>
        </w:rPr>
        <w:tab/>
        <w:t>Pečiatka a podpis opravovne:</w:t>
      </w:r>
    </w:p>
    <w:p w:rsidR="00EF3B63" w:rsidRPr="00FF279A" w:rsidRDefault="00EF3B63" w:rsidP="00FF279A">
      <w:pPr>
        <w:autoSpaceDE w:val="0"/>
        <w:autoSpaceDN w:val="0"/>
        <w:adjustRightInd w:val="0"/>
        <w:ind w:left="102"/>
        <w:rPr>
          <w:rFonts w:ascii="Arial" w:hAnsi="Arial" w:cs="Arial"/>
          <w:sz w:val="18"/>
          <w:szCs w:val="18"/>
        </w:rPr>
      </w:pPr>
      <w:r w:rsidRPr="00FF279A">
        <w:rPr>
          <w:rFonts w:ascii="Arial" w:hAnsi="Arial" w:cs="Arial"/>
          <w:sz w:val="18"/>
          <w:szCs w:val="18"/>
        </w:rPr>
        <w:t xml:space="preserve"> od:......................do:................           </w:t>
      </w:r>
      <w:r w:rsidRPr="00FF279A">
        <w:rPr>
          <w:rFonts w:ascii="Arial" w:hAnsi="Arial" w:cs="Arial"/>
          <w:sz w:val="18"/>
          <w:szCs w:val="18"/>
        </w:rPr>
        <w:tab/>
      </w:r>
      <w:r w:rsidRPr="00FF279A">
        <w:rPr>
          <w:rFonts w:ascii="Arial" w:hAnsi="Arial" w:cs="Arial"/>
          <w:sz w:val="18"/>
          <w:szCs w:val="18"/>
        </w:rPr>
        <w:tab/>
        <w:t>..............................................</w:t>
      </w:r>
    </w:p>
    <w:p w:rsidR="00EF3B63" w:rsidRPr="00FF279A" w:rsidRDefault="00EF3B63" w:rsidP="00FF279A">
      <w:pPr>
        <w:autoSpaceDE w:val="0"/>
        <w:autoSpaceDN w:val="0"/>
        <w:adjustRightInd w:val="0"/>
        <w:ind w:left="102"/>
        <w:rPr>
          <w:rFonts w:ascii="Arial" w:hAnsi="Arial" w:cs="Arial"/>
          <w:sz w:val="18"/>
          <w:szCs w:val="18"/>
        </w:rPr>
      </w:pPr>
      <w:r w:rsidRPr="00FF279A">
        <w:rPr>
          <w:rFonts w:ascii="Arial" w:hAnsi="Arial" w:cs="Arial"/>
          <w:sz w:val="18"/>
          <w:szCs w:val="18"/>
        </w:rPr>
        <w:t xml:space="preserve"> od:......................do:................          </w:t>
      </w:r>
      <w:r w:rsidRPr="00FF279A">
        <w:rPr>
          <w:rFonts w:ascii="Arial" w:hAnsi="Arial" w:cs="Arial"/>
          <w:sz w:val="18"/>
          <w:szCs w:val="18"/>
        </w:rPr>
        <w:tab/>
      </w:r>
      <w:r w:rsidRPr="00FF279A">
        <w:rPr>
          <w:rFonts w:ascii="Arial" w:hAnsi="Arial" w:cs="Arial"/>
          <w:sz w:val="18"/>
          <w:szCs w:val="18"/>
        </w:rPr>
        <w:tab/>
        <w:t>..............................................</w:t>
      </w:r>
    </w:p>
    <w:p w:rsidR="00EF3B63" w:rsidRPr="00FF279A" w:rsidRDefault="00EF3B63" w:rsidP="00FF279A">
      <w:pPr>
        <w:autoSpaceDE w:val="0"/>
        <w:autoSpaceDN w:val="0"/>
        <w:adjustRightInd w:val="0"/>
        <w:ind w:left="102"/>
        <w:rPr>
          <w:rFonts w:ascii="Arial" w:hAnsi="Arial" w:cs="Arial"/>
          <w:sz w:val="18"/>
          <w:szCs w:val="18"/>
        </w:rPr>
      </w:pPr>
      <w:r w:rsidRPr="00FF279A">
        <w:rPr>
          <w:rFonts w:ascii="Arial" w:hAnsi="Arial" w:cs="Arial"/>
          <w:sz w:val="18"/>
          <w:szCs w:val="18"/>
        </w:rPr>
        <w:t xml:space="preserve"> od:......................do:................          </w:t>
      </w:r>
      <w:r w:rsidRPr="00FF279A">
        <w:rPr>
          <w:rFonts w:ascii="Arial" w:hAnsi="Arial" w:cs="Arial"/>
          <w:sz w:val="18"/>
          <w:szCs w:val="18"/>
        </w:rPr>
        <w:tab/>
      </w:r>
      <w:r w:rsidRPr="00FF279A">
        <w:rPr>
          <w:rFonts w:ascii="Arial" w:hAnsi="Arial" w:cs="Arial"/>
          <w:sz w:val="18"/>
          <w:szCs w:val="18"/>
        </w:rPr>
        <w:tab/>
        <w:t>..............................................</w:t>
      </w:r>
    </w:p>
    <w:p w:rsidR="00EF3B63" w:rsidRPr="00FF279A" w:rsidRDefault="00EF3B63" w:rsidP="00FF279A">
      <w:pPr>
        <w:autoSpaceDE w:val="0"/>
        <w:autoSpaceDN w:val="0"/>
        <w:adjustRightInd w:val="0"/>
        <w:rPr>
          <w:rFonts w:ascii="Arial" w:hAnsi="Arial" w:cs="Arial"/>
          <w:sz w:val="18"/>
          <w:szCs w:val="18"/>
        </w:rPr>
      </w:pPr>
    </w:p>
    <w:p w:rsidR="00EF3B63" w:rsidRPr="00607265" w:rsidRDefault="00EF3B63" w:rsidP="00FF279A">
      <w:pPr>
        <w:autoSpaceDE w:val="0"/>
        <w:autoSpaceDN w:val="0"/>
        <w:adjustRightInd w:val="0"/>
        <w:rPr>
          <w:rFonts w:ascii="Arial" w:hAnsi="Arial" w:cs="Arial"/>
          <w:b/>
          <w:sz w:val="18"/>
          <w:szCs w:val="18"/>
        </w:rPr>
      </w:pPr>
      <w:r>
        <w:rPr>
          <w:rFonts w:ascii="Arial" w:hAnsi="Arial" w:cs="Arial"/>
          <w:b/>
          <w:sz w:val="18"/>
          <w:szCs w:val="18"/>
        </w:rPr>
        <w:t xml:space="preserve">  </w:t>
      </w:r>
      <w:r w:rsidRPr="00607265">
        <w:rPr>
          <w:rFonts w:ascii="Arial" w:hAnsi="Arial" w:cs="Arial"/>
          <w:b/>
          <w:sz w:val="18"/>
          <w:szCs w:val="18"/>
        </w:rPr>
        <w:t>THORMA Výroba, k.s.</w:t>
      </w:r>
    </w:p>
    <w:p w:rsidR="00EF3B63" w:rsidRDefault="00EF3B63" w:rsidP="00FF279A">
      <w:pPr>
        <w:autoSpaceDE w:val="0"/>
        <w:autoSpaceDN w:val="0"/>
        <w:adjustRightInd w:val="0"/>
        <w:ind w:left="102"/>
        <w:rPr>
          <w:rFonts w:ascii="Arial" w:hAnsi="Arial" w:cs="Arial"/>
          <w:b/>
          <w:sz w:val="18"/>
          <w:szCs w:val="18"/>
        </w:rPr>
      </w:pPr>
      <w:r>
        <w:rPr>
          <w:rFonts w:ascii="Arial" w:hAnsi="Arial" w:cs="Arial"/>
          <w:b/>
          <w:sz w:val="18"/>
          <w:szCs w:val="18"/>
        </w:rPr>
        <w:t>SK – 986 01</w:t>
      </w:r>
      <w:r w:rsidRPr="00607265">
        <w:rPr>
          <w:rFonts w:ascii="Arial" w:hAnsi="Arial" w:cs="Arial"/>
          <w:b/>
          <w:sz w:val="18"/>
          <w:szCs w:val="18"/>
        </w:rPr>
        <w:t>Fiľakovo</w:t>
      </w:r>
    </w:p>
    <w:p w:rsidR="00EF3B63" w:rsidRDefault="00EF3B63" w:rsidP="00A85188">
      <w:pPr>
        <w:autoSpaceDE w:val="0"/>
        <w:autoSpaceDN w:val="0"/>
        <w:adjustRightInd w:val="0"/>
        <w:ind w:left="102"/>
        <w:rPr>
          <w:rFonts w:ascii="Arial" w:hAnsi="Arial" w:cs="Arial"/>
          <w:b/>
          <w:sz w:val="18"/>
          <w:szCs w:val="18"/>
        </w:rPr>
      </w:pPr>
      <w:r>
        <w:rPr>
          <w:rFonts w:ascii="Arial" w:hAnsi="Arial" w:cs="Arial"/>
          <w:b/>
          <w:sz w:val="18"/>
          <w:szCs w:val="18"/>
        </w:rPr>
        <w:t>tel/fax: 047/4511537</w:t>
      </w:r>
    </w:p>
    <w:p w:rsidR="00EF3B63" w:rsidRDefault="00EF3B63" w:rsidP="00A85188">
      <w:pPr>
        <w:autoSpaceDE w:val="0"/>
        <w:autoSpaceDN w:val="0"/>
        <w:adjustRightInd w:val="0"/>
        <w:ind w:left="102"/>
        <w:rPr>
          <w:rFonts w:ascii="Arial" w:hAnsi="Arial" w:cs="Arial"/>
          <w:b/>
          <w:sz w:val="18"/>
          <w:szCs w:val="18"/>
        </w:rPr>
      </w:pPr>
    </w:p>
    <w:p w:rsidR="00EF3B63" w:rsidRPr="00A85188" w:rsidRDefault="00EF3B63" w:rsidP="00A85188">
      <w:pPr>
        <w:autoSpaceDE w:val="0"/>
        <w:autoSpaceDN w:val="0"/>
        <w:adjustRightInd w:val="0"/>
        <w:ind w:left="102"/>
        <w:rPr>
          <w:rFonts w:ascii="Arial" w:hAnsi="Arial" w:cs="Arial"/>
          <w:b/>
          <w:sz w:val="18"/>
          <w:szCs w:val="18"/>
        </w:rPr>
      </w:pPr>
    </w:p>
    <w:p w:rsidR="00EF3B63" w:rsidRDefault="00EF3B63" w:rsidP="004B5013">
      <w:pPr>
        <w:pStyle w:val="Heading4"/>
        <w:jc w:val="center"/>
        <w:rPr>
          <w:rFonts w:ascii="Arial" w:hAnsi="Arial" w:cs="Arial"/>
          <w:b w:val="0"/>
          <w:sz w:val="18"/>
          <w:szCs w:val="18"/>
          <w:lang w:val="cs-CZ"/>
        </w:rPr>
      </w:pPr>
      <w:r w:rsidRPr="0010204F">
        <w:rPr>
          <w:rFonts w:ascii="Arial" w:hAnsi="Arial" w:cs="Arial"/>
          <w:b w:val="0"/>
          <w:sz w:val="18"/>
          <w:szCs w:val="18"/>
          <w:lang w:val="cs-CZ"/>
        </w:rPr>
        <w:t>Z A R U Č N Í   L I S</w:t>
      </w:r>
      <w:r>
        <w:rPr>
          <w:rFonts w:ascii="Arial" w:hAnsi="Arial" w:cs="Arial"/>
          <w:b w:val="0"/>
          <w:sz w:val="18"/>
          <w:szCs w:val="18"/>
          <w:lang w:val="cs-CZ"/>
        </w:rPr>
        <w:t> </w:t>
      </w:r>
      <w:r w:rsidRPr="0010204F">
        <w:rPr>
          <w:rFonts w:ascii="Arial" w:hAnsi="Arial" w:cs="Arial"/>
          <w:b w:val="0"/>
          <w:sz w:val="18"/>
          <w:szCs w:val="18"/>
          <w:lang w:val="cs-CZ"/>
        </w:rPr>
        <w:t>T</w:t>
      </w:r>
    </w:p>
    <w:p w:rsidR="00EF3B63" w:rsidRPr="00A85188" w:rsidRDefault="00EF3B63" w:rsidP="00A85188">
      <w:pPr>
        <w:rPr>
          <w:lang w:val="cs-CZ"/>
        </w:rPr>
      </w:pPr>
    </w:p>
    <w:p w:rsidR="00EF3B63" w:rsidRDefault="00EF3B63" w:rsidP="004B5013">
      <w:pPr>
        <w:rPr>
          <w:rFonts w:ascii="Arial" w:hAnsi="Arial" w:cs="Arial"/>
          <w:bCs/>
          <w:sz w:val="18"/>
          <w:szCs w:val="18"/>
          <w:lang w:val="cs-CZ"/>
        </w:rPr>
      </w:pPr>
      <w:r w:rsidRPr="0010204F">
        <w:rPr>
          <w:rFonts w:ascii="Arial" w:hAnsi="Arial" w:cs="Arial"/>
          <w:bCs/>
          <w:sz w:val="18"/>
          <w:szCs w:val="18"/>
          <w:lang w:val="cs-CZ"/>
        </w:rPr>
        <w:t>Název a typ výrobku:  KRBOVÉ KAMNA NA PEVNÉ PALIVO</w:t>
      </w:r>
    </w:p>
    <w:p w:rsidR="00EF3B63" w:rsidRDefault="00EF3B63" w:rsidP="004B5013">
      <w:pPr>
        <w:rPr>
          <w:rFonts w:ascii="Arial" w:hAnsi="Arial" w:cs="Arial"/>
          <w:bCs/>
          <w:sz w:val="18"/>
          <w:szCs w:val="18"/>
          <w:lang w:val="cs-CZ"/>
        </w:rPr>
      </w:pPr>
    </w:p>
    <w:p w:rsidR="00EF3B63" w:rsidRPr="001848C8" w:rsidRDefault="00EF3B63" w:rsidP="004739A0">
      <w:pPr>
        <w:autoSpaceDE w:val="0"/>
        <w:autoSpaceDN w:val="0"/>
        <w:adjustRightInd w:val="0"/>
        <w:ind w:firstLine="102"/>
        <w:rPr>
          <w:rFonts w:ascii="Arial" w:hAnsi="Arial" w:cs="Arial"/>
          <w:sz w:val="18"/>
          <w:szCs w:val="18"/>
          <w:lang w:val="cs-CZ"/>
        </w:rPr>
      </w:pPr>
      <w:r w:rsidRPr="001848C8">
        <w:rPr>
          <w:rFonts w:ascii="Arial" w:hAnsi="Arial" w:cs="Arial"/>
          <w:sz w:val="18"/>
          <w:szCs w:val="18"/>
          <w:lang w:val="cs-CZ"/>
        </w:rPr>
        <w:t xml:space="preserve"> FALUN</w:t>
      </w:r>
      <w:r w:rsidRPr="001848C8">
        <w:rPr>
          <w:rFonts w:ascii="Arial" w:hAnsi="Arial" w:cs="Arial"/>
          <w:sz w:val="18"/>
          <w:szCs w:val="18"/>
          <w:lang w:val="cs-CZ"/>
        </w:rPr>
        <w:tab/>
      </w:r>
      <w:r w:rsidRPr="001848C8">
        <w:rPr>
          <w:rFonts w:ascii="Arial" w:hAnsi="Arial" w:cs="Arial"/>
          <w:sz w:val="18"/>
          <w:szCs w:val="18"/>
          <w:lang w:val="cs-CZ"/>
        </w:rPr>
        <w:tab/>
        <w:t xml:space="preserve"> typ. č. F 9478</w:t>
      </w:r>
      <w:r w:rsidRPr="001848C8">
        <w:rPr>
          <w:rFonts w:ascii="Arial" w:hAnsi="Arial" w:cs="Arial"/>
          <w:sz w:val="18"/>
          <w:szCs w:val="18"/>
          <w:lang w:val="cs-CZ"/>
        </w:rPr>
        <w:tab/>
        <w:t>*)</w:t>
      </w:r>
      <w:r w:rsidRPr="001848C8">
        <w:rPr>
          <w:rFonts w:ascii="Arial" w:hAnsi="Arial" w:cs="Arial"/>
          <w:sz w:val="18"/>
          <w:szCs w:val="18"/>
          <w:lang w:val="cs-CZ"/>
        </w:rPr>
        <w:tab/>
        <w:t>KIRUNA II</w:t>
      </w:r>
      <w:r w:rsidRPr="001848C8">
        <w:rPr>
          <w:rFonts w:ascii="Arial" w:hAnsi="Arial" w:cs="Arial"/>
          <w:sz w:val="18"/>
          <w:szCs w:val="18"/>
          <w:lang w:val="cs-CZ"/>
        </w:rPr>
        <w:tab/>
        <w:t xml:space="preserve"> </w:t>
      </w:r>
      <w:r w:rsidRPr="001848C8">
        <w:rPr>
          <w:rFonts w:ascii="Arial" w:hAnsi="Arial" w:cs="Arial"/>
          <w:sz w:val="18"/>
          <w:szCs w:val="18"/>
          <w:lang w:val="cs-CZ"/>
        </w:rPr>
        <w:tab/>
        <w:t xml:space="preserve"> typ. č. F 9478 2</w:t>
      </w:r>
      <w:r w:rsidRPr="001848C8">
        <w:rPr>
          <w:rFonts w:ascii="Arial" w:hAnsi="Arial" w:cs="Arial"/>
          <w:sz w:val="18"/>
          <w:szCs w:val="18"/>
          <w:lang w:val="cs-CZ"/>
        </w:rPr>
        <w:tab/>
        <w:t>*)</w:t>
      </w:r>
      <w:r w:rsidRPr="001848C8">
        <w:rPr>
          <w:rFonts w:ascii="Arial" w:hAnsi="Arial" w:cs="Arial"/>
          <w:sz w:val="18"/>
          <w:szCs w:val="18"/>
          <w:lang w:val="cs-CZ"/>
        </w:rPr>
        <w:tab/>
      </w:r>
    </w:p>
    <w:p w:rsidR="00EF3B63" w:rsidRPr="001848C8" w:rsidRDefault="00EF3B63" w:rsidP="004739A0">
      <w:pPr>
        <w:autoSpaceDE w:val="0"/>
        <w:autoSpaceDN w:val="0"/>
        <w:adjustRightInd w:val="0"/>
        <w:ind w:firstLine="102"/>
        <w:rPr>
          <w:rFonts w:ascii="Arial" w:hAnsi="Arial" w:cs="Arial"/>
          <w:sz w:val="18"/>
          <w:szCs w:val="18"/>
          <w:lang w:val="cs-CZ"/>
        </w:rPr>
      </w:pPr>
      <w:r w:rsidRPr="001848C8">
        <w:rPr>
          <w:rFonts w:ascii="Arial" w:hAnsi="Arial" w:cs="Arial"/>
          <w:bCs/>
          <w:sz w:val="18"/>
          <w:szCs w:val="18"/>
          <w:lang w:val="cs-CZ"/>
        </w:rPr>
        <w:t xml:space="preserve"> FALUN Keramik</w:t>
      </w:r>
      <w:r w:rsidRPr="001848C8">
        <w:rPr>
          <w:rFonts w:ascii="Arial" w:hAnsi="Arial" w:cs="Arial"/>
          <w:bCs/>
          <w:sz w:val="18"/>
          <w:szCs w:val="18"/>
          <w:lang w:val="cs-CZ"/>
        </w:rPr>
        <w:tab/>
        <w:t xml:space="preserve"> typ. č. F 9478 A</w:t>
      </w:r>
      <w:r w:rsidRPr="001848C8">
        <w:rPr>
          <w:rFonts w:ascii="Arial" w:hAnsi="Arial" w:cs="Arial"/>
          <w:bCs/>
          <w:sz w:val="18"/>
          <w:szCs w:val="18"/>
          <w:lang w:val="cs-CZ"/>
        </w:rPr>
        <w:tab/>
        <w:t>*)</w:t>
      </w:r>
      <w:r w:rsidRPr="001848C8">
        <w:rPr>
          <w:rFonts w:ascii="Arial" w:hAnsi="Arial" w:cs="Arial"/>
          <w:bCs/>
          <w:sz w:val="18"/>
          <w:szCs w:val="18"/>
          <w:lang w:val="cs-CZ"/>
        </w:rPr>
        <w:tab/>
      </w:r>
      <w:r w:rsidRPr="001848C8">
        <w:rPr>
          <w:rFonts w:ascii="Arial" w:hAnsi="Arial" w:cs="Arial"/>
          <w:sz w:val="18"/>
          <w:szCs w:val="18"/>
          <w:lang w:val="cs-CZ"/>
        </w:rPr>
        <w:t>KIRUNA II box</w:t>
      </w:r>
      <w:r w:rsidRPr="001848C8">
        <w:rPr>
          <w:rFonts w:ascii="Arial" w:hAnsi="Arial" w:cs="Arial"/>
          <w:sz w:val="18"/>
          <w:szCs w:val="18"/>
          <w:lang w:val="cs-CZ"/>
        </w:rPr>
        <w:tab/>
      </w:r>
      <w:r w:rsidRPr="001848C8">
        <w:rPr>
          <w:rFonts w:ascii="Arial" w:hAnsi="Arial" w:cs="Arial"/>
          <w:sz w:val="18"/>
          <w:szCs w:val="18"/>
          <w:lang w:val="cs-CZ"/>
        </w:rPr>
        <w:tab/>
        <w:t xml:space="preserve"> typ. č. F 9478 4</w:t>
      </w:r>
      <w:r w:rsidRPr="001848C8">
        <w:rPr>
          <w:rFonts w:ascii="Arial" w:hAnsi="Arial" w:cs="Arial"/>
          <w:sz w:val="18"/>
          <w:szCs w:val="18"/>
          <w:lang w:val="cs-CZ"/>
        </w:rPr>
        <w:tab/>
        <w:t>*)</w:t>
      </w:r>
    </w:p>
    <w:p w:rsidR="00EF3B63" w:rsidRDefault="00EF3B63" w:rsidP="004739A0">
      <w:pPr>
        <w:autoSpaceDE w:val="0"/>
        <w:autoSpaceDN w:val="0"/>
        <w:adjustRightInd w:val="0"/>
        <w:ind w:left="102"/>
        <w:rPr>
          <w:rFonts w:ascii="Arial" w:hAnsi="Arial" w:cs="Arial"/>
          <w:sz w:val="18"/>
          <w:szCs w:val="18"/>
          <w:lang w:val="en-GB"/>
        </w:rPr>
      </w:pPr>
      <w:r w:rsidRPr="001848C8">
        <w:rPr>
          <w:rFonts w:ascii="Arial" w:hAnsi="Arial" w:cs="Arial"/>
          <w:sz w:val="18"/>
          <w:szCs w:val="18"/>
          <w:lang w:val="cs-CZ"/>
        </w:rPr>
        <w:t xml:space="preserve"> </w:t>
      </w:r>
      <w:r>
        <w:rPr>
          <w:rFonts w:ascii="Arial" w:hAnsi="Arial" w:cs="Arial"/>
          <w:sz w:val="18"/>
          <w:szCs w:val="18"/>
          <w:lang w:val="en-GB"/>
        </w:rPr>
        <w:t>LANDSHUT</w:t>
      </w:r>
      <w:r>
        <w:rPr>
          <w:rFonts w:ascii="Arial" w:hAnsi="Arial" w:cs="Arial"/>
          <w:sz w:val="18"/>
          <w:szCs w:val="18"/>
          <w:lang w:val="en-GB"/>
        </w:rPr>
        <w:tab/>
      </w:r>
      <w:r w:rsidRPr="0010204F">
        <w:rPr>
          <w:rFonts w:ascii="Arial" w:hAnsi="Arial" w:cs="Arial"/>
          <w:sz w:val="18"/>
          <w:szCs w:val="18"/>
          <w:lang w:val="en-GB"/>
        </w:rPr>
        <w:tab/>
      </w:r>
      <w:r>
        <w:rPr>
          <w:rFonts w:ascii="Arial" w:hAnsi="Arial" w:cs="Arial"/>
          <w:sz w:val="18"/>
          <w:szCs w:val="18"/>
          <w:lang w:val="en-GB"/>
        </w:rPr>
        <w:t xml:space="preserve"> typ. č. F 9478 L</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GRAZ</w:t>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t xml:space="preserve"> typ. č. F 9478 6</w:t>
      </w:r>
      <w:r>
        <w:rPr>
          <w:rFonts w:ascii="Arial" w:hAnsi="Arial" w:cs="Arial"/>
          <w:sz w:val="18"/>
          <w:szCs w:val="18"/>
          <w:lang w:val="en-GB"/>
        </w:rPr>
        <w:tab/>
      </w:r>
      <w:r w:rsidRPr="0010204F">
        <w:rPr>
          <w:rFonts w:ascii="Arial" w:hAnsi="Arial" w:cs="Arial"/>
          <w:sz w:val="18"/>
          <w:szCs w:val="18"/>
          <w:lang w:val="en-GB"/>
        </w:rPr>
        <w:t>*)</w:t>
      </w:r>
    </w:p>
    <w:p w:rsidR="00EF3B63" w:rsidRPr="0010204F" w:rsidRDefault="00EF3B63" w:rsidP="004739A0">
      <w:pPr>
        <w:autoSpaceDE w:val="0"/>
        <w:autoSpaceDN w:val="0"/>
        <w:adjustRightInd w:val="0"/>
        <w:ind w:left="102"/>
        <w:rPr>
          <w:rFonts w:ascii="Arial" w:hAnsi="Arial" w:cs="Arial"/>
          <w:sz w:val="18"/>
          <w:szCs w:val="18"/>
          <w:lang w:val="en-GB"/>
        </w:rPr>
      </w:pPr>
      <w:r>
        <w:rPr>
          <w:rFonts w:ascii="Arial" w:hAnsi="Arial" w:cs="Arial"/>
          <w:sz w:val="18"/>
          <w:szCs w:val="18"/>
          <w:lang w:val="en-GB"/>
        </w:rPr>
        <w:t xml:space="preserve"> LANDSHUT Top</w:t>
      </w:r>
      <w:r>
        <w:rPr>
          <w:rFonts w:ascii="Arial" w:hAnsi="Arial" w:cs="Arial"/>
          <w:sz w:val="18"/>
          <w:szCs w:val="18"/>
          <w:lang w:val="en-GB"/>
        </w:rPr>
        <w:tab/>
        <w:t xml:space="preserve"> typ. č. F 9478 8</w:t>
      </w:r>
      <w:r>
        <w:rPr>
          <w:rFonts w:ascii="Arial" w:hAnsi="Arial" w:cs="Arial"/>
          <w:sz w:val="18"/>
          <w:szCs w:val="18"/>
          <w:lang w:val="en-GB"/>
        </w:rPr>
        <w:tab/>
        <w:t>*)</w:t>
      </w:r>
      <w:r>
        <w:rPr>
          <w:rFonts w:ascii="Arial" w:hAnsi="Arial" w:cs="Arial"/>
          <w:sz w:val="18"/>
          <w:szCs w:val="18"/>
          <w:lang w:val="en-GB"/>
        </w:rPr>
        <w:tab/>
        <w:t>LANDSHUT II Top</w:t>
      </w:r>
      <w:r>
        <w:rPr>
          <w:rFonts w:ascii="Arial" w:hAnsi="Arial" w:cs="Arial"/>
          <w:sz w:val="18"/>
          <w:szCs w:val="18"/>
          <w:lang w:val="en-GB"/>
        </w:rPr>
        <w:tab/>
        <w:t xml:space="preserve"> typ. č. F 9480 B</w:t>
      </w:r>
      <w:r>
        <w:rPr>
          <w:rFonts w:ascii="Arial" w:hAnsi="Arial" w:cs="Arial"/>
          <w:sz w:val="18"/>
          <w:szCs w:val="18"/>
          <w:lang w:val="en-GB"/>
        </w:rPr>
        <w:tab/>
        <w:t>*)</w:t>
      </w:r>
    </w:p>
    <w:p w:rsidR="00EF3B63" w:rsidRPr="0010204F" w:rsidRDefault="00EF3B63" w:rsidP="004739A0">
      <w:pPr>
        <w:autoSpaceDE w:val="0"/>
        <w:autoSpaceDN w:val="0"/>
        <w:adjustRightInd w:val="0"/>
        <w:ind w:firstLine="102"/>
        <w:rPr>
          <w:rFonts w:ascii="Arial" w:hAnsi="Arial" w:cs="Arial"/>
          <w:sz w:val="18"/>
          <w:szCs w:val="18"/>
          <w:lang w:val="en-GB"/>
        </w:rPr>
      </w:pPr>
      <w:r>
        <w:rPr>
          <w:rFonts w:ascii="Arial" w:hAnsi="Arial" w:cs="Arial"/>
          <w:sz w:val="18"/>
          <w:szCs w:val="18"/>
          <w:lang w:val="en-GB"/>
        </w:rPr>
        <w:t xml:space="preserve"> LANDSHUT II</w:t>
      </w:r>
      <w:r w:rsidRPr="0010204F">
        <w:rPr>
          <w:rFonts w:ascii="Arial" w:hAnsi="Arial" w:cs="Arial"/>
          <w:sz w:val="18"/>
          <w:szCs w:val="18"/>
          <w:lang w:val="en-GB"/>
        </w:rPr>
        <w:tab/>
        <w:t xml:space="preserve"> </w:t>
      </w:r>
      <w:r w:rsidRPr="0010204F">
        <w:rPr>
          <w:rFonts w:ascii="Arial" w:hAnsi="Arial" w:cs="Arial"/>
          <w:sz w:val="18"/>
          <w:szCs w:val="18"/>
          <w:lang w:val="en-GB"/>
        </w:rPr>
        <w:tab/>
      </w:r>
      <w:r>
        <w:rPr>
          <w:rFonts w:ascii="Arial" w:hAnsi="Arial" w:cs="Arial"/>
          <w:sz w:val="18"/>
          <w:szCs w:val="18"/>
          <w:lang w:val="en-GB"/>
        </w:rPr>
        <w:t xml:space="preserve"> typ. č. F 9478 N</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CREMONA</w:t>
      </w:r>
      <w:r>
        <w:rPr>
          <w:rFonts w:ascii="Arial" w:hAnsi="Arial" w:cs="Arial"/>
          <w:sz w:val="18"/>
          <w:szCs w:val="18"/>
          <w:lang w:val="en-GB"/>
        </w:rPr>
        <w:tab/>
      </w:r>
      <w:r>
        <w:rPr>
          <w:rFonts w:ascii="Arial" w:hAnsi="Arial" w:cs="Arial"/>
          <w:sz w:val="18"/>
          <w:szCs w:val="18"/>
          <w:lang w:val="en-GB"/>
        </w:rPr>
        <w:tab/>
        <w:t xml:space="preserve"> typ. č. F 9480 Z</w:t>
      </w:r>
      <w:r>
        <w:rPr>
          <w:rFonts w:ascii="Arial" w:hAnsi="Arial" w:cs="Arial"/>
          <w:sz w:val="18"/>
          <w:szCs w:val="18"/>
          <w:lang w:val="en-GB"/>
        </w:rPr>
        <w:tab/>
      </w:r>
      <w:r w:rsidRPr="0010204F">
        <w:rPr>
          <w:rFonts w:ascii="Arial" w:hAnsi="Arial" w:cs="Arial"/>
          <w:sz w:val="18"/>
          <w:szCs w:val="18"/>
          <w:lang w:val="en-GB"/>
        </w:rPr>
        <w:t>*)</w:t>
      </w:r>
    </w:p>
    <w:p w:rsidR="00EF3B63" w:rsidRDefault="00EF3B63" w:rsidP="004739A0">
      <w:pPr>
        <w:autoSpaceDE w:val="0"/>
        <w:autoSpaceDN w:val="0"/>
        <w:adjustRightInd w:val="0"/>
        <w:ind w:firstLine="102"/>
        <w:rPr>
          <w:rFonts w:ascii="Arial" w:hAnsi="Arial" w:cs="Arial"/>
          <w:sz w:val="18"/>
          <w:szCs w:val="18"/>
          <w:lang w:val="en-GB"/>
        </w:rPr>
      </w:pPr>
      <w:r>
        <w:rPr>
          <w:rFonts w:ascii="Arial" w:hAnsi="Arial" w:cs="Arial"/>
          <w:sz w:val="18"/>
          <w:szCs w:val="18"/>
          <w:lang w:val="en-GB"/>
        </w:rPr>
        <w:t xml:space="preserve"> ALVESTA</w:t>
      </w:r>
      <w:r w:rsidRPr="0010204F">
        <w:rPr>
          <w:rFonts w:ascii="Arial" w:hAnsi="Arial" w:cs="Arial"/>
          <w:sz w:val="18"/>
          <w:szCs w:val="18"/>
          <w:lang w:val="en-GB"/>
        </w:rPr>
        <w:tab/>
        <w:t xml:space="preserve"> </w:t>
      </w:r>
      <w:r w:rsidRPr="0010204F">
        <w:rPr>
          <w:rFonts w:ascii="Arial" w:hAnsi="Arial" w:cs="Arial"/>
          <w:sz w:val="18"/>
          <w:szCs w:val="18"/>
          <w:lang w:val="en-GB"/>
        </w:rPr>
        <w:tab/>
      </w:r>
      <w:r>
        <w:rPr>
          <w:rFonts w:ascii="Arial" w:hAnsi="Arial" w:cs="Arial"/>
          <w:sz w:val="18"/>
          <w:szCs w:val="18"/>
          <w:lang w:val="en-GB"/>
        </w:rPr>
        <w:t xml:space="preserve"> typ. č. F 9478 I</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CREMONA box</w:t>
      </w:r>
      <w:r>
        <w:rPr>
          <w:rFonts w:ascii="Arial" w:hAnsi="Arial" w:cs="Arial"/>
          <w:sz w:val="18"/>
          <w:szCs w:val="18"/>
          <w:lang w:val="en-GB"/>
        </w:rPr>
        <w:tab/>
      </w:r>
      <w:r>
        <w:rPr>
          <w:rFonts w:ascii="Arial" w:hAnsi="Arial" w:cs="Arial"/>
          <w:sz w:val="18"/>
          <w:szCs w:val="18"/>
          <w:lang w:val="en-GB"/>
        </w:rPr>
        <w:tab/>
        <w:t xml:space="preserve"> typ. č. F 9480 C</w:t>
      </w:r>
      <w:r>
        <w:rPr>
          <w:rFonts w:ascii="Arial" w:hAnsi="Arial" w:cs="Arial"/>
          <w:sz w:val="18"/>
          <w:szCs w:val="18"/>
          <w:lang w:val="en-GB"/>
        </w:rPr>
        <w:tab/>
        <w:t>*)</w:t>
      </w:r>
    </w:p>
    <w:p w:rsidR="00EF3B63" w:rsidRPr="004739A0" w:rsidRDefault="00EF3B63" w:rsidP="004739A0">
      <w:pPr>
        <w:autoSpaceDE w:val="0"/>
        <w:autoSpaceDN w:val="0"/>
        <w:adjustRightInd w:val="0"/>
        <w:ind w:firstLine="102"/>
        <w:rPr>
          <w:rFonts w:ascii="Arial" w:hAnsi="Arial" w:cs="Arial"/>
          <w:sz w:val="18"/>
          <w:szCs w:val="18"/>
          <w:lang w:val="en-GB"/>
        </w:rPr>
      </w:pPr>
      <w:r>
        <w:rPr>
          <w:rFonts w:ascii="Arial" w:hAnsi="Arial" w:cs="Arial"/>
          <w:sz w:val="18"/>
          <w:szCs w:val="18"/>
          <w:lang w:val="en-GB"/>
        </w:rPr>
        <w:t xml:space="preserve"> ALVESTA II</w:t>
      </w:r>
      <w:r>
        <w:rPr>
          <w:rFonts w:ascii="Arial" w:hAnsi="Arial" w:cs="Arial"/>
          <w:sz w:val="18"/>
          <w:szCs w:val="18"/>
          <w:lang w:val="en-GB"/>
        </w:rPr>
        <w:tab/>
      </w:r>
      <w:r>
        <w:rPr>
          <w:rFonts w:ascii="Arial" w:hAnsi="Arial" w:cs="Arial"/>
          <w:sz w:val="18"/>
          <w:szCs w:val="18"/>
          <w:lang w:val="en-GB"/>
        </w:rPr>
        <w:tab/>
        <w:t xml:space="preserve"> typ. č. F 9478 T</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GRENOBLE</w:t>
      </w:r>
      <w:r>
        <w:rPr>
          <w:rFonts w:ascii="Arial" w:hAnsi="Arial" w:cs="Arial"/>
          <w:sz w:val="18"/>
          <w:szCs w:val="18"/>
          <w:lang w:val="en-GB"/>
        </w:rPr>
        <w:tab/>
      </w:r>
      <w:r>
        <w:rPr>
          <w:rFonts w:ascii="Arial" w:hAnsi="Arial" w:cs="Arial"/>
          <w:sz w:val="18"/>
          <w:szCs w:val="18"/>
          <w:lang w:val="en-GB"/>
        </w:rPr>
        <w:tab/>
        <w:t xml:space="preserve"> typ. č. F 9480 A</w:t>
      </w:r>
      <w:r>
        <w:rPr>
          <w:rFonts w:ascii="Arial" w:hAnsi="Arial" w:cs="Arial"/>
          <w:sz w:val="18"/>
          <w:szCs w:val="18"/>
          <w:lang w:val="en-GB"/>
        </w:rPr>
        <w:tab/>
        <w:t>*)</w:t>
      </w:r>
    </w:p>
    <w:p w:rsidR="00EF3B63" w:rsidRDefault="00EF3B63" w:rsidP="004B5013">
      <w:pPr>
        <w:autoSpaceDE w:val="0"/>
        <w:autoSpaceDN w:val="0"/>
        <w:adjustRightInd w:val="0"/>
        <w:ind w:firstLine="102"/>
        <w:rPr>
          <w:rFonts w:ascii="Arial" w:hAnsi="Arial" w:cs="Arial"/>
          <w:bCs/>
          <w:sz w:val="18"/>
          <w:szCs w:val="18"/>
          <w:lang w:val="cs-CZ"/>
        </w:rPr>
      </w:pPr>
      <w:r>
        <w:rPr>
          <w:rFonts w:ascii="Arial" w:hAnsi="Arial" w:cs="Arial"/>
          <w:bCs/>
          <w:sz w:val="18"/>
          <w:szCs w:val="18"/>
          <w:lang w:val="cs-CZ"/>
        </w:rPr>
        <w:t xml:space="preserve"> RIBE</w:t>
      </w:r>
      <w:r>
        <w:rPr>
          <w:rFonts w:ascii="Arial" w:hAnsi="Arial" w:cs="Arial"/>
          <w:bCs/>
          <w:sz w:val="18"/>
          <w:szCs w:val="18"/>
          <w:lang w:val="cs-CZ"/>
        </w:rPr>
        <w:tab/>
      </w:r>
      <w:r>
        <w:rPr>
          <w:rFonts w:ascii="Arial" w:hAnsi="Arial" w:cs="Arial"/>
          <w:bCs/>
          <w:sz w:val="18"/>
          <w:szCs w:val="18"/>
          <w:lang w:val="cs-CZ"/>
        </w:rPr>
        <w:tab/>
      </w:r>
      <w:r>
        <w:rPr>
          <w:rFonts w:ascii="Arial" w:hAnsi="Arial" w:cs="Arial"/>
          <w:bCs/>
          <w:sz w:val="18"/>
          <w:szCs w:val="18"/>
          <w:lang w:val="cs-CZ"/>
        </w:rPr>
        <w:tab/>
        <w:t xml:space="preserve"> typ. č. F 9480 E</w:t>
      </w:r>
      <w:r>
        <w:rPr>
          <w:rFonts w:ascii="Arial" w:hAnsi="Arial" w:cs="Arial"/>
          <w:bCs/>
          <w:sz w:val="18"/>
          <w:szCs w:val="18"/>
          <w:lang w:val="cs-CZ"/>
        </w:rPr>
        <w:tab/>
      </w:r>
      <w:r w:rsidRPr="0010204F">
        <w:rPr>
          <w:rFonts w:ascii="Arial" w:hAnsi="Arial" w:cs="Arial"/>
          <w:sz w:val="18"/>
          <w:szCs w:val="18"/>
          <w:lang w:val="en-GB"/>
        </w:rPr>
        <w:t>*)</w:t>
      </w:r>
      <w:r>
        <w:rPr>
          <w:rFonts w:ascii="Arial" w:hAnsi="Arial" w:cs="Arial"/>
          <w:sz w:val="18"/>
          <w:szCs w:val="18"/>
          <w:lang w:val="en-GB"/>
        </w:rPr>
        <w:tab/>
        <w:t>ATOMIC</w:t>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t xml:space="preserve"> typ. č. F 9478 G</w:t>
      </w:r>
      <w:r>
        <w:rPr>
          <w:rFonts w:ascii="Arial" w:hAnsi="Arial" w:cs="Arial"/>
          <w:sz w:val="18"/>
          <w:szCs w:val="18"/>
          <w:lang w:val="en-GB"/>
        </w:rPr>
        <w:tab/>
      </w:r>
      <w:r w:rsidRPr="0010204F">
        <w:rPr>
          <w:rFonts w:ascii="Arial" w:hAnsi="Arial" w:cs="Arial"/>
          <w:sz w:val="18"/>
          <w:szCs w:val="18"/>
          <w:lang w:val="en-GB"/>
        </w:rPr>
        <w:t>*)</w:t>
      </w:r>
    </w:p>
    <w:p w:rsidR="00EF3B63" w:rsidRPr="004B5013" w:rsidRDefault="00EF3B63" w:rsidP="004B5013">
      <w:pPr>
        <w:pBdr>
          <w:top w:val="single" w:sz="6" w:space="1" w:color="auto"/>
          <w:bottom w:val="single" w:sz="6" w:space="1" w:color="auto"/>
        </w:pBdr>
        <w:ind w:left="360" w:hanging="360"/>
        <w:rPr>
          <w:rFonts w:ascii="Arial" w:hAnsi="Arial" w:cs="Arial"/>
          <w:sz w:val="18"/>
          <w:szCs w:val="18"/>
          <w:lang w:val="cs-CZ"/>
        </w:rPr>
      </w:pPr>
      <w:r w:rsidRPr="004B5013">
        <w:rPr>
          <w:rFonts w:ascii="Arial" w:hAnsi="Arial" w:cs="Arial"/>
          <w:sz w:val="18"/>
          <w:szCs w:val="18"/>
          <w:lang w:val="cs-CZ"/>
        </w:rPr>
        <w:t xml:space="preserve">Výrobní číslo:                                               *)       Jakostní třída                                       </w:t>
      </w:r>
      <w:r>
        <w:rPr>
          <w:rFonts w:ascii="Arial" w:hAnsi="Arial" w:cs="Arial"/>
          <w:sz w:val="18"/>
          <w:szCs w:val="18"/>
          <w:lang w:val="cs-CZ"/>
        </w:rPr>
        <w:t xml:space="preserve">   </w:t>
      </w:r>
      <w:r w:rsidRPr="004B5013">
        <w:rPr>
          <w:rFonts w:ascii="Arial" w:hAnsi="Arial" w:cs="Arial"/>
          <w:sz w:val="18"/>
          <w:szCs w:val="18"/>
          <w:lang w:val="cs-CZ"/>
        </w:rPr>
        <w:t>*)</w:t>
      </w:r>
    </w:p>
    <w:p w:rsidR="00EF3B63" w:rsidRPr="004B5013" w:rsidRDefault="00EF3B63" w:rsidP="004B5013">
      <w:pPr>
        <w:pBdr>
          <w:top w:val="single" w:sz="6" w:space="1" w:color="auto"/>
          <w:bottom w:val="single" w:sz="6" w:space="1" w:color="auto"/>
        </w:pBdr>
        <w:ind w:left="360" w:hanging="360"/>
        <w:rPr>
          <w:rFonts w:ascii="Arial" w:hAnsi="Arial" w:cs="Arial"/>
          <w:sz w:val="18"/>
          <w:szCs w:val="18"/>
          <w:lang w:val="cs-CZ"/>
        </w:rPr>
      </w:pPr>
    </w:p>
    <w:p w:rsidR="00EF3B63" w:rsidRPr="004B5013" w:rsidRDefault="00EF3B63" w:rsidP="004B5013">
      <w:pPr>
        <w:pBdr>
          <w:bottom w:val="single" w:sz="6" w:space="1" w:color="auto"/>
          <w:between w:val="single" w:sz="6" w:space="1" w:color="auto"/>
        </w:pBdr>
        <w:tabs>
          <w:tab w:val="right" w:pos="9072"/>
        </w:tabs>
        <w:rPr>
          <w:rFonts w:ascii="Arial" w:hAnsi="Arial" w:cs="Arial"/>
          <w:sz w:val="18"/>
          <w:szCs w:val="18"/>
          <w:lang w:val="cs-CZ"/>
        </w:rPr>
      </w:pPr>
      <w:r w:rsidRPr="004B5013">
        <w:rPr>
          <w:rFonts w:ascii="Arial" w:hAnsi="Arial" w:cs="Arial"/>
          <w:sz w:val="18"/>
          <w:szCs w:val="18"/>
          <w:lang w:val="cs-CZ"/>
        </w:rPr>
        <w:t>Normy:  ČSN EN  13240, ČSN 06 1000, ČSN 06 1008, ČSN 73 4201</w:t>
      </w:r>
      <w:r w:rsidRPr="004B5013">
        <w:rPr>
          <w:rFonts w:ascii="Arial" w:hAnsi="Arial" w:cs="Arial"/>
          <w:sz w:val="18"/>
          <w:szCs w:val="18"/>
          <w:lang w:val="cs-CZ"/>
        </w:rPr>
        <w:tab/>
      </w:r>
    </w:p>
    <w:p w:rsidR="00EF3B63" w:rsidRDefault="00EF3B63" w:rsidP="0010204F">
      <w:pPr>
        <w:ind w:left="360" w:hanging="360"/>
        <w:rPr>
          <w:rFonts w:ascii="Arial" w:hAnsi="Arial" w:cs="Arial"/>
          <w:sz w:val="18"/>
          <w:szCs w:val="18"/>
          <w:lang w:val="cs-CZ"/>
        </w:rPr>
      </w:pPr>
      <w:r w:rsidRPr="004B5013">
        <w:rPr>
          <w:rFonts w:ascii="Arial" w:hAnsi="Arial" w:cs="Arial"/>
          <w:sz w:val="18"/>
          <w:szCs w:val="18"/>
          <w:lang w:val="cs-CZ"/>
        </w:rPr>
        <w:t>Datum výroby, razítko a podpis</w:t>
      </w:r>
      <w:r>
        <w:rPr>
          <w:rFonts w:ascii="Arial" w:hAnsi="Arial" w:cs="Arial"/>
          <w:sz w:val="18"/>
          <w:szCs w:val="18"/>
          <w:lang w:val="cs-CZ"/>
        </w:rPr>
        <w:t xml:space="preserve"> </w:t>
      </w:r>
      <w:r w:rsidRPr="004B5013">
        <w:rPr>
          <w:rFonts w:ascii="Arial" w:hAnsi="Arial" w:cs="Arial"/>
          <w:sz w:val="18"/>
          <w:szCs w:val="18"/>
          <w:lang w:val="cs-CZ"/>
        </w:rPr>
        <w:t xml:space="preserve">technické kontroly:                                               </w:t>
      </w:r>
      <w:r>
        <w:rPr>
          <w:rFonts w:ascii="Arial" w:hAnsi="Arial" w:cs="Arial"/>
          <w:sz w:val="18"/>
          <w:szCs w:val="18"/>
          <w:lang w:val="cs-CZ"/>
        </w:rPr>
        <w:t xml:space="preserve">              </w:t>
      </w:r>
      <w:r w:rsidRPr="004B5013">
        <w:rPr>
          <w:rFonts w:ascii="Arial" w:hAnsi="Arial" w:cs="Arial"/>
          <w:sz w:val="18"/>
          <w:szCs w:val="18"/>
          <w:lang w:val="cs-CZ"/>
        </w:rPr>
        <w:t>*)</w:t>
      </w:r>
    </w:p>
    <w:p w:rsidR="00EF3B63" w:rsidRDefault="00EF3B63" w:rsidP="0010204F">
      <w:pPr>
        <w:ind w:left="360" w:hanging="360"/>
        <w:rPr>
          <w:rFonts w:ascii="Arial" w:hAnsi="Arial" w:cs="Arial"/>
          <w:sz w:val="18"/>
          <w:szCs w:val="18"/>
          <w:lang w:val="cs-CZ"/>
        </w:rPr>
      </w:pPr>
    </w:p>
    <w:p w:rsidR="00EF3B63" w:rsidRPr="004B5013" w:rsidRDefault="00EF3B63" w:rsidP="0010204F">
      <w:pPr>
        <w:ind w:left="360" w:hanging="360"/>
        <w:rPr>
          <w:rFonts w:ascii="Arial" w:hAnsi="Arial" w:cs="Arial"/>
          <w:sz w:val="18"/>
          <w:szCs w:val="18"/>
          <w:lang w:val="cs-CZ"/>
        </w:rPr>
      </w:pPr>
      <w:r>
        <w:rPr>
          <w:rFonts w:ascii="Arial" w:hAnsi="Arial" w:cs="Arial"/>
          <w:sz w:val="18"/>
          <w:szCs w:val="18"/>
          <w:lang w:val="cs-CZ"/>
        </w:rPr>
        <w:t>___________________________________________________________________________________________________________</w:t>
      </w:r>
    </w:p>
    <w:p w:rsidR="00EF3B63" w:rsidRDefault="00EF3B63" w:rsidP="0010204F">
      <w:pPr>
        <w:rPr>
          <w:rFonts w:ascii="Arial" w:hAnsi="Arial" w:cs="Arial"/>
          <w:sz w:val="18"/>
          <w:szCs w:val="18"/>
          <w:lang w:val="cs-CZ"/>
        </w:rPr>
      </w:pPr>
      <w:r w:rsidRPr="004B5013">
        <w:rPr>
          <w:rFonts w:ascii="Arial" w:hAnsi="Arial" w:cs="Arial"/>
          <w:sz w:val="18"/>
          <w:szCs w:val="18"/>
          <w:lang w:val="cs-CZ"/>
        </w:rPr>
        <w:t>Razítko prodejny,</w:t>
      </w:r>
      <w:r>
        <w:rPr>
          <w:rFonts w:ascii="Arial" w:hAnsi="Arial" w:cs="Arial"/>
          <w:sz w:val="18"/>
          <w:szCs w:val="18"/>
          <w:lang w:val="cs-CZ"/>
        </w:rPr>
        <w:t xml:space="preserve"> </w:t>
      </w:r>
      <w:r w:rsidRPr="004B5013">
        <w:rPr>
          <w:rFonts w:ascii="Arial" w:hAnsi="Arial" w:cs="Arial"/>
          <w:sz w:val="18"/>
          <w:szCs w:val="18"/>
          <w:lang w:val="cs-CZ"/>
        </w:rPr>
        <w:t xml:space="preserve">datum prodeje a podpis:                                                                      </w:t>
      </w:r>
      <w:r>
        <w:rPr>
          <w:rFonts w:ascii="Arial" w:hAnsi="Arial" w:cs="Arial"/>
          <w:sz w:val="18"/>
          <w:szCs w:val="18"/>
          <w:lang w:val="cs-CZ"/>
        </w:rPr>
        <w:t xml:space="preserve">   </w:t>
      </w:r>
      <w:r w:rsidRPr="004B5013">
        <w:rPr>
          <w:rFonts w:ascii="Arial" w:hAnsi="Arial" w:cs="Arial"/>
          <w:sz w:val="18"/>
          <w:szCs w:val="18"/>
          <w:lang w:val="cs-CZ"/>
        </w:rPr>
        <w:t xml:space="preserve"> *) </w:t>
      </w:r>
    </w:p>
    <w:p w:rsidR="00EF3B63" w:rsidRPr="004B5013" w:rsidRDefault="00EF3B63" w:rsidP="0010204F">
      <w:pPr>
        <w:rPr>
          <w:rFonts w:ascii="Arial" w:hAnsi="Arial" w:cs="Arial"/>
          <w:sz w:val="18"/>
          <w:szCs w:val="18"/>
          <w:lang w:val="cs-CZ"/>
        </w:rPr>
      </w:pPr>
      <w:r w:rsidRPr="004B5013">
        <w:rPr>
          <w:rFonts w:ascii="Arial" w:hAnsi="Arial" w:cs="Arial"/>
          <w:sz w:val="18"/>
          <w:szCs w:val="18"/>
          <w:lang w:val="cs-CZ"/>
        </w:rPr>
        <w:t xml:space="preserve">  </w:t>
      </w:r>
    </w:p>
    <w:p w:rsidR="00EF3B63" w:rsidRPr="004B5013" w:rsidRDefault="00EF3B63" w:rsidP="004B5013">
      <w:pPr>
        <w:ind w:left="360" w:hanging="360"/>
        <w:rPr>
          <w:rFonts w:ascii="Arial" w:hAnsi="Arial" w:cs="Arial"/>
          <w:sz w:val="18"/>
          <w:szCs w:val="18"/>
          <w:lang w:val="cs-CZ"/>
        </w:rPr>
      </w:pPr>
      <w:r w:rsidRPr="004B5013">
        <w:rPr>
          <w:rFonts w:ascii="Arial" w:hAnsi="Arial" w:cs="Arial"/>
          <w:sz w:val="18"/>
          <w:szCs w:val="18"/>
          <w:lang w:val="cs-CZ"/>
        </w:rPr>
        <w:t xml:space="preserve">    </w:t>
      </w:r>
    </w:p>
    <w:p w:rsidR="00EF3B63" w:rsidRPr="004B5013" w:rsidRDefault="00EF3B63" w:rsidP="004B5013">
      <w:pPr>
        <w:pBdr>
          <w:top w:val="single" w:sz="6" w:space="1" w:color="auto"/>
          <w:bottom w:val="single" w:sz="6" w:space="1" w:color="auto"/>
        </w:pBdr>
        <w:rPr>
          <w:rFonts w:ascii="Arial" w:hAnsi="Arial" w:cs="Arial"/>
          <w:sz w:val="18"/>
          <w:szCs w:val="18"/>
          <w:lang w:val="cs-CZ"/>
        </w:rPr>
      </w:pPr>
      <w:r w:rsidRPr="004B5013">
        <w:rPr>
          <w:rFonts w:ascii="Arial" w:hAnsi="Arial" w:cs="Arial"/>
          <w:sz w:val="18"/>
          <w:szCs w:val="18"/>
          <w:lang w:val="cs-CZ"/>
        </w:rPr>
        <w:t>*) Opatřit příslušnými razítky, vyplnit rukou, resp. nehodící se škrtněte.</w:t>
      </w:r>
    </w:p>
    <w:p w:rsidR="00EF3B63" w:rsidRPr="004B5013" w:rsidRDefault="00EF3B63" w:rsidP="004B5013">
      <w:pPr>
        <w:pBdr>
          <w:bottom w:val="single" w:sz="6" w:space="1" w:color="auto"/>
          <w:between w:val="single" w:sz="6" w:space="1" w:color="auto"/>
        </w:pBdr>
        <w:ind w:left="360" w:hanging="360"/>
        <w:rPr>
          <w:rFonts w:ascii="Arial" w:hAnsi="Arial" w:cs="Arial"/>
          <w:b/>
          <w:bCs/>
          <w:sz w:val="18"/>
          <w:szCs w:val="18"/>
          <w:lang w:val="cs-CZ"/>
        </w:rPr>
      </w:pPr>
      <w:r w:rsidRPr="004B5013">
        <w:rPr>
          <w:rFonts w:ascii="Arial" w:hAnsi="Arial" w:cs="Arial"/>
          <w:sz w:val="18"/>
          <w:szCs w:val="18"/>
          <w:lang w:val="cs-CZ"/>
        </w:rPr>
        <w:t xml:space="preserve">                   </w:t>
      </w:r>
      <w:r w:rsidRPr="004B5013">
        <w:rPr>
          <w:rFonts w:ascii="Arial" w:hAnsi="Arial" w:cs="Arial"/>
          <w:b/>
          <w:bCs/>
          <w:sz w:val="18"/>
          <w:szCs w:val="18"/>
          <w:lang w:val="cs-CZ"/>
        </w:rPr>
        <w:t>Bez údajů označených *) je záruční list neplatný!</w:t>
      </w:r>
    </w:p>
    <w:p w:rsidR="00EF3B63" w:rsidRPr="004B5013" w:rsidRDefault="00EF3B63" w:rsidP="004B5013">
      <w:pPr>
        <w:ind w:left="360" w:hanging="360"/>
        <w:rPr>
          <w:rFonts w:ascii="Arial" w:hAnsi="Arial" w:cs="Arial"/>
          <w:b/>
          <w:bCs/>
          <w:sz w:val="18"/>
          <w:szCs w:val="18"/>
          <w:lang w:val="cs-CZ"/>
        </w:rPr>
      </w:pPr>
    </w:p>
    <w:p w:rsidR="00EF3B63" w:rsidRPr="004B5013" w:rsidRDefault="00EF3B63" w:rsidP="004B5013">
      <w:pPr>
        <w:ind w:left="360" w:hanging="360"/>
        <w:rPr>
          <w:rFonts w:ascii="Arial" w:hAnsi="Arial" w:cs="Arial"/>
          <w:sz w:val="18"/>
          <w:szCs w:val="18"/>
          <w:lang w:val="cs-CZ"/>
        </w:rPr>
      </w:pPr>
      <w:r w:rsidRPr="004B5013">
        <w:rPr>
          <w:rFonts w:ascii="Arial" w:hAnsi="Arial" w:cs="Arial"/>
          <w:sz w:val="18"/>
          <w:szCs w:val="18"/>
          <w:lang w:val="cs-CZ"/>
        </w:rPr>
        <w:t xml:space="preserve">Výrobek byl v záruční opravě:    </w:t>
      </w:r>
      <w:r w:rsidRPr="004B5013">
        <w:rPr>
          <w:rFonts w:ascii="Arial" w:hAnsi="Arial" w:cs="Arial"/>
          <w:sz w:val="18"/>
          <w:szCs w:val="18"/>
          <w:lang w:val="cs-CZ"/>
        </w:rPr>
        <w:tab/>
      </w:r>
      <w:r w:rsidRPr="004B5013">
        <w:rPr>
          <w:rFonts w:ascii="Arial" w:hAnsi="Arial" w:cs="Arial"/>
          <w:sz w:val="18"/>
          <w:szCs w:val="18"/>
          <w:lang w:val="cs-CZ"/>
        </w:rPr>
        <w:tab/>
      </w:r>
      <w:r w:rsidRPr="004B5013">
        <w:rPr>
          <w:rFonts w:ascii="Arial" w:hAnsi="Arial" w:cs="Arial"/>
          <w:sz w:val="18"/>
          <w:szCs w:val="18"/>
          <w:lang w:val="cs-CZ"/>
        </w:rPr>
        <w:tab/>
        <w:t xml:space="preserve"> Razítko a podpis opravovny:</w:t>
      </w:r>
    </w:p>
    <w:p w:rsidR="00EF3B63" w:rsidRPr="004B5013" w:rsidRDefault="00EF3B63" w:rsidP="004B5013">
      <w:pPr>
        <w:rPr>
          <w:rFonts w:ascii="Arial" w:hAnsi="Arial" w:cs="Arial"/>
          <w:sz w:val="18"/>
          <w:szCs w:val="18"/>
          <w:lang w:val="cs-CZ"/>
        </w:rPr>
      </w:pPr>
      <w:r w:rsidRPr="004B5013">
        <w:rPr>
          <w:rFonts w:ascii="Arial" w:hAnsi="Arial" w:cs="Arial"/>
          <w:sz w:val="18"/>
          <w:szCs w:val="18"/>
          <w:lang w:val="cs-CZ"/>
        </w:rPr>
        <w:t xml:space="preserve">Od: .......................do:..................                            </w:t>
      </w:r>
      <w:r>
        <w:rPr>
          <w:rFonts w:ascii="Arial" w:hAnsi="Arial" w:cs="Arial"/>
          <w:sz w:val="18"/>
          <w:szCs w:val="18"/>
          <w:lang w:val="cs-CZ"/>
        </w:rPr>
        <w:tab/>
      </w:r>
      <w:r w:rsidRPr="004B5013">
        <w:rPr>
          <w:rFonts w:ascii="Arial" w:hAnsi="Arial" w:cs="Arial"/>
          <w:sz w:val="18"/>
          <w:szCs w:val="18"/>
          <w:lang w:val="cs-CZ"/>
        </w:rPr>
        <w:t xml:space="preserve"> ..............................................</w:t>
      </w:r>
    </w:p>
    <w:p w:rsidR="00EF3B63" w:rsidRPr="004B5013" w:rsidRDefault="00EF3B63" w:rsidP="004B5013">
      <w:pPr>
        <w:ind w:left="360" w:hanging="360"/>
        <w:rPr>
          <w:rFonts w:ascii="Arial" w:hAnsi="Arial" w:cs="Arial"/>
          <w:sz w:val="18"/>
          <w:szCs w:val="18"/>
          <w:lang w:val="cs-CZ"/>
        </w:rPr>
      </w:pPr>
      <w:r w:rsidRPr="004B5013">
        <w:rPr>
          <w:rFonts w:ascii="Arial" w:hAnsi="Arial" w:cs="Arial"/>
          <w:sz w:val="18"/>
          <w:szCs w:val="18"/>
          <w:lang w:val="cs-CZ"/>
        </w:rPr>
        <w:t xml:space="preserve">Od:........................do:..................                             </w:t>
      </w:r>
      <w:r>
        <w:rPr>
          <w:rFonts w:ascii="Arial" w:hAnsi="Arial" w:cs="Arial"/>
          <w:sz w:val="18"/>
          <w:szCs w:val="18"/>
          <w:lang w:val="cs-CZ"/>
        </w:rPr>
        <w:tab/>
      </w:r>
      <w:r w:rsidRPr="004B5013">
        <w:rPr>
          <w:rFonts w:ascii="Arial" w:hAnsi="Arial" w:cs="Arial"/>
          <w:sz w:val="18"/>
          <w:szCs w:val="18"/>
          <w:lang w:val="cs-CZ"/>
        </w:rPr>
        <w:t>..............................................</w:t>
      </w:r>
    </w:p>
    <w:p w:rsidR="00EF3B63" w:rsidRPr="004B5013" w:rsidRDefault="00EF3B63" w:rsidP="004B5013">
      <w:pPr>
        <w:ind w:left="360" w:hanging="360"/>
        <w:rPr>
          <w:rFonts w:ascii="Arial" w:hAnsi="Arial" w:cs="Arial"/>
          <w:sz w:val="18"/>
          <w:szCs w:val="18"/>
          <w:lang w:val="cs-CZ"/>
        </w:rPr>
      </w:pPr>
      <w:r w:rsidRPr="004B5013">
        <w:rPr>
          <w:rFonts w:ascii="Arial" w:hAnsi="Arial" w:cs="Arial"/>
          <w:sz w:val="18"/>
          <w:szCs w:val="18"/>
          <w:lang w:val="cs-CZ"/>
        </w:rPr>
        <w:t xml:space="preserve">Od:........................do:..................                             </w:t>
      </w:r>
      <w:r>
        <w:rPr>
          <w:rFonts w:ascii="Arial" w:hAnsi="Arial" w:cs="Arial"/>
          <w:sz w:val="18"/>
          <w:szCs w:val="18"/>
          <w:lang w:val="cs-CZ"/>
        </w:rPr>
        <w:tab/>
      </w:r>
      <w:r w:rsidRPr="004B5013">
        <w:rPr>
          <w:rFonts w:ascii="Arial" w:hAnsi="Arial" w:cs="Arial"/>
          <w:sz w:val="18"/>
          <w:szCs w:val="18"/>
          <w:lang w:val="cs-CZ"/>
        </w:rPr>
        <w:t>..............................................</w:t>
      </w:r>
    </w:p>
    <w:p w:rsidR="00EF3B63" w:rsidRPr="004B5013" w:rsidRDefault="00EF3B63" w:rsidP="004B5013">
      <w:pPr>
        <w:ind w:left="360" w:hanging="360"/>
        <w:rPr>
          <w:rFonts w:ascii="Arial" w:hAnsi="Arial" w:cs="Arial"/>
          <w:sz w:val="18"/>
          <w:szCs w:val="18"/>
          <w:lang w:val="cs-CZ"/>
        </w:rPr>
      </w:pPr>
    </w:p>
    <w:p w:rsidR="00EF3B63" w:rsidRPr="00607265" w:rsidRDefault="00EF3B63" w:rsidP="004B5013">
      <w:pPr>
        <w:rPr>
          <w:rFonts w:ascii="Arial" w:hAnsi="Arial" w:cs="Arial"/>
          <w:b/>
          <w:sz w:val="18"/>
          <w:szCs w:val="18"/>
          <w:lang w:val="cs-CZ"/>
        </w:rPr>
      </w:pPr>
      <w:r w:rsidRPr="00607265">
        <w:rPr>
          <w:rFonts w:ascii="Arial" w:hAnsi="Arial" w:cs="Arial"/>
          <w:b/>
          <w:sz w:val="18"/>
          <w:szCs w:val="18"/>
          <w:lang w:val="cs-CZ"/>
        </w:rPr>
        <w:t>THORMA Výroba, k.s.</w:t>
      </w:r>
    </w:p>
    <w:p w:rsidR="00EF3B63" w:rsidRPr="00607265" w:rsidRDefault="00EF3B63" w:rsidP="004B5013">
      <w:pPr>
        <w:ind w:left="360" w:hanging="360"/>
        <w:rPr>
          <w:rFonts w:ascii="Arial" w:hAnsi="Arial" w:cs="Arial"/>
          <w:b/>
          <w:sz w:val="18"/>
          <w:szCs w:val="18"/>
          <w:lang w:val="cs-CZ"/>
        </w:rPr>
      </w:pPr>
      <w:r>
        <w:rPr>
          <w:rFonts w:ascii="Arial" w:hAnsi="Arial" w:cs="Arial"/>
          <w:b/>
          <w:sz w:val="18"/>
          <w:szCs w:val="18"/>
          <w:lang w:val="cs-CZ"/>
        </w:rPr>
        <w:t xml:space="preserve">SK – 986 01 </w:t>
      </w:r>
      <w:r w:rsidRPr="00607265">
        <w:rPr>
          <w:rFonts w:ascii="Arial" w:hAnsi="Arial" w:cs="Arial"/>
          <w:b/>
          <w:sz w:val="18"/>
          <w:szCs w:val="18"/>
          <w:lang w:val="cs-CZ"/>
        </w:rPr>
        <w:t>Fiľakovo</w:t>
      </w:r>
    </w:p>
    <w:p w:rsidR="00EF3B63" w:rsidRPr="004B5013" w:rsidRDefault="00EF3B63" w:rsidP="004B5013">
      <w:pPr>
        <w:ind w:left="360" w:hanging="360"/>
        <w:rPr>
          <w:rFonts w:ascii="Arial" w:hAnsi="Arial" w:cs="Arial"/>
          <w:sz w:val="18"/>
          <w:szCs w:val="18"/>
          <w:lang w:val="cs-CZ"/>
        </w:rPr>
      </w:pPr>
      <w:r w:rsidRPr="00607265">
        <w:rPr>
          <w:rFonts w:ascii="Arial" w:hAnsi="Arial" w:cs="Arial"/>
          <w:b/>
          <w:sz w:val="18"/>
          <w:szCs w:val="18"/>
          <w:lang w:val="cs-CZ"/>
        </w:rPr>
        <w:t>tel./fax: 00421/47</w:t>
      </w:r>
      <w:r>
        <w:rPr>
          <w:rFonts w:ascii="Arial" w:hAnsi="Arial" w:cs="Arial"/>
          <w:b/>
          <w:sz w:val="18"/>
          <w:szCs w:val="18"/>
          <w:lang w:val="cs-CZ"/>
        </w:rPr>
        <w:t>/</w:t>
      </w:r>
      <w:r w:rsidRPr="00607265">
        <w:rPr>
          <w:rFonts w:ascii="Arial" w:hAnsi="Arial" w:cs="Arial"/>
          <w:b/>
          <w:sz w:val="18"/>
          <w:szCs w:val="18"/>
          <w:lang w:val="cs-CZ"/>
        </w:rPr>
        <w:t>4511537</w:t>
      </w:r>
    </w:p>
    <w:p w:rsidR="00EF3B63" w:rsidRPr="004B5013" w:rsidRDefault="00EF3B63" w:rsidP="004B5013">
      <w:pPr>
        <w:pStyle w:val="BodyText"/>
        <w:rPr>
          <w:sz w:val="18"/>
          <w:szCs w:val="18"/>
          <w:lang w:val="cs-CZ"/>
        </w:rPr>
      </w:pPr>
    </w:p>
    <w:p w:rsidR="00EF3B63" w:rsidRDefault="00EF3B63" w:rsidP="004B5013">
      <w:pPr>
        <w:autoSpaceDE w:val="0"/>
        <w:autoSpaceDN w:val="0"/>
        <w:adjustRightInd w:val="0"/>
        <w:spacing w:line="240" w:lineRule="exact"/>
        <w:jc w:val="center"/>
        <w:rPr>
          <w:rFonts w:ascii="Arial" w:hAnsi="Arial" w:cs="Arial"/>
          <w:b/>
          <w:sz w:val="18"/>
          <w:szCs w:val="18"/>
          <w:u w:val="single"/>
          <w:lang w:val="hu-HU"/>
        </w:rPr>
      </w:pPr>
      <w:r w:rsidRPr="004B5013">
        <w:rPr>
          <w:rFonts w:ascii="Arial" w:hAnsi="Arial" w:cs="Arial"/>
          <w:b/>
          <w:sz w:val="18"/>
          <w:szCs w:val="18"/>
          <w:u w:val="single"/>
          <w:lang w:val="hu-HU"/>
        </w:rPr>
        <w:t>G A R A N C I A L E V É L</w:t>
      </w:r>
    </w:p>
    <w:p w:rsidR="00EF3B63" w:rsidRPr="004B5013" w:rsidRDefault="00EF3B63" w:rsidP="004B5013">
      <w:pPr>
        <w:autoSpaceDE w:val="0"/>
        <w:autoSpaceDN w:val="0"/>
        <w:adjustRightInd w:val="0"/>
        <w:spacing w:line="240" w:lineRule="exact"/>
        <w:jc w:val="center"/>
        <w:rPr>
          <w:rFonts w:ascii="Courier New" w:hAnsi="Courier New" w:cs="Courier New"/>
          <w:b/>
          <w:sz w:val="18"/>
          <w:szCs w:val="18"/>
          <w:u w:val="single"/>
          <w:lang w:val="hu-HU"/>
        </w:rPr>
      </w:pPr>
    </w:p>
    <w:p w:rsidR="00EF3B63" w:rsidRPr="0010204F" w:rsidRDefault="00EF3B63" w:rsidP="004B5013">
      <w:pPr>
        <w:autoSpaceDE w:val="0"/>
        <w:autoSpaceDN w:val="0"/>
        <w:adjustRightInd w:val="0"/>
        <w:rPr>
          <w:rFonts w:ascii="Arial" w:hAnsi="Arial" w:cs="Arial"/>
          <w:sz w:val="18"/>
          <w:szCs w:val="18"/>
          <w:lang w:val="hu-HU"/>
        </w:rPr>
      </w:pPr>
      <w:r>
        <w:rPr>
          <w:rFonts w:ascii="Arial" w:hAnsi="Arial" w:cs="Arial"/>
          <w:b/>
          <w:sz w:val="18"/>
          <w:szCs w:val="18"/>
          <w:lang w:val="hu-HU"/>
        </w:rPr>
        <w:t xml:space="preserve">  </w:t>
      </w:r>
      <w:r w:rsidRPr="0010204F">
        <w:rPr>
          <w:rFonts w:ascii="Arial" w:hAnsi="Arial" w:cs="Arial"/>
          <w:sz w:val="18"/>
          <w:szCs w:val="18"/>
          <w:lang w:val="hu-HU"/>
        </w:rPr>
        <w:t xml:space="preserve">A termék megnevezése és típusa: </w:t>
      </w:r>
    </w:p>
    <w:p w:rsidR="00EF3B63" w:rsidRDefault="00EF3B63" w:rsidP="004B5013">
      <w:pPr>
        <w:autoSpaceDE w:val="0"/>
        <w:autoSpaceDN w:val="0"/>
        <w:adjustRightInd w:val="0"/>
        <w:rPr>
          <w:rFonts w:ascii="Arial" w:hAnsi="Arial" w:cs="Arial"/>
          <w:sz w:val="18"/>
          <w:szCs w:val="18"/>
          <w:lang w:val="hu-HU"/>
        </w:rPr>
      </w:pPr>
      <w:r w:rsidRPr="0010204F">
        <w:rPr>
          <w:rFonts w:ascii="Arial" w:hAnsi="Arial" w:cs="Arial"/>
          <w:sz w:val="18"/>
          <w:szCs w:val="18"/>
          <w:lang w:val="hu-HU"/>
        </w:rPr>
        <w:t xml:space="preserve">  SZILÁRD TÜZELŐANYAG TÜZELÉSŰ  KANDALÓKÁLYHA</w:t>
      </w:r>
    </w:p>
    <w:p w:rsidR="00EF3B63" w:rsidRDefault="00EF3B63" w:rsidP="004B5013">
      <w:pPr>
        <w:autoSpaceDE w:val="0"/>
        <w:autoSpaceDN w:val="0"/>
        <w:adjustRightInd w:val="0"/>
        <w:rPr>
          <w:rFonts w:ascii="Arial" w:hAnsi="Arial" w:cs="Arial"/>
          <w:sz w:val="18"/>
          <w:szCs w:val="18"/>
          <w:lang w:val="hu-HU"/>
        </w:rPr>
      </w:pPr>
    </w:p>
    <w:p w:rsidR="00EF3B63" w:rsidRPr="001848C8" w:rsidRDefault="00EF3B63" w:rsidP="004739A0">
      <w:pPr>
        <w:autoSpaceDE w:val="0"/>
        <w:autoSpaceDN w:val="0"/>
        <w:adjustRightInd w:val="0"/>
        <w:ind w:firstLine="102"/>
        <w:rPr>
          <w:rFonts w:ascii="Arial" w:hAnsi="Arial" w:cs="Arial"/>
          <w:sz w:val="18"/>
          <w:szCs w:val="18"/>
          <w:lang w:val="hu-HU"/>
        </w:rPr>
      </w:pPr>
      <w:r>
        <w:rPr>
          <w:rFonts w:ascii="Arial" w:hAnsi="Arial" w:cs="Arial"/>
          <w:sz w:val="18"/>
          <w:szCs w:val="18"/>
          <w:lang w:val="hu-HU"/>
        </w:rPr>
        <w:t xml:space="preserve"> </w:t>
      </w:r>
      <w:r w:rsidRPr="001848C8">
        <w:rPr>
          <w:rFonts w:ascii="Arial" w:hAnsi="Arial" w:cs="Arial"/>
          <w:sz w:val="18"/>
          <w:szCs w:val="18"/>
          <w:lang w:val="hu-HU"/>
        </w:rPr>
        <w:t>FALUN</w:t>
      </w:r>
      <w:r w:rsidRPr="001848C8">
        <w:rPr>
          <w:rFonts w:ascii="Arial" w:hAnsi="Arial" w:cs="Arial"/>
          <w:sz w:val="18"/>
          <w:szCs w:val="18"/>
          <w:lang w:val="hu-HU"/>
        </w:rPr>
        <w:tab/>
      </w:r>
      <w:r w:rsidRPr="001848C8">
        <w:rPr>
          <w:rFonts w:ascii="Arial" w:hAnsi="Arial" w:cs="Arial"/>
          <w:sz w:val="18"/>
          <w:szCs w:val="18"/>
          <w:lang w:val="hu-HU"/>
        </w:rPr>
        <w:tab/>
        <w:t xml:space="preserve"> tipusszám F 9478</w:t>
      </w:r>
      <w:r w:rsidRPr="001848C8">
        <w:rPr>
          <w:rFonts w:ascii="Arial" w:hAnsi="Arial" w:cs="Arial"/>
          <w:sz w:val="18"/>
          <w:szCs w:val="18"/>
          <w:lang w:val="hu-HU"/>
        </w:rPr>
        <w:tab/>
        <w:t>*)</w:t>
      </w:r>
      <w:r w:rsidRPr="001848C8">
        <w:rPr>
          <w:rFonts w:ascii="Arial" w:hAnsi="Arial" w:cs="Arial"/>
          <w:sz w:val="18"/>
          <w:szCs w:val="18"/>
          <w:lang w:val="hu-HU"/>
        </w:rPr>
        <w:tab/>
        <w:t>KIRUNA II</w:t>
      </w:r>
      <w:r w:rsidRPr="001848C8">
        <w:rPr>
          <w:rFonts w:ascii="Arial" w:hAnsi="Arial" w:cs="Arial"/>
          <w:sz w:val="18"/>
          <w:szCs w:val="18"/>
          <w:lang w:val="hu-HU"/>
        </w:rPr>
        <w:tab/>
        <w:t xml:space="preserve"> </w:t>
      </w:r>
      <w:r w:rsidRPr="001848C8">
        <w:rPr>
          <w:rFonts w:ascii="Arial" w:hAnsi="Arial" w:cs="Arial"/>
          <w:sz w:val="18"/>
          <w:szCs w:val="18"/>
          <w:lang w:val="hu-HU"/>
        </w:rPr>
        <w:tab/>
        <w:t xml:space="preserve"> tipusszám F 9478 2</w:t>
      </w:r>
      <w:r w:rsidRPr="001848C8">
        <w:rPr>
          <w:rFonts w:ascii="Arial" w:hAnsi="Arial" w:cs="Arial"/>
          <w:sz w:val="18"/>
          <w:szCs w:val="18"/>
          <w:lang w:val="hu-HU"/>
        </w:rPr>
        <w:tab/>
        <w:t>*)</w:t>
      </w:r>
      <w:r w:rsidRPr="001848C8">
        <w:rPr>
          <w:rFonts w:ascii="Arial" w:hAnsi="Arial" w:cs="Arial"/>
          <w:sz w:val="18"/>
          <w:szCs w:val="18"/>
          <w:lang w:val="hu-HU"/>
        </w:rPr>
        <w:tab/>
      </w:r>
    </w:p>
    <w:p w:rsidR="00EF3B63" w:rsidRPr="001848C8" w:rsidRDefault="00EF3B63" w:rsidP="004739A0">
      <w:pPr>
        <w:autoSpaceDE w:val="0"/>
        <w:autoSpaceDN w:val="0"/>
        <w:adjustRightInd w:val="0"/>
        <w:ind w:firstLine="102"/>
        <w:rPr>
          <w:rFonts w:ascii="Arial" w:hAnsi="Arial" w:cs="Arial"/>
          <w:sz w:val="18"/>
          <w:szCs w:val="18"/>
          <w:lang w:val="hu-HU"/>
        </w:rPr>
      </w:pPr>
      <w:r w:rsidRPr="001848C8">
        <w:rPr>
          <w:rFonts w:ascii="Arial" w:hAnsi="Arial" w:cs="Arial"/>
          <w:bCs/>
          <w:sz w:val="18"/>
          <w:szCs w:val="18"/>
          <w:lang w:val="hu-HU"/>
        </w:rPr>
        <w:t xml:space="preserve"> FALUN Keramik</w:t>
      </w:r>
      <w:r w:rsidRPr="001848C8">
        <w:rPr>
          <w:rFonts w:ascii="Arial" w:hAnsi="Arial" w:cs="Arial"/>
          <w:bCs/>
          <w:sz w:val="18"/>
          <w:szCs w:val="18"/>
          <w:lang w:val="hu-HU"/>
        </w:rPr>
        <w:tab/>
        <w:t xml:space="preserve"> tipusszám F 9478 A</w:t>
      </w:r>
      <w:r w:rsidRPr="001848C8">
        <w:rPr>
          <w:rFonts w:ascii="Arial" w:hAnsi="Arial" w:cs="Arial"/>
          <w:bCs/>
          <w:sz w:val="18"/>
          <w:szCs w:val="18"/>
          <w:lang w:val="hu-HU"/>
        </w:rPr>
        <w:tab/>
        <w:t>*)</w:t>
      </w:r>
      <w:r w:rsidRPr="001848C8">
        <w:rPr>
          <w:rFonts w:ascii="Arial" w:hAnsi="Arial" w:cs="Arial"/>
          <w:bCs/>
          <w:sz w:val="18"/>
          <w:szCs w:val="18"/>
          <w:lang w:val="hu-HU"/>
        </w:rPr>
        <w:tab/>
      </w:r>
      <w:r w:rsidRPr="001848C8">
        <w:rPr>
          <w:rFonts w:ascii="Arial" w:hAnsi="Arial" w:cs="Arial"/>
          <w:sz w:val="18"/>
          <w:szCs w:val="18"/>
          <w:lang w:val="hu-HU"/>
        </w:rPr>
        <w:t>KIRUNA II box</w:t>
      </w:r>
      <w:r w:rsidRPr="001848C8">
        <w:rPr>
          <w:rFonts w:ascii="Arial" w:hAnsi="Arial" w:cs="Arial"/>
          <w:sz w:val="18"/>
          <w:szCs w:val="18"/>
          <w:lang w:val="hu-HU"/>
        </w:rPr>
        <w:tab/>
      </w:r>
      <w:r w:rsidRPr="001848C8">
        <w:rPr>
          <w:rFonts w:ascii="Arial" w:hAnsi="Arial" w:cs="Arial"/>
          <w:sz w:val="18"/>
          <w:szCs w:val="18"/>
          <w:lang w:val="hu-HU"/>
        </w:rPr>
        <w:tab/>
        <w:t xml:space="preserve"> tipusszám F 9478 4</w:t>
      </w:r>
      <w:r w:rsidRPr="001848C8">
        <w:rPr>
          <w:rFonts w:ascii="Arial" w:hAnsi="Arial" w:cs="Arial"/>
          <w:sz w:val="18"/>
          <w:szCs w:val="18"/>
          <w:lang w:val="hu-HU"/>
        </w:rPr>
        <w:tab/>
        <w:t>*)</w:t>
      </w:r>
    </w:p>
    <w:p w:rsidR="00EF3B63" w:rsidRPr="001848C8" w:rsidRDefault="00EF3B63" w:rsidP="004739A0">
      <w:pPr>
        <w:autoSpaceDE w:val="0"/>
        <w:autoSpaceDN w:val="0"/>
        <w:adjustRightInd w:val="0"/>
        <w:ind w:left="102"/>
        <w:rPr>
          <w:rFonts w:ascii="Arial" w:hAnsi="Arial" w:cs="Arial"/>
          <w:sz w:val="18"/>
          <w:szCs w:val="18"/>
          <w:lang w:val="hu-HU"/>
        </w:rPr>
      </w:pPr>
      <w:r w:rsidRPr="001848C8">
        <w:rPr>
          <w:rFonts w:ascii="Arial" w:hAnsi="Arial" w:cs="Arial"/>
          <w:sz w:val="18"/>
          <w:szCs w:val="18"/>
          <w:lang w:val="hu-HU"/>
        </w:rPr>
        <w:t xml:space="preserve"> LANDSHUT</w:t>
      </w:r>
      <w:r w:rsidRPr="001848C8">
        <w:rPr>
          <w:rFonts w:ascii="Arial" w:hAnsi="Arial" w:cs="Arial"/>
          <w:sz w:val="18"/>
          <w:szCs w:val="18"/>
          <w:lang w:val="hu-HU"/>
        </w:rPr>
        <w:tab/>
      </w:r>
      <w:r w:rsidRPr="001848C8">
        <w:rPr>
          <w:rFonts w:ascii="Arial" w:hAnsi="Arial" w:cs="Arial"/>
          <w:sz w:val="18"/>
          <w:szCs w:val="18"/>
          <w:lang w:val="hu-HU"/>
        </w:rPr>
        <w:tab/>
        <w:t xml:space="preserve"> tipuszám   F 9478 L</w:t>
      </w:r>
      <w:r w:rsidRPr="001848C8">
        <w:rPr>
          <w:rFonts w:ascii="Arial" w:hAnsi="Arial" w:cs="Arial"/>
          <w:sz w:val="18"/>
          <w:szCs w:val="18"/>
          <w:lang w:val="hu-HU"/>
        </w:rPr>
        <w:tab/>
        <w:t>*)</w:t>
      </w:r>
      <w:r w:rsidRPr="001848C8">
        <w:rPr>
          <w:rFonts w:ascii="Arial" w:hAnsi="Arial" w:cs="Arial"/>
          <w:sz w:val="18"/>
          <w:szCs w:val="18"/>
          <w:lang w:val="hu-HU"/>
        </w:rPr>
        <w:tab/>
        <w:t>GRAZ</w:t>
      </w:r>
      <w:r w:rsidRPr="001848C8">
        <w:rPr>
          <w:rFonts w:ascii="Arial" w:hAnsi="Arial" w:cs="Arial"/>
          <w:sz w:val="18"/>
          <w:szCs w:val="18"/>
          <w:lang w:val="hu-HU"/>
        </w:rPr>
        <w:tab/>
      </w:r>
      <w:r w:rsidRPr="001848C8">
        <w:rPr>
          <w:rFonts w:ascii="Arial" w:hAnsi="Arial" w:cs="Arial"/>
          <w:sz w:val="18"/>
          <w:szCs w:val="18"/>
          <w:lang w:val="hu-HU"/>
        </w:rPr>
        <w:tab/>
      </w:r>
      <w:r w:rsidRPr="001848C8">
        <w:rPr>
          <w:rFonts w:ascii="Arial" w:hAnsi="Arial" w:cs="Arial"/>
          <w:sz w:val="18"/>
          <w:szCs w:val="18"/>
          <w:lang w:val="hu-HU"/>
        </w:rPr>
        <w:tab/>
        <w:t xml:space="preserve"> tipusszám F 9478 6</w:t>
      </w:r>
      <w:r w:rsidRPr="001848C8">
        <w:rPr>
          <w:rFonts w:ascii="Arial" w:hAnsi="Arial" w:cs="Arial"/>
          <w:sz w:val="18"/>
          <w:szCs w:val="18"/>
          <w:lang w:val="hu-HU"/>
        </w:rPr>
        <w:tab/>
        <w:t>*)</w:t>
      </w:r>
    </w:p>
    <w:p w:rsidR="00EF3B63" w:rsidRPr="0010204F" w:rsidRDefault="00EF3B63" w:rsidP="004739A0">
      <w:pPr>
        <w:autoSpaceDE w:val="0"/>
        <w:autoSpaceDN w:val="0"/>
        <w:adjustRightInd w:val="0"/>
        <w:ind w:left="102"/>
        <w:rPr>
          <w:rFonts w:ascii="Arial" w:hAnsi="Arial" w:cs="Arial"/>
          <w:sz w:val="18"/>
          <w:szCs w:val="18"/>
          <w:lang w:val="en-GB"/>
        </w:rPr>
      </w:pPr>
      <w:r w:rsidRPr="001848C8">
        <w:rPr>
          <w:rFonts w:ascii="Arial" w:hAnsi="Arial" w:cs="Arial"/>
          <w:sz w:val="18"/>
          <w:szCs w:val="18"/>
          <w:lang w:val="hu-HU"/>
        </w:rPr>
        <w:t xml:space="preserve"> </w:t>
      </w:r>
      <w:r>
        <w:rPr>
          <w:rFonts w:ascii="Arial" w:hAnsi="Arial" w:cs="Arial"/>
          <w:sz w:val="18"/>
          <w:szCs w:val="18"/>
          <w:lang w:val="en-GB"/>
        </w:rPr>
        <w:t>LANDSHUT Top</w:t>
      </w:r>
      <w:r>
        <w:rPr>
          <w:rFonts w:ascii="Arial" w:hAnsi="Arial" w:cs="Arial"/>
          <w:sz w:val="18"/>
          <w:szCs w:val="18"/>
          <w:lang w:val="en-GB"/>
        </w:rPr>
        <w:tab/>
        <w:t xml:space="preserve"> tipusszám F 9478 8</w:t>
      </w:r>
      <w:r>
        <w:rPr>
          <w:rFonts w:ascii="Arial" w:hAnsi="Arial" w:cs="Arial"/>
          <w:sz w:val="18"/>
          <w:szCs w:val="18"/>
          <w:lang w:val="en-GB"/>
        </w:rPr>
        <w:tab/>
        <w:t>*)</w:t>
      </w:r>
      <w:r>
        <w:rPr>
          <w:rFonts w:ascii="Arial" w:hAnsi="Arial" w:cs="Arial"/>
          <w:sz w:val="18"/>
          <w:szCs w:val="18"/>
          <w:lang w:val="en-GB"/>
        </w:rPr>
        <w:tab/>
        <w:t>LANDSHUT II Top</w:t>
      </w:r>
      <w:r>
        <w:rPr>
          <w:rFonts w:ascii="Arial" w:hAnsi="Arial" w:cs="Arial"/>
          <w:sz w:val="18"/>
          <w:szCs w:val="18"/>
          <w:lang w:val="en-GB"/>
        </w:rPr>
        <w:tab/>
        <w:t xml:space="preserve"> tipusszám F 9480 B</w:t>
      </w:r>
      <w:r>
        <w:rPr>
          <w:rFonts w:ascii="Arial" w:hAnsi="Arial" w:cs="Arial"/>
          <w:sz w:val="18"/>
          <w:szCs w:val="18"/>
          <w:lang w:val="en-GB"/>
        </w:rPr>
        <w:tab/>
        <w:t>*)</w:t>
      </w:r>
    </w:p>
    <w:p w:rsidR="00EF3B63" w:rsidRPr="0010204F" w:rsidRDefault="00EF3B63" w:rsidP="004739A0">
      <w:pPr>
        <w:autoSpaceDE w:val="0"/>
        <w:autoSpaceDN w:val="0"/>
        <w:adjustRightInd w:val="0"/>
        <w:ind w:firstLine="102"/>
        <w:rPr>
          <w:rFonts w:ascii="Arial" w:hAnsi="Arial" w:cs="Arial"/>
          <w:sz w:val="18"/>
          <w:szCs w:val="18"/>
          <w:lang w:val="en-GB"/>
        </w:rPr>
      </w:pPr>
      <w:r>
        <w:rPr>
          <w:rFonts w:ascii="Arial" w:hAnsi="Arial" w:cs="Arial"/>
          <w:sz w:val="18"/>
          <w:szCs w:val="18"/>
          <w:lang w:val="en-GB"/>
        </w:rPr>
        <w:t xml:space="preserve"> LANDSHUT II</w:t>
      </w:r>
      <w:r w:rsidRPr="0010204F">
        <w:rPr>
          <w:rFonts w:ascii="Arial" w:hAnsi="Arial" w:cs="Arial"/>
          <w:sz w:val="18"/>
          <w:szCs w:val="18"/>
          <w:lang w:val="en-GB"/>
        </w:rPr>
        <w:tab/>
        <w:t xml:space="preserve"> </w:t>
      </w:r>
      <w:r w:rsidRPr="0010204F">
        <w:rPr>
          <w:rFonts w:ascii="Arial" w:hAnsi="Arial" w:cs="Arial"/>
          <w:sz w:val="18"/>
          <w:szCs w:val="18"/>
          <w:lang w:val="en-GB"/>
        </w:rPr>
        <w:tab/>
      </w:r>
      <w:r>
        <w:rPr>
          <w:rFonts w:ascii="Arial" w:hAnsi="Arial" w:cs="Arial"/>
          <w:sz w:val="18"/>
          <w:szCs w:val="18"/>
          <w:lang w:val="en-GB"/>
        </w:rPr>
        <w:t xml:space="preserve"> tipusszám F 9478 N</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CREMONA</w:t>
      </w:r>
      <w:r>
        <w:rPr>
          <w:rFonts w:ascii="Arial" w:hAnsi="Arial" w:cs="Arial"/>
          <w:sz w:val="18"/>
          <w:szCs w:val="18"/>
          <w:lang w:val="en-GB"/>
        </w:rPr>
        <w:tab/>
      </w:r>
      <w:r>
        <w:rPr>
          <w:rFonts w:ascii="Arial" w:hAnsi="Arial" w:cs="Arial"/>
          <w:sz w:val="18"/>
          <w:szCs w:val="18"/>
          <w:lang w:val="en-GB"/>
        </w:rPr>
        <w:tab/>
        <w:t xml:space="preserve"> tipusszám F 9480 Z</w:t>
      </w:r>
      <w:r>
        <w:rPr>
          <w:rFonts w:ascii="Arial" w:hAnsi="Arial" w:cs="Arial"/>
          <w:sz w:val="18"/>
          <w:szCs w:val="18"/>
          <w:lang w:val="en-GB"/>
        </w:rPr>
        <w:tab/>
      </w:r>
      <w:r w:rsidRPr="0010204F">
        <w:rPr>
          <w:rFonts w:ascii="Arial" w:hAnsi="Arial" w:cs="Arial"/>
          <w:sz w:val="18"/>
          <w:szCs w:val="18"/>
          <w:lang w:val="en-GB"/>
        </w:rPr>
        <w:t>*)</w:t>
      </w:r>
    </w:p>
    <w:p w:rsidR="00EF3B63" w:rsidRDefault="00EF3B63" w:rsidP="004739A0">
      <w:pPr>
        <w:autoSpaceDE w:val="0"/>
        <w:autoSpaceDN w:val="0"/>
        <w:adjustRightInd w:val="0"/>
        <w:ind w:firstLine="102"/>
        <w:rPr>
          <w:rFonts w:ascii="Arial" w:hAnsi="Arial" w:cs="Arial"/>
          <w:sz w:val="18"/>
          <w:szCs w:val="18"/>
          <w:lang w:val="en-GB"/>
        </w:rPr>
      </w:pPr>
      <w:r>
        <w:rPr>
          <w:rFonts w:ascii="Arial" w:hAnsi="Arial" w:cs="Arial"/>
          <w:sz w:val="18"/>
          <w:szCs w:val="18"/>
          <w:lang w:val="en-GB"/>
        </w:rPr>
        <w:t xml:space="preserve"> ALVESTA</w:t>
      </w:r>
      <w:r w:rsidRPr="0010204F">
        <w:rPr>
          <w:rFonts w:ascii="Arial" w:hAnsi="Arial" w:cs="Arial"/>
          <w:sz w:val="18"/>
          <w:szCs w:val="18"/>
          <w:lang w:val="en-GB"/>
        </w:rPr>
        <w:tab/>
        <w:t xml:space="preserve"> </w:t>
      </w:r>
      <w:r w:rsidRPr="0010204F">
        <w:rPr>
          <w:rFonts w:ascii="Arial" w:hAnsi="Arial" w:cs="Arial"/>
          <w:sz w:val="18"/>
          <w:szCs w:val="18"/>
          <w:lang w:val="en-GB"/>
        </w:rPr>
        <w:tab/>
      </w:r>
      <w:r>
        <w:rPr>
          <w:rFonts w:ascii="Arial" w:hAnsi="Arial" w:cs="Arial"/>
          <w:sz w:val="18"/>
          <w:szCs w:val="18"/>
          <w:lang w:val="en-GB"/>
        </w:rPr>
        <w:t xml:space="preserve"> tipusszám F 9478 I</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CREMONA box</w:t>
      </w:r>
      <w:r>
        <w:rPr>
          <w:rFonts w:ascii="Arial" w:hAnsi="Arial" w:cs="Arial"/>
          <w:sz w:val="18"/>
          <w:szCs w:val="18"/>
          <w:lang w:val="en-GB"/>
        </w:rPr>
        <w:tab/>
      </w:r>
      <w:r>
        <w:rPr>
          <w:rFonts w:ascii="Arial" w:hAnsi="Arial" w:cs="Arial"/>
          <w:sz w:val="18"/>
          <w:szCs w:val="18"/>
          <w:lang w:val="en-GB"/>
        </w:rPr>
        <w:tab/>
        <w:t xml:space="preserve"> tipusszám F 9480 C</w:t>
      </w:r>
      <w:r>
        <w:rPr>
          <w:rFonts w:ascii="Arial" w:hAnsi="Arial" w:cs="Arial"/>
          <w:sz w:val="18"/>
          <w:szCs w:val="18"/>
          <w:lang w:val="en-GB"/>
        </w:rPr>
        <w:tab/>
        <w:t>*)</w:t>
      </w:r>
    </w:p>
    <w:p w:rsidR="00EF3B63" w:rsidRDefault="00EF3B63" w:rsidP="001A5967">
      <w:pPr>
        <w:autoSpaceDE w:val="0"/>
        <w:autoSpaceDN w:val="0"/>
        <w:adjustRightInd w:val="0"/>
        <w:ind w:firstLine="102"/>
        <w:rPr>
          <w:rFonts w:ascii="Arial" w:hAnsi="Arial" w:cs="Arial"/>
          <w:sz w:val="18"/>
          <w:szCs w:val="18"/>
          <w:lang w:val="en-GB"/>
        </w:rPr>
      </w:pPr>
      <w:r>
        <w:rPr>
          <w:rFonts w:ascii="Arial" w:hAnsi="Arial" w:cs="Arial"/>
          <w:sz w:val="18"/>
          <w:szCs w:val="18"/>
          <w:lang w:val="en-GB"/>
        </w:rPr>
        <w:t xml:space="preserve"> ALVESTA II</w:t>
      </w:r>
      <w:r>
        <w:rPr>
          <w:rFonts w:ascii="Arial" w:hAnsi="Arial" w:cs="Arial"/>
          <w:sz w:val="18"/>
          <w:szCs w:val="18"/>
          <w:lang w:val="en-GB"/>
        </w:rPr>
        <w:tab/>
      </w:r>
      <w:r>
        <w:rPr>
          <w:rFonts w:ascii="Arial" w:hAnsi="Arial" w:cs="Arial"/>
          <w:sz w:val="18"/>
          <w:szCs w:val="18"/>
          <w:lang w:val="en-GB"/>
        </w:rPr>
        <w:tab/>
        <w:t xml:space="preserve"> tipuszám   F 9478 T</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GRENOBLE</w:t>
      </w:r>
      <w:r>
        <w:rPr>
          <w:rFonts w:ascii="Arial" w:hAnsi="Arial" w:cs="Arial"/>
          <w:sz w:val="18"/>
          <w:szCs w:val="18"/>
          <w:lang w:val="en-GB"/>
        </w:rPr>
        <w:tab/>
      </w:r>
      <w:r>
        <w:rPr>
          <w:rFonts w:ascii="Arial" w:hAnsi="Arial" w:cs="Arial"/>
          <w:sz w:val="18"/>
          <w:szCs w:val="18"/>
          <w:lang w:val="en-GB"/>
        </w:rPr>
        <w:tab/>
        <w:t xml:space="preserve"> tipusszám F 9480 A</w:t>
      </w:r>
      <w:r>
        <w:rPr>
          <w:rFonts w:ascii="Arial" w:hAnsi="Arial" w:cs="Arial"/>
          <w:sz w:val="18"/>
          <w:szCs w:val="18"/>
          <w:lang w:val="en-GB"/>
        </w:rPr>
        <w:tab/>
        <w:t xml:space="preserve">*) </w:t>
      </w:r>
    </w:p>
    <w:p w:rsidR="00EF3B63" w:rsidRPr="001A5967" w:rsidRDefault="00EF3B63" w:rsidP="001A5967">
      <w:pPr>
        <w:autoSpaceDE w:val="0"/>
        <w:autoSpaceDN w:val="0"/>
        <w:adjustRightInd w:val="0"/>
        <w:ind w:firstLine="102"/>
        <w:rPr>
          <w:rFonts w:ascii="Arial" w:hAnsi="Arial" w:cs="Arial"/>
          <w:sz w:val="18"/>
          <w:szCs w:val="18"/>
          <w:lang w:val="en-GB"/>
        </w:rPr>
      </w:pPr>
      <w:r>
        <w:rPr>
          <w:rFonts w:ascii="Arial" w:hAnsi="Arial" w:cs="Arial"/>
          <w:sz w:val="18"/>
          <w:szCs w:val="18"/>
          <w:lang w:val="en-GB"/>
        </w:rPr>
        <w:t>RIBE</w:t>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t xml:space="preserve"> tipusszám F 9480 E</w:t>
      </w:r>
      <w:r>
        <w:rPr>
          <w:rFonts w:ascii="Arial" w:hAnsi="Arial" w:cs="Arial"/>
          <w:sz w:val="18"/>
          <w:szCs w:val="18"/>
          <w:lang w:val="en-GB"/>
        </w:rPr>
        <w:tab/>
      </w:r>
      <w:r w:rsidRPr="0010204F">
        <w:rPr>
          <w:rFonts w:ascii="Arial" w:hAnsi="Arial" w:cs="Arial"/>
          <w:sz w:val="18"/>
          <w:szCs w:val="18"/>
          <w:lang w:val="en-GB"/>
        </w:rPr>
        <w:t>*)</w:t>
      </w:r>
      <w:r>
        <w:rPr>
          <w:rFonts w:ascii="Arial" w:hAnsi="Arial" w:cs="Arial"/>
          <w:sz w:val="18"/>
          <w:szCs w:val="18"/>
          <w:lang w:val="en-GB"/>
        </w:rPr>
        <w:tab/>
        <w:t>ATOMIC</w:t>
      </w:r>
      <w:r>
        <w:rPr>
          <w:rFonts w:ascii="Arial" w:hAnsi="Arial" w:cs="Arial"/>
          <w:sz w:val="18"/>
          <w:szCs w:val="18"/>
          <w:lang w:val="en-GB"/>
        </w:rPr>
        <w:tab/>
      </w:r>
      <w:r>
        <w:rPr>
          <w:rFonts w:ascii="Arial" w:hAnsi="Arial" w:cs="Arial"/>
          <w:sz w:val="18"/>
          <w:szCs w:val="18"/>
          <w:lang w:val="en-GB"/>
        </w:rPr>
        <w:tab/>
      </w:r>
      <w:r>
        <w:rPr>
          <w:rFonts w:ascii="Arial" w:hAnsi="Arial" w:cs="Arial"/>
          <w:sz w:val="18"/>
          <w:szCs w:val="18"/>
          <w:lang w:val="en-GB"/>
        </w:rPr>
        <w:tab/>
        <w:t xml:space="preserve"> tipusszám F 9478 G</w:t>
      </w:r>
      <w:r>
        <w:rPr>
          <w:rFonts w:ascii="Arial" w:hAnsi="Arial" w:cs="Arial"/>
          <w:sz w:val="18"/>
          <w:szCs w:val="18"/>
          <w:lang w:val="en-GB"/>
        </w:rPr>
        <w:tab/>
      </w:r>
      <w:r w:rsidRPr="0010204F">
        <w:rPr>
          <w:rFonts w:ascii="Arial" w:hAnsi="Arial" w:cs="Arial"/>
          <w:sz w:val="18"/>
          <w:szCs w:val="18"/>
          <w:lang w:val="en-GB"/>
        </w:rPr>
        <w:t>*)</w:t>
      </w:r>
    </w:p>
    <w:p w:rsidR="00EF3B63" w:rsidRPr="004B5013" w:rsidRDefault="00EF3B63" w:rsidP="004B5013">
      <w:pPr>
        <w:autoSpaceDE w:val="0"/>
        <w:autoSpaceDN w:val="0"/>
        <w:adjustRightInd w:val="0"/>
        <w:ind w:left="102"/>
        <w:rPr>
          <w:rFonts w:ascii="Arial" w:hAnsi="Arial" w:cs="Arial"/>
          <w:b/>
          <w:bCs/>
          <w:sz w:val="18"/>
          <w:szCs w:val="18"/>
          <w:lang w:val="hu-HU"/>
        </w:rPr>
      </w:pPr>
      <w:r w:rsidRPr="004B5013">
        <w:rPr>
          <w:rFonts w:ascii="Arial" w:hAnsi="Arial" w:cs="Arial"/>
          <w:b/>
          <w:bCs/>
          <w:sz w:val="18"/>
          <w:szCs w:val="18"/>
          <w:lang w:val="hu-HU"/>
        </w:rPr>
        <w:t>--------------------------------------------------------------------------------------------------------</w:t>
      </w:r>
      <w:r>
        <w:rPr>
          <w:rFonts w:ascii="Arial" w:hAnsi="Arial" w:cs="Arial"/>
          <w:b/>
          <w:bCs/>
          <w:sz w:val="18"/>
          <w:szCs w:val="18"/>
          <w:lang w:val="hu-HU"/>
        </w:rPr>
        <w:t>------------------------------</w:t>
      </w:r>
    </w:p>
    <w:p w:rsidR="00EF3B63" w:rsidRPr="004B5013" w:rsidRDefault="00EF3B63" w:rsidP="004B5013">
      <w:pPr>
        <w:autoSpaceDE w:val="0"/>
        <w:autoSpaceDN w:val="0"/>
        <w:adjustRightInd w:val="0"/>
        <w:rPr>
          <w:rFonts w:ascii="Arial" w:hAnsi="Arial" w:cs="Arial"/>
          <w:sz w:val="18"/>
          <w:szCs w:val="18"/>
          <w:lang w:val="hu-HU"/>
        </w:rPr>
      </w:pPr>
      <w:r w:rsidRPr="004B5013">
        <w:rPr>
          <w:rFonts w:ascii="Arial" w:hAnsi="Arial" w:cs="Arial"/>
          <w:sz w:val="18"/>
          <w:szCs w:val="18"/>
          <w:lang w:val="hu-HU"/>
        </w:rPr>
        <w:t xml:space="preserve">   Gyártási szám:              </w:t>
      </w:r>
      <w:r>
        <w:rPr>
          <w:rFonts w:ascii="Arial" w:hAnsi="Arial" w:cs="Arial"/>
          <w:sz w:val="18"/>
          <w:szCs w:val="18"/>
          <w:lang w:val="hu-HU"/>
        </w:rPr>
        <w:tab/>
      </w:r>
      <w:r>
        <w:rPr>
          <w:rFonts w:ascii="Arial" w:hAnsi="Arial" w:cs="Arial"/>
          <w:sz w:val="18"/>
          <w:szCs w:val="18"/>
          <w:lang w:val="hu-HU"/>
        </w:rPr>
        <w:tab/>
      </w:r>
      <w:r w:rsidRPr="004B5013">
        <w:rPr>
          <w:rFonts w:ascii="Arial" w:hAnsi="Arial" w:cs="Arial"/>
          <w:sz w:val="18"/>
          <w:szCs w:val="18"/>
          <w:lang w:val="hu-HU"/>
        </w:rPr>
        <w:t xml:space="preserve"> </w:t>
      </w:r>
      <w:r>
        <w:rPr>
          <w:rFonts w:ascii="Arial" w:hAnsi="Arial" w:cs="Arial"/>
          <w:sz w:val="18"/>
          <w:szCs w:val="18"/>
          <w:lang w:val="hu-HU"/>
        </w:rPr>
        <w:t xml:space="preserve">*)           </w:t>
      </w:r>
      <w:r w:rsidRPr="004B5013">
        <w:rPr>
          <w:rFonts w:ascii="Arial" w:hAnsi="Arial" w:cs="Arial"/>
          <w:sz w:val="18"/>
          <w:szCs w:val="18"/>
          <w:lang w:val="hu-HU"/>
        </w:rPr>
        <w:t xml:space="preserve">Minőségi osztály              </w:t>
      </w:r>
      <w:r>
        <w:rPr>
          <w:rFonts w:ascii="Arial" w:hAnsi="Arial" w:cs="Arial"/>
          <w:sz w:val="18"/>
          <w:szCs w:val="18"/>
          <w:lang w:val="hu-HU"/>
        </w:rPr>
        <w:t xml:space="preserve">                                 </w:t>
      </w:r>
      <w:r w:rsidRPr="004B5013">
        <w:rPr>
          <w:rFonts w:ascii="Arial" w:hAnsi="Arial" w:cs="Arial"/>
          <w:sz w:val="18"/>
          <w:szCs w:val="18"/>
          <w:lang w:val="hu-HU"/>
        </w:rPr>
        <w:t>*)</w:t>
      </w:r>
    </w:p>
    <w:p w:rsidR="00EF3B63" w:rsidRPr="004B5013" w:rsidRDefault="00EF3B63" w:rsidP="004B5013">
      <w:pPr>
        <w:autoSpaceDE w:val="0"/>
        <w:autoSpaceDN w:val="0"/>
        <w:adjustRightInd w:val="0"/>
        <w:rPr>
          <w:rFonts w:ascii="Arial" w:hAnsi="Arial" w:cs="Arial"/>
          <w:sz w:val="18"/>
          <w:szCs w:val="18"/>
          <w:lang w:val="hu-HU"/>
        </w:rPr>
      </w:pPr>
      <w:r>
        <w:rPr>
          <w:rFonts w:ascii="Arial" w:hAnsi="Arial" w:cs="Arial"/>
          <w:sz w:val="18"/>
          <w:szCs w:val="18"/>
          <w:lang w:val="hu-HU"/>
        </w:rPr>
        <w:t xml:space="preserve"> </w:t>
      </w:r>
      <w:r w:rsidRPr="004B5013">
        <w:rPr>
          <w:rFonts w:ascii="Arial" w:hAnsi="Arial" w:cs="Arial"/>
          <w:sz w:val="18"/>
          <w:szCs w:val="18"/>
          <w:lang w:val="hu-HU"/>
        </w:rPr>
        <w:t xml:space="preserve"> ---------------------------------------------------------------------</w:t>
      </w:r>
      <w:r w:rsidRPr="004B5013">
        <w:rPr>
          <w:rFonts w:ascii="Arial" w:hAnsi="Arial" w:cs="Arial"/>
          <w:bCs/>
          <w:sz w:val="18"/>
          <w:szCs w:val="18"/>
          <w:lang w:val="hu-HU"/>
        </w:rPr>
        <w:t>------------------------------------------------------</w:t>
      </w:r>
      <w:r>
        <w:rPr>
          <w:rFonts w:ascii="Arial" w:hAnsi="Arial" w:cs="Arial"/>
          <w:bCs/>
          <w:sz w:val="18"/>
          <w:szCs w:val="18"/>
          <w:lang w:val="hu-HU"/>
        </w:rPr>
        <w:t>-----------</w:t>
      </w:r>
    </w:p>
    <w:p w:rsidR="00EF3B63" w:rsidRPr="004B5013" w:rsidRDefault="00EF3B63" w:rsidP="004B5013">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 xml:space="preserve"> Szabványok:  EN 13240, DIN 4705              </w:t>
      </w:r>
    </w:p>
    <w:p w:rsidR="00EF3B63" w:rsidRPr="004B5013" w:rsidRDefault="00EF3B63" w:rsidP="004B5013">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 xml:space="preserve"> ---------------------------------------------------------------------------------------------------------------------------</w:t>
      </w:r>
      <w:r>
        <w:rPr>
          <w:rFonts w:ascii="Arial" w:hAnsi="Arial" w:cs="Arial"/>
          <w:sz w:val="18"/>
          <w:szCs w:val="18"/>
          <w:lang w:val="hu-HU"/>
        </w:rPr>
        <w:t>----------</w:t>
      </w:r>
    </w:p>
    <w:p w:rsidR="00EF3B63" w:rsidRPr="004B5013" w:rsidRDefault="00EF3B63" w:rsidP="004B5013">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 xml:space="preserve"> A gyártás dátuma, műszaki ellenőrzés </w:t>
      </w:r>
    </w:p>
    <w:p w:rsidR="00EF3B63" w:rsidRPr="004B5013" w:rsidRDefault="00EF3B63" w:rsidP="004B5013">
      <w:pPr>
        <w:autoSpaceDE w:val="0"/>
        <w:autoSpaceDN w:val="0"/>
        <w:adjustRightInd w:val="0"/>
        <w:rPr>
          <w:rFonts w:ascii="Arial" w:hAnsi="Arial" w:cs="Arial"/>
          <w:sz w:val="18"/>
          <w:szCs w:val="18"/>
          <w:lang w:val="hu-HU"/>
        </w:rPr>
      </w:pPr>
      <w:r w:rsidRPr="004B5013">
        <w:rPr>
          <w:rFonts w:ascii="Arial" w:hAnsi="Arial" w:cs="Arial"/>
          <w:sz w:val="18"/>
          <w:szCs w:val="18"/>
          <w:lang w:val="hu-HU"/>
        </w:rPr>
        <w:t xml:space="preserve">  pecsétje, aláírása:                         </w:t>
      </w:r>
      <w:r>
        <w:rPr>
          <w:rFonts w:ascii="Arial" w:hAnsi="Arial" w:cs="Arial"/>
          <w:sz w:val="18"/>
          <w:szCs w:val="18"/>
          <w:lang w:val="hu-HU"/>
        </w:rPr>
        <w:t xml:space="preserve">                   </w:t>
      </w:r>
      <w:r>
        <w:rPr>
          <w:rFonts w:ascii="Arial" w:hAnsi="Arial" w:cs="Arial"/>
          <w:sz w:val="18"/>
          <w:szCs w:val="18"/>
          <w:lang w:val="hu-HU"/>
        </w:rPr>
        <w:tab/>
      </w:r>
      <w:r>
        <w:rPr>
          <w:rFonts w:ascii="Arial" w:hAnsi="Arial" w:cs="Arial"/>
          <w:sz w:val="18"/>
          <w:szCs w:val="18"/>
          <w:lang w:val="hu-HU"/>
        </w:rPr>
        <w:tab/>
      </w:r>
      <w:r>
        <w:rPr>
          <w:rFonts w:ascii="Arial" w:hAnsi="Arial" w:cs="Arial"/>
          <w:sz w:val="18"/>
          <w:szCs w:val="18"/>
          <w:lang w:val="hu-HU"/>
        </w:rPr>
        <w:tab/>
      </w:r>
      <w:r>
        <w:rPr>
          <w:rFonts w:ascii="Arial" w:hAnsi="Arial" w:cs="Arial"/>
          <w:sz w:val="18"/>
          <w:szCs w:val="18"/>
          <w:lang w:val="hu-HU"/>
        </w:rPr>
        <w:tab/>
        <w:t xml:space="preserve">                  </w:t>
      </w:r>
      <w:r w:rsidRPr="004B5013">
        <w:rPr>
          <w:rFonts w:ascii="Arial" w:hAnsi="Arial" w:cs="Arial"/>
          <w:sz w:val="18"/>
          <w:szCs w:val="18"/>
          <w:lang w:val="hu-HU"/>
        </w:rPr>
        <w:t xml:space="preserve"> *)</w:t>
      </w:r>
    </w:p>
    <w:p w:rsidR="00EF3B63" w:rsidRPr="004B5013" w:rsidRDefault="00EF3B63" w:rsidP="004B5013">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 xml:space="preserve"> ---------------------------------------------------------------------------------------------------------------------------</w:t>
      </w:r>
      <w:r>
        <w:rPr>
          <w:rFonts w:ascii="Arial" w:hAnsi="Arial" w:cs="Arial"/>
          <w:sz w:val="18"/>
          <w:szCs w:val="18"/>
          <w:lang w:val="hu-HU"/>
        </w:rPr>
        <w:t>----------</w:t>
      </w:r>
    </w:p>
    <w:p w:rsidR="00EF3B63" w:rsidRPr="004B5013" w:rsidRDefault="00EF3B63" w:rsidP="004B5013">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 xml:space="preserve"> Forgalmazó pecsétje,</w:t>
      </w:r>
    </w:p>
    <w:p w:rsidR="00EF3B63" w:rsidRPr="004B5013" w:rsidRDefault="00EF3B63" w:rsidP="004B5013">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 xml:space="preserve"> eladás dátuma és aláírás:                  </w:t>
      </w:r>
      <w:r>
        <w:rPr>
          <w:rFonts w:ascii="Arial" w:hAnsi="Arial" w:cs="Arial"/>
          <w:sz w:val="18"/>
          <w:szCs w:val="18"/>
          <w:lang w:val="hu-HU"/>
        </w:rPr>
        <w:t xml:space="preserve">                  </w:t>
      </w:r>
      <w:r>
        <w:rPr>
          <w:rFonts w:ascii="Arial" w:hAnsi="Arial" w:cs="Arial"/>
          <w:sz w:val="18"/>
          <w:szCs w:val="18"/>
          <w:lang w:val="hu-HU"/>
        </w:rPr>
        <w:tab/>
      </w:r>
      <w:r>
        <w:rPr>
          <w:rFonts w:ascii="Arial" w:hAnsi="Arial" w:cs="Arial"/>
          <w:sz w:val="18"/>
          <w:szCs w:val="18"/>
          <w:lang w:val="hu-HU"/>
        </w:rPr>
        <w:tab/>
      </w:r>
      <w:r>
        <w:rPr>
          <w:rFonts w:ascii="Arial" w:hAnsi="Arial" w:cs="Arial"/>
          <w:sz w:val="18"/>
          <w:szCs w:val="18"/>
          <w:lang w:val="hu-HU"/>
        </w:rPr>
        <w:tab/>
      </w:r>
      <w:r>
        <w:rPr>
          <w:rFonts w:ascii="Arial" w:hAnsi="Arial" w:cs="Arial"/>
          <w:sz w:val="18"/>
          <w:szCs w:val="18"/>
          <w:lang w:val="hu-HU"/>
        </w:rPr>
        <w:tab/>
        <w:t xml:space="preserve">                   </w:t>
      </w:r>
      <w:r w:rsidRPr="004B5013">
        <w:rPr>
          <w:rFonts w:ascii="Arial" w:hAnsi="Arial" w:cs="Arial"/>
          <w:sz w:val="18"/>
          <w:szCs w:val="18"/>
          <w:lang w:val="hu-HU"/>
        </w:rPr>
        <w:t>*)</w:t>
      </w:r>
    </w:p>
    <w:p w:rsidR="00EF3B63" w:rsidRPr="004B5013" w:rsidRDefault="00EF3B63" w:rsidP="004B5013">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w:t>
      </w:r>
      <w:r>
        <w:rPr>
          <w:rFonts w:ascii="Arial" w:hAnsi="Arial" w:cs="Arial"/>
          <w:sz w:val="18"/>
          <w:szCs w:val="18"/>
          <w:lang w:val="hu-HU"/>
        </w:rPr>
        <w:t>---------</w:t>
      </w:r>
    </w:p>
    <w:p w:rsidR="00EF3B63" w:rsidRPr="004B5013" w:rsidRDefault="00EF3B63" w:rsidP="004B5013">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 A megfelelő pecséttel ellátni, kézzel kitölteni, ill. ami nem jó áthúzni.</w:t>
      </w:r>
    </w:p>
    <w:p w:rsidR="00EF3B63" w:rsidRPr="004B5013" w:rsidRDefault="00EF3B63" w:rsidP="004B5013">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w:t>
      </w:r>
      <w:r>
        <w:rPr>
          <w:rFonts w:ascii="Arial" w:hAnsi="Arial" w:cs="Arial"/>
          <w:sz w:val="18"/>
          <w:szCs w:val="18"/>
          <w:lang w:val="hu-HU"/>
        </w:rPr>
        <w:t>----------</w:t>
      </w:r>
    </w:p>
    <w:p w:rsidR="00EF3B63" w:rsidRPr="004B5013" w:rsidRDefault="00EF3B63" w:rsidP="004B5013">
      <w:pPr>
        <w:autoSpaceDE w:val="0"/>
        <w:autoSpaceDN w:val="0"/>
        <w:adjustRightInd w:val="0"/>
        <w:ind w:left="102"/>
        <w:rPr>
          <w:rFonts w:ascii="Arial" w:hAnsi="Arial" w:cs="Arial"/>
          <w:b/>
          <w:bCs/>
          <w:sz w:val="18"/>
          <w:szCs w:val="18"/>
          <w:lang w:val="hu-HU"/>
        </w:rPr>
      </w:pPr>
      <w:r w:rsidRPr="004B5013">
        <w:rPr>
          <w:rFonts w:ascii="Arial" w:hAnsi="Arial" w:cs="Arial"/>
          <w:sz w:val="18"/>
          <w:szCs w:val="18"/>
          <w:lang w:val="hu-HU"/>
        </w:rPr>
        <w:t xml:space="preserve">     </w:t>
      </w:r>
      <w:r w:rsidRPr="004B5013">
        <w:rPr>
          <w:rFonts w:ascii="Arial" w:hAnsi="Arial" w:cs="Arial"/>
          <w:b/>
          <w:sz w:val="18"/>
          <w:szCs w:val="18"/>
          <w:lang w:val="hu-HU"/>
        </w:rPr>
        <w:t xml:space="preserve">A </w:t>
      </w:r>
      <w:r w:rsidRPr="004B5013">
        <w:rPr>
          <w:rFonts w:ascii="Arial" w:hAnsi="Arial" w:cs="Arial"/>
          <w:b/>
          <w:bCs/>
          <w:sz w:val="18"/>
          <w:szCs w:val="18"/>
          <w:lang w:val="hu-HU"/>
        </w:rPr>
        <w:t>*) csillaggal jelölt adatok nélkül a garancialevél érvénytelen!</w:t>
      </w:r>
    </w:p>
    <w:p w:rsidR="00EF3B63" w:rsidRPr="004B5013" w:rsidRDefault="00EF3B63" w:rsidP="004B5013">
      <w:pPr>
        <w:autoSpaceDE w:val="0"/>
        <w:autoSpaceDN w:val="0"/>
        <w:adjustRightInd w:val="0"/>
        <w:ind w:left="102"/>
        <w:rPr>
          <w:rFonts w:ascii="Arial" w:hAnsi="Arial" w:cs="Arial"/>
          <w:b/>
          <w:bCs/>
          <w:sz w:val="18"/>
          <w:szCs w:val="18"/>
          <w:lang w:val="hu-HU"/>
        </w:rPr>
      </w:pPr>
      <w:r w:rsidRPr="004B5013">
        <w:rPr>
          <w:rFonts w:ascii="Arial" w:hAnsi="Arial" w:cs="Arial"/>
          <w:sz w:val="18"/>
          <w:szCs w:val="18"/>
          <w:lang w:val="hu-HU"/>
        </w:rPr>
        <w:t xml:space="preserve"> </w:t>
      </w:r>
      <w:r w:rsidRPr="004B5013">
        <w:rPr>
          <w:rFonts w:ascii="Arial" w:hAnsi="Arial" w:cs="Arial"/>
          <w:b/>
          <w:bCs/>
          <w:sz w:val="18"/>
          <w:szCs w:val="18"/>
          <w:lang w:val="hu-HU"/>
        </w:rPr>
        <w:t>--------------------------------------------------------------------------------------------------------------------------</w:t>
      </w:r>
      <w:r>
        <w:rPr>
          <w:rFonts w:ascii="Arial" w:hAnsi="Arial" w:cs="Arial"/>
          <w:b/>
          <w:bCs/>
          <w:sz w:val="18"/>
          <w:szCs w:val="18"/>
          <w:lang w:val="hu-HU"/>
        </w:rPr>
        <w:t>----------</w:t>
      </w:r>
    </w:p>
    <w:p w:rsidR="00EF3B63" w:rsidRPr="004B5013" w:rsidRDefault="00EF3B63" w:rsidP="004B5013">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A termék</w:t>
      </w:r>
      <w:r w:rsidRPr="004B5013">
        <w:rPr>
          <w:rFonts w:ascii="Arial" w:hAnsi="Arial" w:cs="Arial"/>
          <w:sz w:val="18"/>
          <w:szCs w:val="18"/>
          <w:lang w:val="hu-HU"/>
        </w:rPr>
        <w:tab/>
        <w:t xml:space="preserve">         </w:t>
      </w:r>
      <w:r w:rsidRPr="004B5013">
        <w:rPr>
          <w:rFonts w:ascii="Arial" w:hAnsi="Arial" w:cs="Arial"/>
          <w:sz w:val="18"/>
          <w:szCs w:val="18"/>
          <w:lang w:val="hu-HU"/>
        </w:rPr>
        <w:tab/>
      </w:r>
      <w:r w:rsidRPr="004B5013">
        <w:rPr>
          <w:rFonts w:ascii="Arial" w:hAnsi="Arial" w:cs="Arial"/>
          <w:sz w:val="18"/>
          <w:szCs w:val="18"/>
          <w:lang w:val="hu-HU"/>
        </w:rPr>
        <w:tab/>
      </w:r>
      <w:r w:rsidRPr="004B5013">
        <w:rPr>
          <w:rFonts w:ascii="Arial" w:hAnsi="Arial" w:cs="Arial"/>
          <w:sz w:val="18"/>
          <w:szCs w:val="18"/>
          <w:lang w:val="hu-HU"/>
        </w:rPr>
        <w:tab/>
        <w:t xml:space="preserve">     </w:t>
      </w:r>
      <w:r w:rsidRPr="004B5013">
        <w:rPr>
          <w:rFonts w:ascii="Arial" w:hAnsi="Arial" w:cs="Arial"/>
          <w:sz w:val="18"/>
          <w:szCs w:val="18"/>
          <w:lang w:val="hu-HU"/>
        </w:rPr>
        <w:tab/>
        <w:t>A szerviz pecsétje, aláírás:</w:t>
      </w:r>
    </w:p>
    <w:p w:rsidR="00EF3B63" w:rsidRPr="004B5013" w:rsidRDefault="00EF3B63" w:rsidP="004B5013">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 xml:space="preserve"> ..........-tól...........-ig           </w:t>
      </w:r>
      <w:r w:rsidRPr="004B5013">
        <w:rPr>
          <w:rFonts w:ascii="Arial" w:hAnsi="Arial" w:cs="Arial"/>
          <w:sz w:val="18"/>
          <w:szCs w:val="18"/>
          <w:lang w:val="hu-HU"/>
        </w:rPr>
        <w:tab/>
      </w:r>
      <w:r w:rsidRPr="004B5013">
        <w:rPr>
          <w:rFonts w:ascii="Arial" w:hAnsi="Arial" w:cs="Arial"/>
          <w:sz w:val="18"/>
          <w:szCs w:val="18"/>
          <w:lang w:val="hu-HU"/>
        </w:rPr>
        <w:tab/>
      </w:r>
      <w:r w:rsidRPr="004B5013">
        <w:rPr>
          <w:rFonts w:ascii="Arial" w:hAnsi="Arial" w:cs="Arial"/>
          <w:sz w:val="18"/>
          <w:szCs w:val="18"/>
          <w:lang w:val="hu-HU"/>
        </w:rPr>
        <w:tab/>
        <w:t>...........................</w:t>
      </w:r>
      <w:r>
        <w:rPr>
          <w:rFonts w:ascii="Arial" w:hAnsi="Arial" w:cs="Arial"/>
          <w:sz w:val="18"/>
          <w:szCs w:val="18"/>
          <w:lang w:val="hu-HU"/>
        </w:rPr>
        <w:t>.................</w:t>
      </w:r>
    </w:p>
    <w:p w:rsidR="00EF3B63" w:rsidRPr="004B5013" w:rsidRDefault="00EF3B63" w:rsidP="004B5013">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 xml:space="preserve"> ..........-tól...........-ig           </w:t>
      </w:r>
      <w:r w:rsidRPr="004B5013">
        <w:rPr>
          <w:rFonts w:ascii="Arial" w:hAnsi="Arial" w:cs="Arial"/>
          <w:sz w:val="18"/>
          <w:szCs w:val="18"/>
          <w:lang w:val="hu-HU"/>
        </w:rPr>
        <w:tab/>
      </w:r>
      <w:r w:rsidRPr="004B5013">
        <w:rPr>
          <w:rFonts w:ascii="Arial" w:hAnsi="Arial" w:cs="Arial"/>
          <w:sz w:val="18"/>
          <w:szCs w:val="18"/>
          <w:lang w:val="hu-HU"/>
        </w:rPr>
        <w:tab/>
      </w:r>
      <w:r w:rsidRPr="004B5013">
        <w:rPr>
          <w:rFonts w:ascii="Arial" w:hAnsi="Arial" w:cs="Arial"/>
          <w:sz w:val="18"/>
          <w:szCs w:val="18"/>
          <w:lang w:val="hu-HU"/>
        </w:rPr>
        <w:tab/>
        <w:t>...........................</w:t>
      </w:r>
      <w:r>
        <w:rPr>
          <w:rFonts w:ascii="Arial" w:hAnsi="Arial" w:cs="Arial"/>
          <w:sz w:val="18"/>
          <w:szCs w:val="18"/>
          <w:lang w:val="hu-HU"/>
        </w:rPr>
        <w:t>.................</w:t>
      </w:r>
    </w:p>
    <w:p w:rsidR="00EF3B63" w:rsidRPr="004B5013" w:rsidRDefault="00EF3B63" w:rsidP="004B5013">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 xml:space="preserve"> ..........-tól...........-ig           </w:t>
      </w:r>
      <w:r w:rsidRPr="004B5013">
        <w:rPr>
          <w:rFonts w:ascii="Arial" w:hAnsi="Arial" w:cs="Arial"/>
          <w:sz w:val="18"/>
          <w:szCs w:val="18"/>
          <w:lang w:val="hu-HU"/>
        </w:rPr>
        <w:tab/>
      </w:r>
      <w:r w:rsidRPr="004B5013">
        <w:rPr>
          <w:rFonts w:ascii="Arial" w:hAnsi="Arial" w:cs="Arial"/>
          <w:sz w:val="18"/>
          <w:szCs w:val="18"/>
          <w:lang w:val="hu-HU"/>
        </w:rPr>
        <w:tab/>
      </w:r>
      <w:r w:rsidRPr="004B5013">
        <w:rPr>
          <w:rFonts w:ascii="Arial" w:hAnsi="Arial" w:cs="Arial"/>
          <w:sz w:val="18"/>
          <w:szCs w:val="18"/>
          <w:lang w:val="hu-HU"/>
        </w:rPr>
        <w:tab/>
        <w:t>..........................</w:t>
      </w:r>
      <w:r>
        <w:rPr>
          <w:rFonts w:ascii="Arial" w:hAnsi="Arial" w:cs="Arial"/>
          <w:sz w:val="18"/>
          <w:szCs w:val="18"/>
          <w:lang w:val="hu-HU"/>
        </w:rPr>
        <w:t>..................</w:t>
      </w:r>
    </w:p>
    <w:p w:rsidR="00EF3B63" w:rsidRPr="004B5013" w:rsidRDefault="00EF3B63" w:rsidP="004B5013">
      <w:pPr>
        <w:autoSpaceDE w:val="0"/>
        <w:autoSpaceDN w:val="0"/>
        <w:adjustRightInd w:val="0"/>
        <w:ind w:left="102"/>
        <w:rPr>
          <w:rFonts w:ascii="Arial" w:hAnsi="Arial" w:cs="Arial"/>
          <w:sz w:val="18"/>
          <w:szCs w:val="18"/>
          <w:lang w:val="hu-HU"/>
        </w:rPr>
      </w:pPr>
      <w:r w:rsidRPr="004B5013">
        <w:rPr>
          <w:rFonts w:ascii="Arial" w:hAnsi="Arial" w:cs="Arial"/>
          <w:sz w:val="18"/>
          <w:szCs w:val="18"/>
          <w:lang w:val="hu-HU"/>
        </w:rPr>
        <w:t>garanciális javításon esett át</w:t>
      </w:r>
    </w:p>
    <w:p w:rsidR="00EF3B63" w:rsidRDefault="00EF3B63" w:rsidP="004B5013">
      <w:pPr>
        <w:autoSpaceDE w:val="0"/>
        <w:autoSpaceDN w:val="0"/>
        <w:adjustRightInd w:val="0"/>
        <w:rPr>
          <w:rFonts w:ascii="Arial" w:hAnsi="Arial" w:cs="Arial"/>
          <w:sz w:val="18"/>
          <w:szCs w:val="18"/>
          <w:lang w:val="hu-HU"/>
        </w:rPr>
      </w:pPr>
      <w:r>
        <w:rPr>
          <w:rFonts w:ascii="Arial" w:hAnsi="Arial" w:cs="Arial"/>
          <w:sz w:val="18"/>
          <w:szCs w:val="18"/>
          <w:lang w:val="hu-HU"/>
        </w:rPr>
        <w:t xml:space="preserve">  </w:t>
      </w:r>
    </w:p>
    <w:p w:rsidR="00EF3B63" w:rsidRPr="00607265" w:rsidRDefault="00EF3B63" w:rsidP="004B5013">
      <w:pPr>
        <w:autoSpaceDE w:val="0"/>
        <w:autoSpaceDN w:val="0"/>
        <w:adjustRightInd w:val="0"/>
        <w:rPr>
          <w:rFonts w:ascii="Arial" w:hAnsi="Arial" w:cs="Arial"/>
          <w:b/>
          <w:sz w:val="18"/>
          <w:szCs w:val="18"/>
          <w:lang w:val="hu-HU"/>
        </w:rPr>
      </w:pPr>
      <w:r>
        <w:rPr>
          <w:rFonts w:ascii="Arial" w:hAnsi="Arial" w:cs="Arial"/>
          <w:sz w:val="18"/>
          <w:szCs w:val="18"/>
          <w:lang w:val="hu-HU"/>
        </w:rPr>
        <w:t xml:space="preserve">  </w:t>
      </w:r>
      <w:r w:rsidRPr="00607265">
        <w:rPr>
          <w:rFonts w:ascii="Arial" w:hAnsi="Arial" w:cs="Arial"/>
          <w:b/>
          <w:sz w:val="18"/>
          <w:szCs w:val="18"/>
          <w:lang w:val="hu-HU"/>
        </w:rPr>
        <w:t>THORMA Výroba, k.s.</w:t>
      </w:r>
      <w:r w:rsidRPr="00607265">
        <w:rPr>
          <w:rFonts w:ascii="Arial" w:hAnsi="Arial" w:cs="Arial"/>
          <w:b/>
          <w:sz w:val="18"/>
          <w:szCs w:val="18"/>
          <w:lang w:val="hu-HU"/>
        </w:rPr>
        <w:tab/>
      </w:r>
    </w:p>
    <w:p w:rsidR="00EF3B63" w:rsidRPr="00607265" w:rsidRDefault="00EF3B63" w:rsidP="004B5013">
      <w:pPr>
        <w:autoSpaceDE w:val="0"/>
        <w:autoSpaceDN w:val="0"/>
        <w:adjustRightInd w:val="0"/>
        <w:ind w:left="102"/>
        <w:rPr>
          <w:rFonts w:ascii="Arial" w:hAnsi="Arial" w:cs="Arial"/>
          <w:b/>
          <w:sz w:val="18"/>
          <w:szCs w:val="18"/>
          <w:lang w:val="hu-HU"/>
        </w:rPr>
      </w:pPr>
      <w:r>
        <w:rPr>
          <w:rFonts w:ascii="Arial" w:hAnsi="Arial" w:cs="Arial"/>
          <w:b/>
          <w:sz w:val="18"/>
          <w:szCs w:val="18"/>
          <w:lang w:val="hu-HU"/>
        </w:rPr>
        <w:t>SK – 986 01</w:t>
      </w:r>
      <w:r w:rsidRPr="00607265">
        <w:rPr>
          <w:rFonts w:ascii="Arial" w:hAnsi="Arial" w:cs="Arial"/>
          <w:b/>
          <w:sz w:val="18"/>
          <w:szCs w:val="18"/>
          <w:lang w:val="hu-HU"/>
        </w:rPr>
        <w:t>Fiľakovo (Fülek)</w:t>
      </w:r>
    </w:p>
    <w:p w:rsidR="00EF3B63" w:rsidRDefault="00EF3B63" w:rsidP="004B5013">
      <w:pPr>
        <w:autoSpaceDE w:val="0"/>
        <w:autoSpaceDN w:val="0"/>
        <w:adjustRightInd w:val="0"/>
        <w:ind w:left="102"/>
        <w:rPr>
          <w:rFonts w:ascii="Arial" w:hAnsi="Arial" w:cs="Arial"/>
          <w:b/>
          <w:sz w:val="18"/>
          <w:szCs w:val="18"/>
          <w:lang w:val="hu-HU"/>
        </w:rPr>
      </w:pPr>
      <w:r>
        <w:rPr>
          <w:rFonts w:ascii="Arial" w:hAnsi="Arial" w:cs="Arial"/>
          <w:b/>
          <w:sz w:val="18"/>
          <w:szCs w:val="18"/>
          <w:lang w:val="hu-HU"/>
        </w:rPr>
        <w:t>Tel/fax: 00421/47/4511537</w:t>
      </w:r>
    </w:p>
    <w:p w:rsidR="00EF3B63" w:rsidRDefault="00EF3B63" w:rsidP="0032689E">
      <w:pPr>
        <w:autoSpaceDE w:val="0"/>
        <w:autoSpaceDN w:val="0"/>
        <w:adjustRightInd w:val="0"/>
        <w:ind w:left="102"/>
        <w:rPr>
          <w:rFonts w:ascii="Arial" w:hAnsi="Arial" w:cs="Arial"/>
          <w:b/>
          <w:sz w:val="18"/>
          <w:szCs w:val="18"/>
          <w:lang w:val="hu-HU"/>
        </w:rPr>
      </w:pPr>
      <w:r w:rsidRPr="00095729">
        <w:rPr>
          <w:rFonts w:ascii="Arial" w:hAnsi="Arial" w:cs="Arial"/>
          <w:b/>
          <w:sz w:val="18"/>
          <w:szCs w:val="18"/>
          <w:lang w:val="hu-HU"/>
        </w:rPr>
        <w:pict>
          <v:shape id="_x0000_i1027" type="#_x0000_t75" style="width:537.75pt;height:537.75pt">
            <v:imagedata r:id="rId9" o:title=""/>
          </v:shape>
        </w:pict>
      </w:r>
    </w:p>
    <w:p w:rsidR="00EF3B63" w:rsidRPr="0032689E" w:rsidRDefault="00EF3B63" w:rsidP="0032689E">
      <w:pPr>
        <w:rPr>
          <w:rFonts w:ascii="Arial" w:hAnsi="Arial" w:cs="Arial"/>
          <w:sz w:val="18"/>
          <w:szCs w:val="18"/>
          <w:lang w:val="hu-HU"/>
        </w:rPr>
      </w:pPr>
    </w:p>
    <w:p w:rsidR="00EF3B63" w:rsidRDefault="00EF3B63" w:rsidP="0032689E">
      <w:pPr>
        <w:rPr>
          <w:rFonts w:ascii="Arial" w:hAnsi="Arial" w:cs="Arial"/>
          <w:sz w:val="18"/>
          <w:szCs w:val="18"/>
          <w:lang w:val="hu-HU"/>
        </w:rPr>
      </w:pPr>
    </w:p>
    <w:p w:rsidR="00EF3B63" w:rsidRPr="0032689E" w:rsidRDefault="00EF3B63" w:rsidP="0032689E">
      <w:pPr>
        <w:tabs>
          <w:tab w:val="left" w:pos="1065"/>
        </w:tabs>
        <w:rPr>
          <w:rFonts w:ascii="Arial" w:hAnsi="Arial" w:cs="Arial"/>
          <w:sz w:val="40"/>
          <w:szCs w:val="40"/>
          <w:lang w:val="hu-HU"/>
        </w:rPr>
      </w:pPr>
      <w:r>
        <w:rPr>
          <w:rFonts w:ascii="Arial" w:hAnsi="Arial" w:cs="Arial"/>
          <w:sz w:val="18"/>
          <w:szCs w:val="18"/>
          <w:lang w:val="hu-HU"/>
        </w:rPr>
        <w:tab/>
        <w:t xml:space="preserve">          </w:t>
      </w:r>
      <w:r>
        <w:rPr>
          <w:rFonts w:ascii="Arial" w:hAnsi="Arial" w:cs="Arial"/>
          <w:sz w:val="18"/>
          <w:szCs w:val="18"/>
          <w:lang w:val="hu-HU"/>
        </w:rPr>
        <w:tab/>
      </w:r>
      <w:r>
        <w:rPr>
          <w:rFonts w:ascii="Arial" w:hAnsi="Arial" w:cs="Arial"/>
          <w:sz w:val="18"/>
          <w:szCs w:val="18"/>
          <w:lang w:val="hu-HU"/>
        </w:rPr>
        <w:tab/>
      </w:r>
      <w:r>
        <w:rPr>
          <w:rFonts w:ascii="Arial" w:hAnsi="Arial" w:cs="Arial"/>
          <w:sz w:val="18"/>
          <w:szCs w:val="18"/>
          <w:lang w:val="hu-HU"/>
        </w:rPr>
        <w:tab/>
      </w:r>
      <w:r>
        <w:rPr>
          <w:rFonts w:ascii="Arial" w:hAnsi="Arial" w:cs="Arial"/>
          <w:sz w:val="18"/>
          <w:szCs w:val="18"/>
          <w:lang w:val="hu-HU"/>
        </w:rPr>
        <w:tab/>
      </w:r>
      <w:r w:rsidRPr="0032689E">
        <w:rPr>
          <w:rFonts w:ascii="Arial" w:hAnsi="Arial" w:cs="Arial"/>
          <w:sz w:val="40"/>
          <w:szCs w:val="40"/>
          <w:lang w:val="hu-HU"/>
        </w:rPr>
        <w:t>GRAZ</w:t>
      </w:r>
    </w:p>
    <w:sectPr w:rsidR="00EF3B63" w:rsidRPr="0032689E" w:rsidSect="00932609">
      <w:headerReference w:type="default" r:id="rId10"/>
      <w:pgSz w:w="11906" w:h="16838"/>
      <w:pgMar w:top="567" w:right="567" w:bottom="567" w:left="567" w:header="709" w:footer="709"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3B63" w:rsidRDefault="00EF3B63">
      <w:r>
        <w:separator/>
      </w:r>
    </w:p>
  </w:endnote>
  <w:endnote w:type="continuationSeparator" w:id="1">
    <w:p w:rsidR="00EF3B63" w:rsidRDefault="00EF3B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ta BT">
    <w:altName w:val="Courier New"/>
    <w:panose1 w:val="04020906050602070202"/>
    <w:charset w:val="00"/>
    <w:family w:val="decorative"/>
    <w:pitch w:val="variable"/>
    <w:sig w:usb0="00000087" w:usb1="00000000" w:usb2="00000000" w:usb3="00000000" w:csb0="0000001B"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3B63" w:rsidRDefault="00EF3B63">
      <w:r>
        <w:separator/>
      </w:r>
    </w:p>
  </w:footnote>
  <w:footnote w:type="continuationSeparator" w:id="1">
    <w:p w:rsidR="00EF3B63" w:rsidRDefault="00EF3B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B63" w:rsidRPr="00932609" w:rsidRDefault="00EF3B63" w:rsidP="007636BC">
    <w:pPr>
      <w:pStyle w:val="Header"/>
      <w:jc w:val="right"/>
      <w:rPr>
        <w:sz w:val="20"/>
        <w:szCs w:val="20"/>
      </w:rPr>
    </w:pPr>
    <w:r>
      <w:rPr>
        <w:sz w:val="20"/>
        <w:szCs w:val="20"/>
      </w:rPr>
      <w:t>FALUN, KIRUNA II, LANDSHUT</w:t>
    </w:r>
  </w:p>
  <w:p w:rsidR="00EF3B63" w:rsidRDefault="00EF3B63">
    <w:pPr>
      <w:pStyle w:val="Header"/>
    </w:pPr>
    <w:r>
      <w:rPr>
        <w:noProof/>
      </w:rPr>
      <w:pict>
        <v:line id="_x0000_s2049" style="position:absolute;z-index:251660288" from="0,8.4pt" to="538.6pt,8.4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73386"/>
    <w:multiLevelType w:val="hybridMultilevel"/>
    <w:tmpl w:val="395ABEF4"/>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nsid w:val="261C27BD"/>
    <w:multiLevelType w:val="hybridMultilevel"/>
    <w:tmpl w:val="CAAE05FC"/>
    <w:lvl w:ilvl="0" w:tplc="F648C94A">
      <w:start w:val="13"/>
      <w:numFmt w:val="bullet"/>
      <w:lvlText w:val="-"/>
      <w:lvlJc w:val="left"/>
      <w:pPr>
        <w:tabs>
          <w:tab w:val="num" w:pos="460"/>
        </w:tabs>
        <w:ind w:left="460" w:hanging="360"/>
      </w:pPr>
      <w:rPr>
        <w:rFonts w:ascii="Arial" w:eastAsia="Times New Roman" w:hAnsi="Arial" w:hint="default"/>
      </w:rPr>
    </w:lvl>
    <w:lvl w:ilvl="1" w:tplc="041B0003">
      <w:start w:val="1"/>
      <w:numFmt w:val="decimal"/>
      <w:lvlText w:val="%2."/>
      <w:lvlJc w:val="left"/>
      <w:pPr>
        <w:tabs>
          <w:tab w:val="num" w:pos="1440"/>
        </w:tabs>
        <w:ind w:left="1440" w:hanging="360"/>
      </w:pPr>
      <w:rPr>
        <w:rFonts w:cs="Times New Roman"/>
      </w:rPr>
    </w:lvl>
    <w:lvl w:ilvl="2" w:tplc="041B0005">
      <w:start w:val="1"/>
      <w:numFmt w:val="decimal"/>
      <w:lvlText w:val="%3."/>
      <w:lvlJc w:val="left"/>
      <w:pPr>
        <w:tabs>
          <w:tab w:val="num" w:pos="2160"/>
        </w:tabs>
        <w:ind w:left="2160" w:hanging="360"/>
      </w:pPr>
      <w:rPr>
        <w:rFonts w:cs="Times New Roman"/>
      </w:rPr>
    </w:lvl>
    <w:lvl w:ilvl="3" w:tplc="041B0001">
      <w:start w:val="1"/>
      <w:numFmt w:val="decimal"/>
      <w:lvlText w:val="%4."/>
      <w:lvlJc w:val="left"/>
      <w:pPr>
        <w:tabs>
          <w:tab w:val="num" w:pos="2880"/>
        </w:tabs>
        <w:ind w:left="2880" w:hanging="360"/>
      </w:pPr>
      <w:rPr>
        <w:rFonts w:cs="Times New Roman"/>
      </w:rPr>
    </w:lvl>
    <w:lvl w:ilvl="4" w:tplc="041B0003">
      <w:start w:val="1"/>
      <w:numFmt w:val="decimal"/>
      <w:lvlText w:val="%5."/>
      <w:lvlJc w:val="left"/>
      <w:pPr>
        <w:tabs>
          <w:tab w:val="num" w:pos="3600"/>
        </w:tabs>
        <w:ind w:left="3600" w:hanging="360"/>
      </w:pPr>
      <w:rPr>
        <w:rFonts w:cs="Times New Roman"/>
      </w:rPr>
    </w:lvl>
    <w:lvl w:ilvl="5" w:tplc="041B0005">
      <w:start w:val="1"/>
      <w:numFmt w:val="decimal"/>
      <w:lvlText w:val="%6."/>
      <w:lvlJc w:val="left"/>
      <w:pPr>
        <w:tabs>
          <w:tab w:val="num" w:pos="4320"/>
        </w:tabs>
        <w:ind w:left="4320" w:hanging="360"/>
      </w:pPr>
      <w:rPr>
        <w:rFonts w:cs="Times New Roman"/>
      </w:rPr>
    </w:lvl>
    <w:lvl w:ilvl="6" w:tplc="041B0001">
      <w:start w:val="1"/>
      <w:numFmt w:val="decimal"/>
      <w:lvlText w:val="%7."/>
      <w:lvlJc w:val="left"/>
      <w:pPr>
        <w:tabs>
          <w:tab w:val="num" w:pos="5040"/>
        </w:tabs>
        <w:ind w:left="5040" w:hanging="360"/>
      </w:pPr>
      <w:rPr>
        <w:rFonts w:cs="Times New Roman"/>
      </w:rPr>
    </w:lvl>
    <w:lvl w:ilvl="7" w:tplc="041B0003">
      <w:start w:val="1"/>
      <w:numFmt w:val="decimal"/>
      <w:lvlText w:val="%8."/>
      <w:lvlJc w:val="left"/>
      <w:pPr>
        <w:tabs>
          <w:tab w:val="num" w:pos="5760"/>
        </w:tabs>
        <w:ind w:left="5760" w:hanging="360"/>
      </w:pPr>
      <w:rPr>
        <w:rFonts w:cs="Times New Roman"/>
      </w:rPr>
    </w:lvl>
    <w:lvl w:ilvl="8" w:tplc="041B0005">
      <w:start w:val="1"/>
      <w:numFmt w:val="decimal"/>
      <w:lvlText w:val="%9."/>
      <w:lvlJc w:val="left"/>
      <w:pPr>
        <w:tabs>
          <w:tab w:val="num" w:pos="6480"/>
        </w:tabs>
        <w:ind w:left="6480" w:hanging="360"/>
      </w:pPr>
      <w:rPr>
        <w:rFonts w:cs="Times New Roman"/>
      </w:rPr>
    </w:lvl>
  </w:abstractNum>
  <w:abstractNum w:abstractNumId="2">
    <w:nsid w:val="291D6A93"/>
    <w:multiLevelType w:val="hybridMultilevel"/>
    <w:tmpl w:val="1FCC2F48"/>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nsid w:val="2BB87350"/>
    <w:multiLevelType w:val="hybridMultilevel"/>
    <w:tmpl w:val="936AF566"/>
    <w:lvl w:ilvl="0" w:tplc="041B000F">
      <w:start w:val="13"/>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
    <w:nsid w:val="321D4A99"/>
    <w:multiLevelType w:val="hybridMultilevel"/>
    <w:tmpl w:val="A1105110"/>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
    <w:nsid w:val="33DE0275"/>
    <w:multiLevelType w:val="hybridMultilevel"/>
    <w:tmpl w:val="BD502C8A"/>
    <w:lvl w:ilvl="0" w:tplc="041B000F">
      <w:start w:val="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6">
    <w:nsid w:val="35A35BCC"/>
    <w:multiLevelType w:val="singleLevel"/>
    <w:tmpl w:val="FAC05878"/>
    <w:lvl w:ilvl="0">
      <w:start w:val="1"/>
      <w:numFmt w:val="bullet"/>
      <w:lvlText w:val="-"/>
      <w:lvlJc w:val="left"/>
      <w:pPr>
        <w:tabs>
          <w:tab w:val="num" w:pos="1032"/>
        </w:tabs>
        <w:ind w:left="1032" w:hanging="360"/>
      </w:pPr>
      <w:rPr>
        <w:rFonts w:hint="default"/>
      </w:rPr>
    </w:lvl>
  </w:abstractNum>
  <w:abstractNum w:abstractNumId="7">
    <w:nsid w:val="3ABD2598"/>
    <w:multiLevelType w:val="hybridMultilevel"/>
    <w:tmpl w:val="7536196E"/>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8">
    <w:nsid w:val="55EF061B"/>
    <w:multiLevelType w:val="hybridMultilevel"/>
    <w:tmpl w:val="5B206E30"/>
    <w:lvl w:ilvl="0" w:tplc="416A0B1A">
      <w:start w:val="15"/>
      <w:numFmt w:val="bullet"/>
      <w:lvlText w:val="-"/>
      <w:lvlJc w:val="left"/>
      <w:pPr>
        <w:tabs>
          <w:tab w:val="num" w:pos="1020"/>
        </w:tabs>
        <w:ind w:left="1020" w:hanging="360"/>
      </w:pPr>
      <w:rPr>
        <w:rFonts w:ascii="Times New Roman" w:eastAsia="Times New Roman" w:hAnsi="Times New Roman" w:hint="default"/>
      </w:rPr>
    </w:lvl>
    <w:lvl w:ilvl="1" w:tplc="041B0003" w:tentative="1">
      <w:start w:val="1"/>
      <w:numFmt w:val="bullet"/>
      <w:lvlText w:val="o"/>
      <w:lvlJc w:val="left"/>
      <w:pPr>
        <w:tabs>
          <w:tab w:val="num" w:pos="1740"/>
        </w:tabs>
        <w:ind w:left="1740" w:hanging="360"/>
      </w:pPr>
      <w:rPr>
        <w:rFonts w:ascii="Courier New" w:hAnsi="Courier New" w:hint="default"/>
      </w:rPr>
    </w:lvl>
    <w:lvl w:ilvl="2" w:tplc="041B0005" w:tentative="1">
      <w:start w:val="1"/>
      <w:numFmt w:val="bullet"/>
      <w:lvlText w:val=""/>
      <w:lvlJc w:val="left"/>
      <w:pPr>
        <w:tabs>
          <w:tab w:val="num" w:pos="2460"/>
        </w:tabs>
        <w:ind w:left="2460" w:hanging="360"/>
      </w:pPr>
      <w:rPr>
        <w:rFonts w:ascii="Wingdings" w:hAnsi="Wingdings" w:hint="default"/>
      </w:rPr>
    </w:lvl>
    <w:lvl w:ilvl="3" w:tplc="041B0001" w:tentative="1">
      <w:start w:val="1"/>
      <w:numFmt w:val="bullet"/>
      <w:lvlText w:val=""/>
      <w:lvlJc w:val="left"/>
      <w:pPr>
        <w:tabs>
          <w:tab w:val="num" w:pos="3180"/>
        </w:tabs>
        <w:ind w:left="3180" w:hanging="360"/>
      </w:pPr>
      <w:rPr>
        <w:rFonts w:ascii="Symbol" w:hAnsi="Symbol" w:hint="default"/>
      </w:rPr>
    </w:lvl>
    <w:lvl w:ilvl="4" w:tplc="041B0003" w:tentative="1">
      <w:start w:val="1"/>
      <w:numFmt w:val="bullet"/>
      <w:lvlText w:val="o"/>
      <w:lvlJc w:val="left"/>
      <w:pPr>
        <w:tabs>
          <w:tab w:val="num" w:pos="3900"/>
        </w:tabs>
        <w:ind w:left="3900" w:hanging="360"/>
      </w:pPr>
      <w:rPr>
        <w:rFonts w:ascii="Courier New" w:hAnsi="Courier New" w:hint="default"/>
      </w:rPr>
    </w:lvl>
    <w:lvl w:ilvl="5" w:tplc="041B0005" w:tentative="1">
      <w:start w:val="1"/>
      <w:numFmt w:val="bullet"/>
      <w:lvlText w:val=""/>
      <w:lvlJc w:val="left"/>
      <w:pPr>
        <w:tabs>
          <w:tab w:val="num" w:pos="4620"/>
        </w:tabs>
        <w:ind w:left="4620" w:hanging="360"/>
      </w:pPr>
      <w:rPr>
        <w:rFonts w:ascii="Wingdings" w:hAnsi="Wingdings" w:hint="default"/>
      </w:rPr>
    </w:lvl>
    <w:lvl w:ilvl="6" w:tplc="041B0001" w:tentative="1">
      <w:start w:val="1"/>
      <w:numFmt w:val="bullet"/>
      <w:lvlText w:val=""/>
      <w:lvlJc w:val="left"/>
      <w:pPr>
        <w:tabs>
          <w:tab w:val="num" w:pos="5340"/>
        </w:tabs>
        <w:ind w:left="5340" w:hanging="360"/>
      </w:pPr>
      <w:rPr>
        <w:rFonts w:ascii="Symbol" w:hAnsi="Symbol" w:hint="default"/>
      </w:rPr>
    </w:lvl>
    <w:lvl w:ilvl="7" w:tplc="041B0003" w:tentative="1">
      <w:start w:val="1"/>
      <w:numFmt w:val="bullet"/>
      <w:lvlText w:val="o"/>
      <w:lvlJc w:val="left"/>
      <w:pPr>
        <w:tabs>
          <w:tab w:val="num" w:pos="6060"/>
        </w:tabs>
        <w:ind w:left="6060" w:hanging="360"/>
      </w:pPr>
      <w:rPr>
        <w:rFonts w:ascii="Courier New" w:hAnsi="Courier New" w:hint="default"/>
      </w:rPr>
    </w:lvl>
    <w:lvl w:ilvl="8" w:tplc="041B0005" w:tentative="1">
      <w:start w:val="1"/>
      <w:numFmt w:val="bullet"/>
      <w:lvlText w:val=""/>
      <w:lvlJc w:val="left"/>
      <w:pPr>
        <w:tabs>
          <w:tab w:val="num" w:pos="6780"/>
        </w:tabs>
        <w:ind w:left="6780" w:hanging="360"/>
      </w:pPr>
      <w:rPr>
        <w:rFonts w:ascii="Wingdings" w:hAnsi="Wingdings" w:hint="default"/>
      </w:rPr>
    </w:lvl>
  </w:abstractNum>
  <w:num w:numId="1">
    <w:abstractNumId w:val="6"/>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8"/>
  </w:num>
  <w:num w:numId="5">
    <w:abstractNumId w:val="2"/>
  </w:num>
  <w:num w:numId="6">
    <w:abstractNumId w:val="4"/>
  </w:num>
  <w:num w:numId="7">
    <w:abstractNumId w:val="3"/>
  </w:num>
  <w:num w:numId="8">
    <w:abstractNumId w:val="0"/>
  </w:num>
  <w:num w:numId="9">
    <w:abstractNumId w:val="7"/>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stylePaneFormatFilter w:val="3F01"/>
  <w:defaultTabStop w:val="708"/>
  <w:hyphenationZone w:val="425"/>
  <w:noPunctuationKerning/>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693F"/>
    <w:rsid w:val="00006FDA"/>
    <w:rsid w:val="00032163"/>
    <w:rsid w:val="00040371"/>
    <w:rsid w:val="0007274F"/>
    <w:rsid w:val="00095729"/>
    <w:rsid w:val="000B2900"/>
    <w:rsid w:val="000B4B1C"/>
    <w:rsid w:val="0010204F"/>
    <w:rsid w:val="001071D5"/>
    <w:rsid w:val="00115F1C"/>
    <w:rsid w:val="0016107E"/>
    <w:rsid w:val="0017146C"/>
    <w:rsid w:val="001848C8"/>
    <w:rsid w:val="001A5967"/>
    <w:rsid w:val="001B3941"/>
    <w:rsid w:val="001C3149"/>
    <w:rsid w:val="001D00B6"/>
    <w:rsid w:val="00202FFF"/>
    <w:rsid w:val="00217862"/>
    <w:rsid w:val="00237889"/>
    <w:rsid w:val="00255618"/>
    <w:rsid w:val="00282BFE"/>
    <w:rsid w:val="002C42C3"/>
    <w:rsid w:val="002E062C"/>
    <w:rsid w:val="0030344C"/>
    <w:rsid w:val="00326539"/>
    <w:rsid w:val="0032689E"/>
    <w:rsid w:val="00331791"/>
    <w:rsid w:val="0033693F"/>
    <w:rsid w:val="003412B8"/>
    <w:rsid w:val="003640F9"/>
    <w:rsid w:val="00381867"/>
    <w:rsid w:val="003C5C10"/>
    <w:rsid w:val="003D523A"/>
    <w:rsid w:val="003E2B06"/>
    <w:rsid w:val="0040086F"/>
    <w:rsid w:val="004739A0"/>
    <w:rsid w:val="004B5013"/>
    <w:rsid w:val="004D34C8"/>
    <w:rsid w:val="005170D6"/>
    <w:rsid w:val="00517E5F"/>
    <w:rsid w:val="00555658"/>
    <w:rsid w:val="005639CE"/>
    <w:rsid w:val="0059197C"/>
    <w:rsid w:val="00595CBD"/>
    <w:rsid w:val="00597BE5"/>
    <w:rsid w:val="005A2A13"/>
    <w:rsid w:val="005C2E2E"/>
    <w:rsid w:val="005C366A"/>
    <w:rsid w:val="005D2946"/>
    <w:rsid w:val="005F219C"/>
    <w:rsid w:val="00607265"/>
    <w:rsid w:val="006155A3"/>
    <w:rsid w:val="00631DAC"/>
    <w:rsid w:val="0067611F"/>
    <w:rsid w:val="0069319C"/>
    <w:rsid w:val="006D7A3C"/>
    <w:rsid w:val="00701BB1"/>
    <w:rsid w:val="00734689"/>
    <w:rsid w:val="007362A5"/>
    <w:rsid w:val="007636BC"/>
    <w:rsid w:val="00785E1D"/>
    <w:rsid w:val="007B5650"/>
    <w:rsid w:val="007B773F"/>
    <w:rsid w:val="007D4C79"/>
    <w:rsid w:val="007E0D94"/>
    <w:rsid w:val="00832C8C"/>
    <w:rsid w:val="00883F1C"/>
    <w:rsid w:val="008A2C4B"/>
    <w:rsid w:val="008F0625"/>
    <w:rsid w:val="008F4396"/>
    <w:rsid w:val="0090743A"/>
    <w:rsid w:val="00911BAC"/>
    <w:rsid w:val="0091462C"/>
    <w:rsid w:val="0092481D"/>
    <w:rsid w:val="00932609"/>
    <w:rsid w:val="00943CB0"/>
    <w:rsid w:val="009713EC"/>
    <w:rsid w:val="00991E90"/>
    <w:rsid w:val="00996B0B"/>
    <w:rsid w:val="00A10915"/>
    <w:rsid w:val="00A85188"/>
    <w:rsid w:val="00AA4F8B"/>
    <w:rsid w:val="00AB12C8"/>
    <w:rsid w:val="00B333C8"/>
    <w:rsid w:val="00B4471A"/>
    <w:rsid w:val="00B90120"/>
    <w:rsid w:val="00B91CAC"/>
    <w:rsid w:val="00BA5942"/>
    <w:rsid w:val="00BB2F01"/>
    <w:rsid w:val="00BB3C91"/>
    <w:rsid w:val="00BE34F8"/>
    <w:rsid w:val="00C025BA"/>
    <w:rsid w:val="00C376AB"/>
    <w:rsid w:val="00D161B3"/>
    <w:rsid w:val="00D23A8B"/>
    <w:rsid w:val="00D260A1"/>
    <w:rsid w:val="00D31F7E"/>
    <w:rsid w:val="00D42FBC"/>
    <w:rsid w:val="00D546B0"/>
    <w:rsid w:val="00D67D29"/>
    <w:rsid w:val="00D87683"/>
    <w:rsid w:val="00DD1FFE"/>
    <w:rsid w:val="00DD6E36"/>
    <w:rsid w:val="00E336E4"/>
    <w:rsid w:val="00E50EBA"/>
    <w:rsid w:val="00E62099"/>
    <w:rsid w:val="00E92E9E"/>
    <w:rsid w:val="00E96BEB"/>
    <w:rsid w:val="00EB655A"/>
    <w:rsid w:val="00ED5FD7"/>
    <w:rsid w:val="00EE07B2"/>
    <w:rsid w:val="00EF3B63"/>
    <w:rsid w:val="00F01A35"/>
    <w:rsid w:val="00F16140"/>
    <w:rsid w:val="00F42430"/>
    <w:rsid w:val="00F54844"/>
    <w:rsid w:val="00F85757"/>
    <w:rsid w:val="00F8593C"/>
    <w:rsid w:val="00F92E9F"/>
    <w:rsid w:val="00FC6F74"/>
    <w:rsid w:val="00FC7A84"/>
    <w:rsid w:val="00FF279A"/>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2609"/>
    <w:rPr>
      <w:sz w:val="24"/>
      <w:szCs w:val="24"/>
    </w:rPr>
  </w:style>
  <w:style w:type="paragraph" w:styleId="Heading1">
    <w:name w:val="heading 1"/>
    <w:basedOn w:val="Normal"/>
    <w:next w:val="Normal"/>
    <w:link w:val="Heading1Char"/>
    <w:uiPriority w:val="99"/>
    <w:qFormat/>
    <w:rsid w:val="00932609"/>
    <w:pPr>
      <w:keepNext/>
      <w:outlineLvl w:val="0"/>
    </w:pPr>
    <w:rPr>
      <w:rFonts w:ascii="Vineta BT" w:hAnsi="Vineta BT"/>
      <w:b/>
      <w:bCs/>
      <w:sz w:val="60"/>
    </w:rPr>
  </w:style>
  <w:style w:type="paragraph" w:styleId="Heading2">
    <w:name w:val="heading 2"/>
    <w:basedOn w:val="Normal"/>
    <w:next w:val="Normal"/>
    <w:link w:val="Heading2Char"/>
    <w:uiPriority w:val="99"/>
    <w:qFormat/>
    <w:rsid w:val="003D523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32609"/>
    <w:pPr>
      <w:keepNext/>
      <w:ind w:right="-468"/>
      <w:jc w:val="both"/>
      <w:outlineLvl w:val="2"/>
    </w:pPr>
    <w:rPr>
      <w:rFonts w:ascii="Arial" w:hAnsi="Arial" w:cs="Arial"/>
      <w:u w:val="single"/>
    </w:rPr>
  </w:style>
  <w:style w:type="paragraph" w:styleId="Heading4">
    <w:name w:val="heading 4"/>
    <w:basedOn w:val="Normal"/>
    <w:next w:val="Normal"/>
    <w:link w:val="Heading4Char"/>
    <w:uiPriority w:val="99"/>
    <w:qFormat/>
    <w:rsid w:val="00D260A1"/>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B3C9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BB3C91"/>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BB3C91"/>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BB3C91"/>
    <w:rPr>
      <w:rFonts w:ascii="Calibri" w:hAnsi="Calibri" w:cs="Times New Roman"/>
      <w:b/>
      <w:bCs/>
      <w:sz w:val="28"/>
      <w:szCs w:val="28"/>
    </w:rPr>
  </w:style>
  <w:style w:type="paragraph" w:styleId="BodyText">
    <w:name w:val="Body Text"/>
    <w:basedOn w:val="Normal"/>
    <w:link w:val="BodyTextChar"/>
    <w:uiPriority w:val="99"/>
    <w:rsid w:val="00932609"/>
    <w:pPr>
      <w:jc w:val="both"/>
    </w:pPr>
    <w:rPr>
      <w:rFonts w:ascii="Arial" w:hAnsi="Arial" w:cs="Arial"/>
    </w:rPr>
  </w:style>
  <w:style w:type="character" w:customStyle="1" w:styleId="BodyTextChar">
    <w:name w:val="Body Text Char"/>
    <w:basedOn w:val="DefaultParagraphFont"/>
    <w:link w:val="BodyText"/>
    <w:uiPriority w:val="99"/>
    <w:semiHidden/>
    <w:locked/>
    <w:rsid w:val="00BB3C91"/>
    <w:rPr>
      <w:rFonts w:cs="Times New Roman"/>
      <w:sz w:val="24"/>
      <w:szCs w:val="24"/>
    </w:rPr>
  </w:style>
  <w:style w:type="paragraph" w:styleId="BodyText2">
    <w:name w:val="Body Text 2"/>
    <w:basedOn w:val="Normal"/>
    <w:link w:val="BodyText2Char"/>
    <w:uiPriority w:val="99"/>
    <w:rsid w:val="00932609"/>
    <w:pPr>
      <w:ind w:right="-468"/>
      <w:jc w:val="both"/>
    </w:pPr>
    <w:rPr>
      <w:rFonts w:ascii="Arial" w:hAnsi="Arial" w:cs="Arial"/>
    </w:rPr>
  </w:style>
  <w:style w:type="character" w:customStyle="1" w:styleId="BodyText2Char">
    <w:name w:val="Body Text 2 Char"/>
    <w:basedOn w:val="DefaultParagraphFont"/>
    <w:link w:val="BodyText2"/>
    <w:uiPriority w:val="99"/>
    <w:semiHidden/>
    <w:locked/>
    <w:rsid w:val="00BB3C91"/>
    <w:rPr>
      <w:rFonts w:cs="Times New Roman"/>
      <w:sz w:val="24"/>
      <w:szCs w:val="24"/>
    </w:rPr>
  </w:style>
  <w:style w:type="paragraph" w:styleId="Header">
    <w:name w:val="header"/>
    <w:basedOn w:val="Normal"/>
    <w:link w:val="HeaderChar"/>
    <w:uiPriority w:val="99"/>
    <w:rsid w:val="00932609"/>
    <w:pPr>
      <w:tabs>
        <w:tab w:val="center" w:pos="4536"/>
        <w:tab w:val="right" w:pos="9072"/>
      </w:tabs>
    </w:pPr>
  </w:style>
  <w:style w:type="character" w:customStyle="1" w:styleId="HeaderChar">
    <w:name w:val="Header Char"/>
    <w:basedOn w:val="DefaultParagraphFont"/>
    <w:link w:val="Header"/>
    <w:uiPriority w:val="99"/>
    <w:semiHidden/>
    <w:locked/>
    <w:rsid w:val="00BB3C91"/>
    <w:rPr>
      <w:rFonts w:cs="Times New Roman"/>
      <w:sz w:val="24"/>
      <w:szCs w:val="24"/>
    </w:rPr>
  </w:style>
  <w:style w:type="paragraph" w:styleId="Footer">
    <w:name w:val="footer"/>
    <w:basedOn w:val="Normal"/>
    <w:link w:val="FooterChar"/>
    <w:uiPriority w:val="99"/>
    <w:rsid w:val="00932609"/>
    <w:pPr>
      <w:tabs>
        <w:tab w:val="center" w:pos="4536"/>
        <w:tab w:val="right" w:pos="9072"/>
      </w:tabs>
    </w:pPr>
  </w:style>
  <w:style w:type="character" w:customStyle="1" w:styleId="FooterChar">
    <w:name w:val="Footer Char"/>
    <w:basedOn w:val="DefaultParagraphFont"/>
    <w:link w:val="Footer"/>
    <w:uiPriority w:val="99"/>
    <w:semiHidden/>
    <w:locked/>
    <w:rsid w:val="00BB3C91"/>
    <w:rPr>
      <w:rFonts w:cs="Times New Roman"/>
      <w:sz w:val="24"/>
      <w:szCs w:val="24"/>
    </w:rPr>
  </w:style>
  <w:style w:type="paragraph" w:styleId="BodyTextIndent">
    <w:name w:val="Body Text Indent"/>
    <w:basedOn w:val="Normal"/>
    <w:link w:val="BodyTextIndentChar"/>
    <w:uiPriority w:val="99"/>
    <w:rsid w:val="003D523A"/>
    <w:pPr>
      <w:spacing w:after="120"/>
      <w:ind w:left="283"/>
    </w:pPr>
  </w:style>
  <w:style w:type="character" w:customStyle="1" w:styleId="BodyTextIndentChar">
    <w:name w:val="Body Text Indent Char"/>
    <w:basedOn w:val="DefaultParagraphFont"/>
    <w:link w:val="BodyTextIndent"/>
    <w:uiPriority w:val="99"/>
    <w:semiHidden/>
    <w:locked/>
    <w:rsid w:val="00BB3C91"/>
    <w:rPr>
      <w:rFonts w:cs="Times New Roman"/>
      <w:sz w:val="24"/>
      <w:szCs w:val="24"/>
    </w:rPr>
  </w:style>
  <w:style w:type="paragraph" w:styleId="BodyTextIndent2">
    <w:name w:val="Body Text Indent 2"/>
    <w:basedOn w:val="Normal"/>
    <w:link w:val="BodyTextIndent2Char"/>
    <w:uiPriority w:val="99"/>
    <w:rsid w:val="003D523A"/>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BB3C91"/>
    <w:rPr>
      <w:rFonts w:cs="Times New Roman"/>
      <w:sz w:val="24"/>
      <w:szCs w:val="24"/>
    </w:rPr>
  </w:style>
  <w:style w:type="paragraph" w:styleId="Title">
    <w:name w:val="Title"/>
    <w:basedOn w:val="Normal"/>
    <w:link w:val="TitleChar"/>
    <w:uiPriority w:val="99"/>
    <w:qFormat/>
    <w:rsid w:val="003D523A"/>
    <w:pPr>
      <w:jc w:val="center"/>
    </w:pPr>
    <w:rPr>
      <w:b/>
      <w:bCs/>
    </w:rPr>
  </w:style>
  <w:style w:type="character" w:customStyle="1" w:styleId="TitleChar">
    <w:name w:val="Title Char"/>
    <w:basedOn w:val="DefaultParagraphFont"/>
    <w:link w:val="Title"/>
    <w:uiPriority w:val="99"/>
    <w:locked/>
    <w:rsid w:val="00BB3C91"/>
    <w:rPr>
      <w:rFonts w:ascii="Cambria" w:hAnsi="Cambria" w:cs="Times New Roman"/>
      <w:b/>
      <w:bCs/>
      <w:kern w:val="28"/>
      <w:sz w:val="32"/>
      <w:szCs w:val="32"/>
    </w:rPr>
  </w:style>
</w:styles>
</file>

<file path=word/webSettings.xml><?xml version="1.0" encoding="utf-8"?>
<w:webSettings xmlns:r="http://schemas.openxmlformats.org/officeDocument/2006/relationships" xmlns:w="http://schemas.openxmlformats.org/wordprocessingml/2006/main">
  <w:divs>
    <w:div w:id="725419502">
      <w:marLeft w:val="0"/>
      <w:marRight w:val="0"/>
      <w:marTop w:val="0"/>
      <w:marBottom w:val="0"/>
      <w:divBdr>
        <w:top w:val="none" w:sz="0" w:space="0" w:color="auto"/>
        <w:left w:val="none" w:sz="0" w:space="0" w:color="auto"/>
        <w:bottom w:val="none" w:sz="0" w:space="0" w:color="auto"/>
        <w:right w:val="none" w:sz="0" w:space="0" w:color="auto"/>
      </w:divBdr>
    </w:div>
    <w:div w:id="725419503">
      <w:marLeft w:val="0"/>
      <w:marRight w:val="0"/>
      <w:marTop w:val="0"/>
      <w:marBottom w:val="0"/>
      <w:divBdr>
        <w:top w:val="none" w:sz="0" w:space="0" w:color="auto"/>
        <w:left w:val="none" w:sz="0" w:space="0" w:color="auto"/>
        <w:bottom w:val="none" w:sz="0" w:space="0" w:color="auto"/>
        <w:right w:val="none" w:sz="0" w:space="0" w:color="auto"/>
      </w:divBdr>
    </w:div>
    <w:div w:id="725419504">
      <w:marLeft w:val="0"/>
      <w:marRight w:val="0"/>
      <w:marTop w:val="0"/>
      <w:marBottom w:val="0"/>
      <w:divBdr>
        <w:top w:val="none" w:sz="0" w:space="0" w:color="auto"/>
        <w:left w:val="none" w:sz="0" w:space="0" w:color="auto"/>
        <w:bottom w:val="none" w:sz="0" w:space="0" w:color="auto"/>
        <w:right w:val="none" w:sz="0" w:space="0" w:color="auto"/>
      </w:divBdr>
    </w:div>
    <w:div w:id="7254195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DFDF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277</TotalTime>
  <Pages>21</Pages>
  <Words>10810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dudas</dc:creator>
  <cp:keywords/>
  <dc:description/>
  <cp:lastModifiedBy>admin</cp:lastModifiedBy>
  <cp:revision>34</cp:revision>
  <cp:lastPrinted>2009-07-03T12:22:00Z</cp:lastPrinted>
  <dcterms:created xsi:type="dcterms:W3CDTF">2009-06-08T13:16:00Z</dcterms:created>
  <dcterms:modified xsi:type="dcterms:W3CDTF">2011-08-02T08:21:00Z</dcterms:modified>
</cp:coreProperties>
</file>